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21E6" w14:textId="77777777" w:rsidR="00310CEF" w:rsidRPr="00552C2A" w:rsidRDefault="00310CEF" w:rsidP="009540D6">
      <w:pPr>
        <w:pStyle w:val="BodyText"/>
        <w:ind w:left="8670"/>
        <w:jc w:val="center"/>
        <w:rPr>
          <w:rFonts w:ascii="Times New Roman"/>
          <w:sz w:val="20"/>
          <w:u w:val="single"/>
        </w:rPr>
      </w:pPr>
    </w:p>
    <w:p w14:paraId="4C4C676B" w14:textId="5914B0A9" w:rsidR="00310CEF" w:rsidRPr="00552C2A" w:rsidRDefault="009540D6" w:rsidP="009540D6">
      <w:pPr>
        <w:pStyle w:val="BodyText"/>
        <w:jc w:val="center"/>
        <w:rPr>
          <w:b/>
          <w:bCs/>
          <w:sz w:val="40"/>
          <w:szCs w:val="40"/>
          <w:u w:val="single"/>
        </w:rPr>
      </w:pPr>
      <w:r w:rsidRPr="00552C2A">
        <w:rPr>
          <w:b/>
          <w:bCs/>
          <w:sz w:val="40"/>
          <w:szCs w:val="40"/>
          <w:u w:val="single"/>
        </w:rPr>
        <w:t>Ahmedabad University</w:t>
      </w:r>
    </w:p>
    <w:p w14:paraId="2A285F2C" w14:textId="77777777" w:rsidR="00310CEF" w:rsidRDefault="00310CEF">
      <w:pPr>
        <w:pStyle w:val="BodyText"/>
        <w:rPr>
          <w:rFonts w:ascii="Times New Roman"/>
          <w:sz w:val="20"/>
        </w:rPr>
      </w:pPr>
    </w:p>
    <w:p w14:paraId="69D7D2A7" w14:textId="77777777" w:rsidR="00310CEF" w:rsidRDefault="00310CEF">
      <w:pPr>
        <w:pStyle w:val="BodyText"/>
        <w:rPr>
          <w:rFonts w:ascii="Times New Roman"/>
          <w:sz w:val="20"/>
        </w:rPr>
      </w:pPr>
    </w:p>
    <w:p w14:paraId="6CA3FF42" w14:textId="77777777" w:rsidR="00310CEF" w:rsidRDefault="00310CEF">
      <w:pPr>
        <w:pStyle w:val="BodyText"/>
        <w:spacing w:before="78"/>
        <w:rPr>
          <w:rFonts w:ascii="Times New Roman"/>
          <w:sz w:val="20"/>
        </w:rPr>
      </w:pPr>
    </w:p>
    <w:p w14:paraId="3E045059" w14:textId="17337A43" w:rsidR="00310CEF" w:rsidRDefault="00614FB3" w:rsidP="009540D6">
      <w:pPr>
        <w:pStyle w:val="BodyText"/>
        <w:spacing w:before="24"/>
        <w:ind w:left="49"/>
        <w:jc w:val="center"/>
        <w:rPr>
          <w:b/>
        </w:rPr>
      </w:pPr>
      <w:r>
        <w:rPr>
          <w:color w:val="365F91"/>
          <w:spacing w:val="-5"/>
        </w:rPr>
        <w:t xml:space="preserve"> </w:t>
      </w:r>
      <w:r>
        <w:rPr>
          <w:b/>
        </w:rPr>
        <w:t>Notice</w:t>
      </w:r>
      <w:r>
        <w:rPr>
          <w:b/>
          <w:spacing w:val="-17"/>
        </w:rPr>
        <w:t xml:space="preserve"> </w:t>
      </w:r>
      <w:r>
        <w:rPr>
          <w:b/>
        </w:rPr>
        <w:t>Inviting</w:t>
      </w:r>
      <w:r>
        <w:rPr>
          <w:b/>
          <w:spacing w:val="-17"/>
        </w:rPr>
        <w:t xml:space="preserve"> </w:t>
      </w:r>
      <w:r>
        <w:rPr>
          <w:b/>
        </w:rPr>
        <w:t>Tender (e-Tendering mode)</w:t>
      </w:r>
    </w:p>
    <w:p w14:paraId="468B4591" w14:textId="77777777" w:rsidR="00310CEF" w:rsidRDefault="00614FB3">
      <w:pPr>
        <w:spacing w:line="275" w:lineRule="exact"/>
        <w:ind w:left="54"/>
        <w:jc w:val="center"/>
        <w:rPr>
          <w:b/>
          <w:sz w:val="24"/>
        </w:rPr>
      </w:pPr>
      <w:r>
        <w:rPr>
          <w:b/>
          <w:sz w:val="24"/>
        </w:rPr>
        <w:t>Ahmedabad University</w:t>
      </w:r>
      <w:r>
        <w:rPr>
          <w:b/>
          <w:spacing w:val="-1"/>
          <w:sz w:val="24"/>
        </w:rPr>
        <w:t xml:space="preserve"> </w:t>
      </w:r>
    </w:p>
    <w:p w14:paraId="67F8A058" w14:textId="77777777" w:rsidR="00310CEF" w:rsidRDefault="00614FB3">
      <w:pPr>
        <w:spacing w:before="41" w:line="276" w:lineRule="auto"/>
        <w:ind w:left="2339" w:right="2282"/>
        <w:jc w:val="center"/>
        <w:rPr>
          <w:b/>
          <w:sz w:val="24"/>
        </w:rPr>
      </w:pPr>
      <w:r>
        <w:rPr>
          <w:b/>
          <w:sz w:val="24"/>
        </w:rPr>
        <w:t>Navrangpura, Ahmedabad</w:t>
      </w:r>
    </w:p>
    <w:p w14:paraId="482C338C" w14:textId="77777777" w:rsidR="00310CEF" w:rsidRDefault="00310CEF">
      <w:pPr>
        <w:pStyle w:val="BodyText"/>
        <w:spacing w:before="39"/>
        <w:rPr>
          <w:b/>
        </w:rPr>
      </w:pPr>
    </w:p>
    <w:p w14:paraId="62C26B0F" w14:textId="2E9304CA" w:rsidR="00310CEF" w:rsidRDefault="00614FB3">
      <w:pPr>
        <w:tabs>
          <w:tab w:val="left" w:pos="8740"/>
        </w:tabs>
        <w:ind w:left="874"/>
        <w:rPr>
          <w:sz w:val="24"/>
        </w:rPr>
      </w:pPr>
      <w:r>
        <w:rPr>
          <w:b/>
          <w:sz w:val="24"/>
        </w:rPr>
        <w:t>N.I.T.</w:t>
      </w:r>
      <w:r>
        <w:rPr>
          <w:b/>
          <w:spacing w:val="-15"/>
          <w:sz w:val="24"/>
        </w:rPr>
        <w:t xml:space="preserve"> </w:t>
      </w:r>
      <w:r>
        <w:rPr>
          <w:b/>
          <w:sz w:val="24"/>
        </w:rPr>
        <w:t>No.:</w:t>
      </w:r>
      <w:r>
        <w:rPr>
          <w:b/>
          <w:spacing w:val="-13"/>
          <w:sz w:val="24"/>
        </w:rPr>
        <w:t xml:space="preserve"> </w:t>
      </w:r>
      <w:r w:rsidR="007D58AA">
        <w:rPr>
          <w:b/>
          <w:spacing w:val="-2"/>
          <w:sz w:val="24"/>
        </w:rPr>
        <w:t>AU/TEN/IT/08</w:t>
      </w:r>
      <w:r w:rsidR="009C7D18">
        <w:rPr>
          <w:b/>
          <w:spacing w:val="-2"/>
          <w:sz w:val="24"/>
        </w:rPr>
        <w:t>1</w:t>
      </w:r>
      <w:r>
        <w:rPr>
          <w:b/>
          <w:sz w:val="24"/>
        </w:rPr>
        <w:tab/>
      </w:r>
      <w:r>
        <w:rPr>
          <w:sz w:val="24"/>
        </w:rPr>
        <w:t>Date:</w:t>
      </w:r>
      <w:r>
        <w:rPr>
          <w:spacing w:val="-4"/>
          <w:sz w:val="24"/>
        </w:rPr>
        <w:t xml:space="preserve"> </w:t>
      </w:r>
      <w:r>
        <w:rPr>
          <w:spacing w:val="-2"/>
          <w:sz w:val="24"/>
        </w:rPr>
        <w:t>1</w:t>
      </w:r>
      <w:r w:rsidR="00B131BB">
        <w:rPr>
          <w:spacing w:val="-2"/>
          <w:sz w:val="24"/>
        </w:rPr>
        <w:t>4</w:t>
      </w:r>
      <w:r>
        <w:rPr>
          <w:spacing w:val="-2"/>
          <w:sz w:val="24"/>
        </w:rPr>
        <w:t>.07.2026</w:t>
      </w:r>
    </w:p>
    <w:p w14:paraId="5791F930" w14:textId="77777777" w:rsidR="00310CEF" w:rsidRDefault="00310CEF">
      <w:pPr>
        <w:pStyle w:val="BodyText"/>
        <w:spacing w:before="127"/>
        <w:rPr>
          <w:sz w:val="20"/>
        </w:rPr>
      </w:pPr>
    </w:p>
    <w:tbl>
      <w:tblPr>
        <w:tblW w:w="0" w:type="auto"/>
        <w:tblInd w:w="7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20"/>
        <w:gridCol w:w="7090"/>
      </w:tblGrid>
      <w:tr w:rsidR="00310CEF" w14:paraId="5A92A77A" w14:textId="77777777">
        <w:trPr>
          <w:trHeight w:val="954"/>
        </w:trPr>
        <w:tc>
          <w:tcPr>
            <w:tcW w:w="3120" w:type="dxa"/>
          </w:tcPr>
          <w:p w14:paraId="16117F01" w14:textId="77777777" w:rsidR="00310CEF" w:rsidRDefault="00614FB3">
            <w:pPr>
              <w:pStyle w:val="TableParagraph"/>
              <w:spacing w:before="5"/>
              <w:ind w:left="131"/>
              <w:rPr>
                <w:b/>
                <w:sz w:val="24"/>
              </w:rPr>
            </w:pPr>
            <w:r>
              <w:rPr>
                <w:b/>
                <w:sz w:val="24"/>
              </w:rPr>
              <w:t>Name</w:t>
            </w:r>
            <w:r>
              <w:rPr>
                <w:b/>
                <w:spacing w:val="-2"/>
                <w:sz w:val="24"/>
              </w:rPr>
              <w:t xml:space="preserve"> </w:t>
            </w:r>
            <w:r>
              <w:rPr>
                <w:b/>
                <w:sz w:val="24"/>
              </w:rPr>
              <w:t>of</w:t>
            </w:r>
            <w:r>
              <w:rPr>
                <w:b/>
                <w:spacing w:val="-1"/>
                <w:sz w:val="24"/>
              </w:rPr>
              <w:t xml:space="preserve"> </w:t>
            </w:r>
            <w:r>
              <w:rPr>
                <w:b/>
                <w:spacing w:val="-4"/>
                <w:sz w:val="24"/>
              </w:rPr>
              <w:t>Work</w:t>
            </w:r>
          </w:p>
        </w:tc>
        <w:tc>
          <w:tcPr>
            <w:tcW w:w="7090" w:type="dxa"/>
          </w:tcPr>
          <w:p w14:paraId="384217AA" w14:textId="49A41AC0" w:rsidR="00310CEF" w:rsidRDefault="00614FB3" w:rsidP="007D58AA">
            <w:pPr>
              <w:pStyle w:val="TableParagraph"/>
              <w:spacing w:before="5" w:line="276" w:lineRule="auto"/>
              <w:ind w:left="104" w:right="132"/>
              <w:rPr>
                <w:sz w:val="24"/>
              </w:rPr>
            </w:pPr>
            <w:r>
              <w:rPr>
                <w:sz w:val="24"/>
              </w:rPr>
              <w:t>SELECTION</w:t>
            </w:r>
            <w:r>
              <w:rPr>
                <w:spacing w:val="80"/>
                <w:sz w:val="24"/>
              </w:rPr>
              <w:t xml:space="preserve"> </w:t>
            </w:r>
            <w:r>
              <w:rPr>
                <w:sz w:val="24"/>
              </w:rPr>
              <w:t>OF</w:t>
            </w:r>
            <w:r>
              <w:rPr>
                <w:spacing w:val="80"/>
                <w:sz w:val="24"/>
              </w:rPr>
              <w:t xml:space="preserve"> </w:t>
            </w:r>
            <w:r>
              <w:rPr>
                <w:sz w:val="24"/>
              </w:rPr>
              <w:t>SYSTEM</w:t>
            </w:r>
            <w:r>
              <w:rPr>
                <w:spacing w:val="80"/>
                <w:sz w:val="24"/>
              </w:rPr>
              <w:t xml:space="preserve"> </w:t>
            </w:r>
            <w:r>
              <w:rPr>
                <w:sz w:val="24"/>
              </w:rPr>
              <w:t>INTEGRATOR</w:t>
            </w:r>
            <w:r>
              <w:rPr>
                <w:spacing w:val="80"/>
                <w:sz w:val="24"/>
              </w:rPr>
              <w:t xml:space="preserve"> </w:t>
            </w:r>
            <w:r>
              <w:rPr>
                <w:sz w:val="24"/>
              </w:rPr>
              <w:t>FOR</w:t>
            </w:r>
            <w:r>
              <w:rPr>
                <w:spacing w:val="80"/>
                <w:sz w:val="24"/>
              </w:rPr>
              <w:t xml:space="preserve"> </w:t>
            </w:r>
            <w:r>
              <w:rPr>
                <w:sz w:val="24"/>
              </w:rPr>
              <w:t>“SUPPLY,</w:t>
            </w:r>
            <w:r>
              <w:rPr>
                <w:spacing w:val="40"/>
                <w:sz w:val="24"/>
              </w:rPr>
              <w:t xml:space="preserve"> </w:t>
            </w:r>
            <w:r>
              <w:rPr>
                <w:sz w:val="24"/>
              </w:rPr>
              <w:t>INSTALLATION,</w:t>
            </w:r>
            <w:r>
              <w:rPr>
                <w:spacing w:val="7"/>
                <w:sz w:val="24"/>
              </w:rPr>
              <w:t xml:space="preserve"> </w:t>
            </w:r>
            <w:r>
              <w:rPr>
                <w:sz w:val="24"/>
              </w:rPr>
              <w:t>COMMISSIONING</w:t>
            </w:r>
            <w:r>
              <w:rPr>
                <w:spacing w:val="10"/>
                <w:sz w:val="24"/>
              </w:rPr>
              <w:t xml:space="preserve"> </w:t>
            </w:r>
            <w:r>
              <w:rPr>
                <w:sz w:val="24"/>
              </w:rPr>
              <w:t>AND</w:t>
            </w:r>
            <w:r>
              <w:rPr>
                <w:spacing w:val="9"/>
                <w:sz w:val="24"/>
              </w:rPr>
              <w:t xml:space="preserve"> </w:t>
            </w:r>
            <w:r>
              <w:rPr>
                <w:sz w:val="24"/>
              </w:rPr>
              <w:t>TESTING</w:t>
            </w:r>
            <w:r>
              <w:rPr>
                <w:spacing w:val="10"/>
                <w:sz w:val="24"/>
              </w:rPr>
              <w:t xml:space="preserve"> </w:t>
            </w:r>
            <w:r>
              <w:rPr>
                <w:sz w:val="24"/>
              </w:rPr>
              <w:t>OF</w:t>
            </w:r>
            <w:r>
              <w:rPr>
                <w:spacing w:val="10"/>
                <w:sz w:val="24"/>
              </w:rPr>
              <w:t xml:space="preserve"> </w:t>
            </w:r>
            <w:r w:rsidR="005B25C7">
              <w:rPr>
                <w:spacing w:val="10"/>
                <w:sz w:val="24"/>
              </w:rPr>
              <w:t xml:space="preserve">DATA CENTER </w:t>
            </w:r>
            <w:r w:rsidR="007D58AA">
              <w:rPr>
                <w:spacing w:val="-2"/>
                <w:sz w:val="24"/>
              </w:rPr>
              <w:t>SERVER FOR AHMEDABAD UNIVERSITY”</w:t>
            </w:r>
          </w:p>
        </w:tc>
      </w:tr>
      <w:tr w:rsidR="00310CEF" w14:paraId="18447C8E" w14:textId="77777777">
        <w:trPr>
          <w:trHeight w:val="633"/>
        </w:trPr>
        <w:tc>
          <w:tcPr>
            <w:tcW w:w="3120" w:type="dxa"/>
          </w:tcPr>
          <w:p w14:paraId="472FE18A" w14:textId="77777777" w:rsidR="00310CEF" w:rsidRDefault="00614FB3">
            <w:pPr>
              <w:pStyle w:val="TableParagraph"/>
              <w:ind w:left="107"/>
              <w:rPr>
                <w:b/>
                <w:sz w:val="24"/>
              </w:rPr>
            </w:pPr>
            <w:r>
              <w:rPr>
                <w:b/>
                <w:sz w:val="24"/>
              </w:rPr>
              <w:t>The</w:t>
            </w:r>
            <w:r>
              <w:rPr>
                <w:b/>
                <w:spacing w:val="-4"/>
                <w:sz w:val="24"/>
              </w:rPr>
              <w:t xml:space="preserve"> </w:t>
            </w:r>
            <w:r>
              <w:rPr>
                <w:b/>
                <w:sz w:val="24"/>
              </w:rPr>
              <w:t>Currency</w:t>
            </w:r>
            <w:r>
              <w:rPr>
                <w:b/>
                <w:spacing w:val="-4"/>
                <w:sz w:val="24"/>
              </w:rPr>
              <w:t xml:space="preserve"> </w:t>
            </w:r>
            <w:r>
              <w:rPr>
                <w:b/>
                <w:sz w:val="24"/>
              </w:rPr>
              <w:t>in</w:t>
            </w:r>
            <w:r>
              <w:rPr>
                <w:b/>
                <w:spacing w:val="-4"/>
                <w:sz w:val="24"/>
              </w:rPr>
              <w:t xml:space="preserve"> </w:t>
            </w:r>
            <w:r>
              <w:rPr>
                <w:b/>
                <w:spacing w:val="-2"/>
                <w:sz w:val="24"/>
              </w:rPr>
              <w:t>which</w:t>
            </w:r>
          </w:p>
          <w:p w14:paraId="12EC4C65" w14:textId="77777777" w:rsidR="00310CEF" w:rsidRDefault="00614FB3">
            <w:pPr>
              <w:pStyle w:val="TableParagraph"/>
              <w:spacing w:before="41"/>
              <w:ind w:left="107"/>
              <w:rPr>
                <w:b/>
                <w:sz w:val="24"/>
              </w:rPr>
            </w:pPr>
            <w:r>
              <w:rPr>
                <w:b/>
                <w:sz w:val="24"/>
              </w:rPr>
              <w:t>payment</w:t>
            </w:r>
            <w:r>
              <w:rPr>
                <w:b/>
                <w:spacing w:val="-2"/>
                <w:sz w:val="24"/>
              </w:rPr>
              <w:t xml:space="preserve"> </w:t>
            </w:r>
            <w:r>
              <w:rPr>
                <w:b/>
                <w:sz w:val="24"/>
              </w:rPr>
              <w:t>shall</w:t>
            </w:r>
            <w:r>
              <w:rPr>
                <w:b/>
                <w:spacing w:val="-1"/>
                <w:sz w:val="24"/>
              </w:rPr>
              <w:t xml:space="preserve"> </w:t>
            </w:r>
            <w:r>
              <w:rPr>
                <w:b/>
                <w:sz w:val="24"/>
              </w:rPr>
              <w:t xml:space="preserve">be </w:t>
            </w:r>
            <w:r>
              <w:rPr>
                <w:b/>
                <w:spacing w:val="-4"/>
                <w:sz w:val="24"/>
              </w:rPr>
              <w:t>made</w:t>
            </w:r>
          </w:p>
        </w:tc>
        <w:tc>
          <w:tcPr>
            <w:tcW w:w="7090" w:type="dxa"/>
          </w:tcPr>
          <w:p w14:paraId="0E3B6954" w14:textId="77777777" w:rsidR="00310CEF" w:rsidRDefault="00614FB3">
            <w:pPr>
              <w:pStyle w:val="TableParagraph"/>
              <w:ind w:left="104"/>
              <w:rPr>
                <w:sz w:val="24"/>
              </w:rPr>
            </w:pPr>
            <w:r>
              <w:rPr>
                <w:sz w:val="24"/>
              </w:rPr>
              <w:t xml:space="preserve">Indian Rupees </w:t>
            </w:r>
            <w:r>
              <w:rPr>
                <w:spacing w:val="-2"/>
                <w:sz w:val="24"/>
              </w:rPr>
              <w:t>(INR)</w:t>
            </w:r>
          </w:p>
        </w:tc>
      </w:tr>
      <w:tr w:rsidR="00310CEF" w14:paraId="7E888B42" w14:textId="77777777">
        <w:trPr>
          <w:trHeight w:val="316"/>
        </w:trPr>
        <w:tc>
          <w:tcPr>
            <w:tcW w:w="3120" w:type="dxa"/>
          </w:tcPr>
          <w:p w14:paraId="166B208A" w14:textId="77777777" w:rsidR="00310CEF" w:rsidRDefault="00614FB3">
            <w:pPr>
              <w:pStyle w:val="TableParagraph"/>
              <w:ind w:left="116"/>
              <w:rPr>
                <w:b/>
                <w:sz w:val="24"/>
              </w:rPr>
            </w:pPr>
            <w:r>
              <w:rPr>
                <w:b/>
                <w:sz w:val="24"/>
              </w:rPr>
              <w:t>Date</w:t>
            </w:r>
            <w:r>
              <w:rPr>
                <w:b/>
                <w:spacing w:val="-1"/>
                <w:sz w:val="24"/>
              </w:rPr>
              <w:t xml:space="preserve"> </w:t>
            </w:r>
            <w:r>
              <w:rPr>
                <w:b/>
                <w:sz w:val="24"/>
              </w:rPr>
              <w:t xml:space="preserve">of </w:t>
            </w:r>
            <w:r>
              <w:rPr>
                <w:b/>
                <w:spacing w:val="-2"/>
                <w:sz w:val="24"/>
              </w:rPr>
              <w:t>Issue/Publishing</w:t>
            </w:r>
          </w:p>
        </w:tc>
        <w:tc>
          <w:tcPr>
            <w:tcW w:w="7090" w:type="dxa"/>
          </w:tcPr>
          <w:p w14:paraId="26CC1684" w14:textId="70262619" w:rsidR="00310CEF" w:rsidRDefault="00CD60B8">
            <w:pPr>
              <w:pStyle w:val="TableParagraph"/>
              <w:ind w:left="71"/>
              <w:rPr>
                <w:sz w:val="24"/>
              </w:rPr>
            </w:pPr>
            <w:r>
              <w:rPr>
                <w:sz w:val="24"/>
              </w:rPr>
              <w:t>14</w:t>
            </w:r>
            <w:r w:rsidRPr="00CD60B8">
              <w:rPr>
                <w:sz w:val="24"/>
                <w:vertAlign w:val="superscript"/>
              </w:rPr>
              <w:t>th</w:t>
            </w:r>
            <w:r>
              <w:rPr>
                <w:sz w:val="24"/>
              </w:rPr>
              <w:t xml:space="preserve"> July 2026</w:t>
            </w:r>
          </w:p>
        </w:tc>
      </w:tr>
      <w:tr w:rsidR="00310CEF" w14:paraId="762DD920" w14:textId="77777777">
        <w:trPr>
          <w:trHeight w:val="422"/>
        </w:trPr>
        <w:tc>
          <w:tcPr>
            <w:tcW w:w="3120" w:type="dxa"/>
          </w:tcPr>
          <w:p w14:paraId="00B75B94" w14:textId="77777777" w:rsidR="00310CEF" w:rsidRDefault="00614FB3">
            <w:pPr>
              <w:pStyle w:val="TableParagraph"/>
              <w:ind w:left="116"/>
              <w:rPr>
                <w:b/>
                <w:sz w:val="24"/>
              </w:rPr>
            </w:pPr>
            <w:r>
              <w:rPr>
                <w:b/>
                <w:sz w:val="24"/>
              </w:rPr>
              <w:t>Pre-Bid</w:t>
            </w:r>
            <w:r>
              <w:rPr>
                <w:b/>
                <w:spacing w:val="-2"/>
                <w:sz w:val="24"/>
              </w:rPr>
              <w:t xml:space="preserve"> meeting</w:t>
            </w:r>
          </w:p>
        </w:tc>
        <w:tc>
          <w:tcPr>
            <w:tcW w:w="7090" w:type="dxa"/>
          </w:tcPr>
          <w:p w14:paraId="1540E8C0" w14:textId="2FA0B737" w:rsidR="00310CEF" w:rsidRDefault="00CD60B8">
            <w:pPr>
              <w:pStyle w:val="TableParagraph"/>
              <w:ind w:left="71"/>
              <w:rPr>
                <w:sz w:val="24"/>
              </w:rPr>
            </w:pPr>
            <w:r>
              <w:rPr>
                <w:sz w:val="24"/>
              </w:rPr>
              <w:t>23</w:t>
            </w:r>
            <w:r w:rsidRPr="00CD60B8">
              <w:rPr>
                <w:sz w:val="24"/>
                <w:vertAlign w:val="superscript"/>
              </w:rPr>
              <w:t>rd</w:t>
            </w:r>
            <w:r>
              <w:rPr>
                <w:sz w:val="24"/>
              </w:rPr>
              <w:t xml:space="preserve"> July 2026</w:t>
            </w:r>
          </w:p>
        </w:tc>
      </w:tr>
      <w:tr w:rsidR="00310CEF" w14:paraId="1A2A1071" w14:textId="77777777">
        <w:trPr>
          <w:trHeight w:val="950"/>
        </w:trPr>
        <w:tc>
          <w:tcPr>
            <w:tcW w:w="3120" w:type="dxa"/>
          </w:tcPr>
          <w:p w14:paraId="57EFA1FD" w14:textId="77777777" w:rsidR="00310CEF" w:rsidRDefault="00614FB3">
            <w:pPr>
              <w:pStyle w:val="TableParagraph"/>
              <w:spacing w:line="276" w:lineRule="auto"/>
              <w:ind w:left="116"/>
              <w:rPr>
                <w:b/>
                <w:sz w:val="24"/>
              </w:rPr>
            </w:pPr>
            <w:r>
              <w:rPr>
                <w:b/>
                <w:sz w:val="24"/>
              </w:rPr>
              <w:t>Last</w:t>
            </w:r>
            <w:r>
              <w:rPr>
                <w:b/>
                <w:spacing w:val="-10"/>
                <w:sz w:val="24"/>
              </w:rPr>
              <w:t xml:space="preserve"> </w:t>
            </w:r>
            <w:r>
              <w:rPr>
                <w:b/>
                <w:sz w:val="24"/>
              </w:rPr>
              <w:t>Date</w:t>
            </w:r>
            <w:r>
              <w:rPr>
                <w:b/>
                <w:spacing w:val="-10"/>
                <w:sz w:val="24"/>
              </w:rPr>
              <w:t xml:space="preserve"> </w:t>
            </w:r>
            <w:r>
              <w:rPr>
                <w:b/>
                <w:sz w:val="24"/>
              </w:rPr>
              <w:t>and</w:t>
            </w:r>
            <w:r>
              <w:rPr>
                <w:b/>
                <w:spacing w:val="-10"/>
                <w:sz w:val="24"/>
              </w:rPr>
              <w:t xml:space="preserve"> </w:t>
            </w:r>
            <w:r>
              <w:rPr>
                <w:b/>
                <w:sz w:val="24"/>
              </w:rPr>
              <w:t>Time</w:t>
            </w:r>
            <w:r>
              <w:rPr>
                <w:b/>
                <w:spacing w:val="-10"/>
                <w:sz w:val="24"/>
              </w:rPr>
              <w:t xml:space="preserve"> </w:t>
            </w:r>
            <w:r>
              <w:rPr>
                <w:b/>
                <w:sz w:val="24"/>
              </w:rPr>
              <w:t>for receipts of Bids</w:t>
            </w:r>
          </w:p>
        </w:tc>
        <w:tc>
          <w:tcPr>
            <w:tcW w:w="7090" w:type="dxa"/>
          </w:tcPr>
          <w:p w14:paraId="1F2644CC" w14:textId="7BD6FB1F" w:rsidR="00310CEF" w:rsidRDefault="00CD60B8">
            <w:pPr>
              <w:pStyle w:val="TableParagraph"/>
              <w:spacing w:line="275" w:lineRule="exact"/>
              <w:ind w:left="104"/>
              <w:rPr>
                <w:sz w:val="24"/>
              </w:rPr>
            </w:pPr>
            <w:r>
              <w:rPr>
                <w:sz w:val="24"/>
              </w:rPr>
              <w:t>25</w:t>
            </w:r>
            <w:r w:rsidRPr="00CD60B8">
              <w:rPr>
                <w:sz w:val="24"/>
                <w:vertAlign w:val="superscript"/>
              </w:rPr>
              <w:t>th</w:t>
            </w:r>
            <w:r>
              <w:rPr>
                <w:sz w:val="24"/>
              </w:rPr>
              <w:t xml:space="preserve"> July 2026</w:t>
            </w:r>
          </w:p>
        </w:tc>
      </w:tr>
      <w:tr w:rsidR="006B4D87" w14:paraId="47EA1B29" w14:textId="77777777" w:rsidTr="006B4D87">
        <w:trPr>
          <w:trHeight w:val="398"/>
        </w:trPr>
        <w:tc>
          <w:tcPr>
            <w:tcW w:w="3120" w:type="dxa"/>
          </w:tcPr>
          <w:p w14:paraId="4E7DE1DF" w14:textId="02348C7E" w:rsidR="006B4D87" w:rsidRDefault="006B4D87">
            <w:pPr>
              <w:pStyle w:val="TableParagraph"/>
              <w:spacing w:line="276" w:lineRule="auto"/>
              <w:ind w:left="116"/>
              <w:rPr>
                <w:b/>
                <w:sz w:val="24"/>
              </w:rPr>
            </w:pPr>
            <w:r>
              <w:rPr>
                <w:b/>
                <w:sz w:val="24"/>
              </w:rPr>
              <w:t>Anticipated Award Date</w:t>
            </w:r>
          </w:p>
        </w:tc>
        <w:tc>
          <w:tcPr>
            <w:tcW w:w="7090" w:type="dxa"/>
          </w:tcPr>
          <w:p w14:paraId="4E4F011A" w14:textId="6D7DC211" w:rsidR="006B4D87" w:rsidRDefault="006B4D87">
            <w:pPr>
              <w:pStyle w:val="TableParagraph"/>
              <w:spacing w:line="275" w:lineRule="exact"/>
              <w:ind w:left="104"/>
              <w:rPr>
                <w:sz w:val="24"/>
              </w:rPr>
            </w:pPr>
            <w:r>
              <w:rPr>
                <w:sz w:val="24"/>
              </w:rPr>
              <w:t>11</w:t>
            </w:r>
            <w:r w:rsidRPr="006B4D87">
              <w:rPr>
                <w:sz w:val="24"/>
                <w:vertAlign w:val="superscript"/>
              </w:rPr>
              <w:t>th</w:t>
            </w:r>
            <w:r>
              <w:rPr>
                <w:sz w:val="24"/>
              </w:rPr>
              <w:t xml:space="preserve"> August 2026</w:t>
            </w:r>
          </w:p>
        </w:tc>
      </w:tr>
      <w:tr w:rsidR="00310CEF" w14:paraId="699EDFEA" w14:textId="77777777" w:rsidTr="00973999">
        <w:trPr>
          <w:trHeight w:val="1957"/>
        </w:trPr>
        <w:tc>
          <w:tcPr>
            <w:tcW w:w="3120" w:type="dxa"/>
          </w:tcPr>
          <w:p w14:paraId="654BE356" w14:textId="77777777" w:rsidR="00310CEF" w:rsidRDefault="00614FB3">
            <w:pPr>
              <w:pStyle w:val="TableParagraph"/>
              <w:ind w:left="116"/>
              <w:rPr>
                <w:b/>
                <w:sz w:val="24"/>
              </w:rPr>
            </w:pPr>
            <w:r>
              <w:rPr>
                <w:b/>
                <w:sz w:val="24"/>
              </w:rPr>
              <w:t>Earnest</w:t>
            </w:r>
            <w:r>
              <w:rPr>
                <w:b/>
                <w:spacing w:val="-1"/>
                <w:sz w:val="24"/>
              </w:rPr>
              <w:t xml:space="preserve"> </w:t>
            </w:r>
            <w:r>
              <w:rPr>
                <w:b/>
                <w:sz w:val="24"/>
              </w:rPr>
              <w:t xml:space="preserve">Money </w:t>
            </w:r>
            <w:r>
              <w:rPr>
                <w:b/>
                <w:spacing w:val="-2"/>
                <w:sz w:val="24"/>
              </w:rPr>
              <w:t>Deposit</w:t>
            </w:r>
          </w:p>
        </w:tc>
        <w:tc>
          <w:tcPr>
            <w:tcW w:w="7090" w:type="dxa"/>
          </w:tcPr>
          <w:p w14:paraId="2B5D3701" w14:textId="3F43FC66" w:rsidR="00310CEF" w:rsidRDefault="00614FB3">
            <w:pPr>
              <w:pStyle w:val="TableParagraph"/>
              <w:spacing w:line="276" w:lineRule="auto"/>
              <w:ind w:left="144" w:right="135"/>
              <w:jc w:val="both"/>
              <w:rPr>
                <w:sz w:val="24"/>
              </w:rPr>
            </w:pPr>
            <w:r w:rsidRPr="005407FA">
              <w:rPr>
                <w:sz w:val="24"/>
              </w:rPr>
              <w:t xml:space="preserve">EMD of Rs. </w:t>
            </w:r>
            <w:r w:rsidR="005407FA" w:rsidRPr="005407FA">
              <w:rPr>
                <w:sz w:val="24"/>
              </w:rPr>
              <w:t>2</w:t>
            </w:r>
            <w:r w:rsidRPr="005407FA">
              <w:rPr>
                <w:sz w:val="24"/>
              </w:rPr>
              <w:t>,50,000/-</w:t>
            </w:r>
            <w:r>
              <w:rPr>
                <w:sz w:val="24"/>
              </w:rPr>
              <w:t xml:space="preserve"> in form of Bank Guarantee / Demand </w:t>
            </w:r>
            <w:r>
              <w:rPr>
                <w:spacing w:val="-2"/>
                <w:sz w:val="24"/>
              </w:rPr>
              <w:t>Draft.</w:t>
            </w:r>
          </w:p>
          <w:p w14:paraId="42DB1419" w14:textId="6A24DBA8" w:rsidR="00310CEF" w:rsidRDefault="00614FB3" w:rsidP="005407FA">
            <w:pPr>
              <w:pStyle w:val="TableParagraph"/>
              <w:spacing w:line="276" w:lineRule="auto"/>
              <w:ind w:left="144" w:right="135"/>
              <w:jc w:val="both"/>
              <w:rPr>
                <w:sz w:val="24"/>
              </w:rPr>
            </w:pPr>
            <w:r>
              <w:rPr>
                <w:sz w:val="24"/>
              </w:rPr>
              <w:t>Scanned copy to be uploaded with tender documents and original BG/ DD has to be submitted. In case EMD is submitted in</w:t>
            </w:r>
            <w:r>
              <w:rPr>
                <w:spacing w:val="-10"/>
                <w:sz w:val="24"/>
              </w:rPr>
              <w:t xml:space="preserve"> </w:t>
            </w:r>
            <w:r>
              <w:rPr>
                <w:sz w:val="24"/>
              </w:rPr>
              <w:t>the</w:t>
            </w:r>
            <w:r>
              <w:rPr>
                <w:spacing w:val="-10"/>
                <w:sz w:val="24"/>
              </w:rPr>
              <w:t xml:space="preserve"> </w:t>
            </w:r>
            <w:r>
              <w:rPr>
                <w:sz w:val="24"/>
              </w:rPr>
              <w:t>form</w:t>
            </w:r>
            <w:r>
              <w:rPr>
                <w:spacing w:val="-10"/>
                <w:sz w:val="24"/>
              </w:rPr>
              <w:t xml:space="preserve"> </w:t>
            </w:r>
            <w:r>
              <w:rPr>
                <w:sz w:val="24"/>
              </w:rPr>
              <w:t>of</w:t>
            </w:r>
            <w:r>
              <w:rPr>
                <w:spacing w:val="-10"/>
                <w:sz w:val="24"/>
              </w:rPr>
              <w:t xml:space="preserve"> </w:t>
            </w:r>
            <w:r>
              <w:rPr>
                <w:sz w:val="24"/>
              </w:rPr>
              <w:t>BG,</w:t>
            </w:r>
            <w:r>
              <w:rPr>
                <w:spacing w:val="-10"/>
                <w:sz w:val="24"/>
              </w:rPr>
              <w:t xml:space="preserve"> </w:t>
            </w:r>
            <w:r>
              <w:rPr>
                <w:sz w:val="24"/>
              </w:rPr>
              <w:t>the</w:t>
            </w:r>
            <w:r>
              <w:rPr>
                <w:spacing w:val="-10"/>
                <w:sz w:val="24"/>
              </w:rPr>
              <w:t xml:space="preserve"> </w:t>
            </w:r>
            <w:r>
              <w:rPr>
                <w:sz w:val="24"/>
              </w:rPr>
              <w:t>BG</w:t>
            </w:r>
            <w:r>
              <w:rPr>
                <w:spacing w:val="-10"/>
                <w:sz w:val="24"/>
              </w:rPr>
              <w:t xml:space="preserve"> </w:t>
            </w:r>
            <w:r>
              <w:rPr>
                <w:sz w:val="24"/>
              </w:rPr>
              <w:t>should</w:t>
            </w:r>
            <w:r>
              <w:rPr>
                <w:spacing w:val="-10"/>
                <w:sz w:val="24"/>
              </w:rPr>
              <w:t xml:space="preserve"> </w:t>
            </w:r>
            <w:r>
              <w:rPr>
                <w:sz w:val="24"/>
              </w:rPr>
              <w:t>be</w:t>
            </w:r>
            <w:r>
              <w:rPr>
                <w:spacing w:val="-10"/>
                <w:sz w:val="24"/>
              </w:rPr>
              <w:t xml:space="preserve"> </w:t>
            </w:r>
            <w:r>
              <w:rPr>
                <w:sz w:val="24"/>
              </w:rPr>
              <w:t>valid</w:t>
            </w:r>
            <w:r>
              <w:rPr>
                <w:spacing w:val="-10"/>
                <w:sz w:val="24"/>
              </w:rPr>
              <w:t xml:space="preserve"> </w:t>
            </w:r>
            <w:r>
              <w:rPr>
                <w:sz w:val="24"/>
              </w:rPr>
              <w:t>till</w:t>
            </w:r>
            <w:r>
              <w:rPr>
                <w:spacing w:val="-10"/>
                <w:sz w:val="24"/>
              </w:rPr>
              <w:t xml:space="preserve"> </w:t>
            </w:r>
            <w:r>
              <w:rPr>
                <w:sz w:val="24"/>
              </w:rPr>
              <w:t>45</w:t>
            </w:r>
            <w:r>
              <w:rPr>
                <w:spacing w:val="-10"/>
                <w:sz w:val="24"/>
              </w:rPr>
              <w:t xml:space="preserve"> </w:t>
            </w:r>
            <w:r>
              <w:rPr>
                <w:sz w:val="24"/>
              </w:rPr>
              <w:t>days</w:t>
            </w:r>
            <w:r>
              <w:rPr>
                <w:spacing w:val="-10"/>
                <w:sz w:val="24"/>
              </w:rPr>
              <w:t xml:space="preserve"> </w:t>
            </w:r>
            <w:r>
              <w:rPr>
                <w:sz w:val="24"/>
              </w:rPr>
              <w:t>after</w:t>
            </w:r>
            <w:r>
              <w:rPr>
                <w:spacing w:val="-10"/>
                <w:sz w:val="24"/>
              </w:rPr>
              <w:t xml:space="preserve"> </w:t>
            </w:r>
            <w:r>
              <w:rPr>
                <w:sz w:val="24"/>
              </w:rPr>
              <w:t>the</w:t>
            </w:r>
            <w:r>
              <w:rPr>
                <w:spacing w:val="-10"/>
                <w:sz w:val="24"/>
              </w:rPr>
              <w:t xml:space="preserve"> </w:t>
            </w:r>
            <w:r>
              <w:rPr>
                <w:sz w:val="24"/>
              </w:rPr>
              <w:t>bid validity</w:t>
            </w:r>
            <w:r>
              <w:rPr>
                <w:spacing w:val="-6"/>
                <w:sz w:val="24"/>
              </w:rPr>
              <w:t xml:space="preserve"> </w:t>
            </w:r>
            <w:r>
              <w:rPr>
                <w:sz w:val="24"/>
              </w:rPr>
              <w:t>date.</w:t>
            </w:r>
            <w:r>
              <w:rPr>
                <w:spacing w:val="-3"/>
                <w:sz w:val="24"/>
              </w:rPr>
              <w:t xml:space="preserve"> </w:t>
            </w:r>
          </w:p>
        </w:tc>
      </w:tr>
      <w:tr w:rsidR="00310CEF" w14:paraId="2D507452" w14:textId="77777777">
        <w:trPr>
          <w:trHeight w:val="321"/>
        </w:trPr>
        <w:tc>
          <w:tcPr>
            <w:tcW w:w="3120" w:type="dxa"/>
          </w:tcPr>
          <w:p w14:paraId="0F01163D" w14:textId="77777777" w:rsidR="00310CEF" w:rsidRDefault="00614FB3">
            <w:pPr>
              <w:pStyle w:val="TableParagraph"/>
              <w:spacing w:before="5"/>
              <w:ind w:left="116"/>
              <w:rPr>
                <w:b/>
                <w:sz w:val="24"/>
              </w:rPr>
            </w:pPr>
            <w:r>
              <w:rPr>
                <w:b/>
                <w:sz w:val="24"/>
              </w:rPr>
              <w:t>No.</w:t>
            </w:r>
            <w:r>
              <w:rPr>
                <w:b/>
                <w:spacing w:val="-1"/>
                <w:sz w:val="24"/>
              </w:rPr>
              <w:t xml:space="preserve"> </w:t>
            </w:r>
            <w:r>
              <w:rPr>
                <w:b/>
                <w:sz w:val="24"/>
              </w:rPr>
              <w:t xml:space="preserve">of </w:t>
            </w:r>
            <w:r>
              <w:rPr>
                <w:b/>
                <w:spacing w:val="-2"/>
                <w:sz w:val="24"/>
              </w:rPr>
              <w:t>Covers</w:t>
            </w:r>
          </w:p>
        </w:tc>
        <w:tc>
          <w:tcPr>
            <w:tcW w:w="7090" w:type="dxa"/>
          </w:tcPr>
          <w:p w14:paraId="37BEC9CC" w14:textId="77777777" w:rsidR="00310CEF" w:rsidRDefault="00614FB3">
            <w:pPr>
              <w:pStyle w:val="TableParagraph"/>
              <w:spacing w:before="5"/>
              <w:ind w:left="144"/>
              <w:rPr>
                <w:sz w:val="24"/>
              </w:rPr>
            </w:pPr>
            <w:r>
              <w:rPr>
                <w:sz w:val="24"/>
              </w:rPr>
              <w:t>02</w:t>
            </w:r>
            <w:r>
              <w:rPr>
                <w:spacing w:val="-2"/>
                <w:sz w:val="24"/>
              </w:rPr>
              <w:t xml:space="preserve"> </w:t>
            </w:r>
            <w:r>
              <w:rPr>
                <w:sz w:val="24"/>
              </w:rPr>
              <w:t xml:space="preserve">(Two </w:t>
            </w:r>
            <w:r>
              <w:rPr>
                <w:spacing w:val="-2"/>
                <w:sz w:val="24"/>
              </w:rPr>
              <w:t>Packets)</w:t>
            </w:r>
          </w:p>
        </w:tc>
      </w:tr>
      <w:tr w:rsidR="00310CEF" w14:paraId="21B0617A" w14:textId="77777777">
        <w:trPr>
          <w:trHeight w:val="316"/>
        </w:trPr>
        <w:tc>
          <w:tcPr>
            <w:tcW w:w="3120" w:type="dxa"/>
          </w:tcPr>
          <w:p w14:paraId="028B4622" w14:textId="77777777" w:rsidR="00310CEF" w:rsidRDefault="00614FB3">
            <w:pPr>
              <w:pStyle w:val="TableParagraph"/>
              <w:ind w:left="116"/>
              <w:rPr>
                <w:b/>
                <w:sz w:val="24"/>
              </w:rPr>
            </w:pPr>
            <w:r>
              <w:rPr>
                <w:b/>
                <w:sz w:val="24"/>
              </w:rPr>
              <w:t>Bid</w:t>
            </w:r>
            <w:r>
              <w:rPr>
                <w:b/>
                <w:spacing w:val="-4"/>
                <w:sz w:val="24"/>
              </w:rPr>
              <w:t xml:space="preserve"> </w:t>
            </w:r>
            <w:r>
              <w:rPr>
                <w:b/>
                <w:sz w:val="24"/>
              </w:rPr>
              <w:t>Validity</w:t>
            </w:r>
            <w:r>
              <w:rPr>
                <w:b/>
                <w:spacing w:val="-1"/>
                <w:sz w:val="24"/>
              </w:rPr>
              <w:t xml:space="preserve"> </w:t>
            </w:r>
            <w:r>
              <w:rPr>
                <w:b/>
                <w:spacing w:val="-4"/>
                <w:sz w:val="24"/>
              </w:rPr>
              <w:t>days</w:t>
            </w:r>
          </w:p>
        </w:tc>
        <w:tc>
          <w:tcPr>
            <w:tcW w:w="7090" w:type="dxa"/>
          </w:tcPr>
          <w:p w14:paraId="340E3FBF" w14:textId="77777777" w:rsidR="00310CEF" w:rsidRDefault="00614FB3">
            <w:pPr>
              <w:pStyle w:val="TableParagraph"/>
              <w:ind w:left="144"/>
              <w:rPr>
                <w:sz w:val="24"/>
              </w:rPr>
            </w:pPr>
            <w:r>
              <w:rPr>
                <w:sz w:val="24"/>
              </w:rPr>
              <w:t>180</w:t>
            </w:r>
            <w:r>
              <w:rPr>
                <w:spacing w:val="-1"/>
                <w:sz w:val="24"/>
              </w:rPr>
              <w:t xml:space="preserve"> </w:t>
            </w:r>
            <w:r>
              <w:rPr>
                <w:sz w:val="24"/>
              </w:rPr>
              <w:t>days (From last</w:t>
            </w:r>
            <w:r>
              <w:rPr>
                <w:spacing w:val="-1"/>
                <w:sz w:val="24"/>
              </w:rPr>
              <w:t xml:space="preserve"> </w:t>
            </w:r>
            <w:r>
              <w:rPr>
                <w:sz w:val="24"/>
              </w:rPr>
              <w:t>date of</w:t>
            </w:r>
            <w:r>
              <w:rPr>
                <w:spacing w:val="-1"/>
                <w:sz w:val="24"/>
              </w:rPr>
              <w:t xml:space="preserve"> </w:t>
            </w:r>
            <w:r>
              <w:rPr>
                <w:sz w:val="24"/>
              </w:rPr>
              <w:t>opening of</w:t>
            </w:r>
            <w:r>
              <w:rPr>
                <w:spacing w:val="-1"/>
                <w:sz w:val="24"/>
              </w:rPr>
              <w:t xml:space="preserve"> </w:t>
            </w:r>
            <w:r>
              <w:rPr>
                <w:spacing w:val="-2"/>
                <w:sz w:val="24"/>
              </w:rPr>
              <w:t>tender)</w:t>
            </w:r>
          </w:p>
        </w:tc>
      </w:tr>
      <w:tr w:rsidR="00310CEF" w14:paraId="6F2A0220" w14:textId="77777777">
        <w:trPr>
          <w:trHeight w:val="950"/>
        </w:trPr>
        <w:tc>
          <w:tcPr>
            <w:tcW w:w="3120" w:type="dxa"/>
          </w:tcPr>
          <w:p w14:paraId="06983CB2" w14:textId="77777777" w:rsidR="00310CEF" w:rsidRDefault="00614FB3">
            <w:pPr>
              <w:pStyle w:val="TableParagraph"/>
              <w:spacing w:line="276" w:lineRule="auto"/>
              <w:ind w:left="104"/>
              <w:rPr>
                <w:b/>
                <w:sz w:val="24"/>
              </w:rPr>
            </w:pPr>
            <w:r>
              <w:rPr>
                <w:b/>
                <w:sz w:val="24"/>
              </w:rPr>
              <w:t>Performance</w:t>
            </w:r>
            <w:r>
              <w:rPr>
                <w:b/>
                <w:spacing w:val="-17"/>
                <w:sz w:val="24"/>
              </w:rPr>
              <w:t xml:space="preserve"> </w:t>
            </w:r>
            <w:r>
              <w:rPr>
                <w:b/>
                <w:sz w:val="24"/>
              </w:rPr>
              <w:t>Bank Guarantee (PBG)</w:t>
            </w:r>
          </w:p>
        </w:tc>
        <w:tc>
          <w:tcPr>
            <w:tcW w:w="7090" w:type="dxa"/>
          </w:tcPr>
          <w:p w14:paraId="195D350F" w14:textId="77777777" w:rsidR="00310CEF" w:rsidRDefault="00614FB3">
            <w:pPr>
              <w:pStyle w:val="TableParagraph"/>
              <w:spacing w:line="276" w:lineRule="auto"/>
              <w:ind w:left="144" w:right="132"/>
              <w:rPr>
                <w:sz w:val="24"/>
              </w:rPr>
            </w:pPr>
            <w:r w:rsidRPr="00DD214C">
              <w:rPr>
                <w:sz w:val="24"/>
              </w:rPr>
              <w:t>3%</w:t>
            </w:r>
            <w:r w:rsidRPr="00DD214C">
              <w:rPr>
                <w:spacing w:val="40"/>
                <w:sz w:val="24"/>
              </w:rPr>
              <w:t xml:space="preserve"> </w:t>
            </w:r>
            <w:r w:rsidRPr="00DD214C">
              <w:rPr>
                <w:sz w:val="24"/>
              </w:rPr>
              <w:t>of</w:t>
            </w:r>
            <w:r w:rsidRPr="00DD214C">
              <w:rPr>
                <w:spacing w:val="40"/>
                <w:sz w:val="24"/>
              </w:rPr>
              <w:t xml:space="preserve"> </w:t>
            </w:r>
            <w:r w:rsidRPr="00DD214C">
              <w:rPr>
                <w:sz w:val="24"/>
              </w:rPr>
              <w:t>the</w:t>
            </w:r>
            <w:r w:rsidRPr="00DD214C">
              <w:rPr>
                <w:spacing w:val="40"/>
                <w:sz w:val="24"/>
              </w:rPr>
              <w:t xml:space="preserve"> </w:t>
            </w:r>
            <w:r w:rsidRPr="00DD214C">
              <w:rPr>
                <w:sz w:val="24"/>
              </w:rPr>
              <w:t>total</w:t>
            </w:r>
            <w:r w:rsidRPr="00DD214C">
              <w:rPr>
                <w:spacing w:val="40"/>
                <w:sz w:val="24"/>
              </w:rPr>
              <w:t xml:space="preserve"> </w:t>
            </w:r>
            <w:r w:rsidRPr="00DD214C">
              <w:rPr>
                <w:sz w:val="24"/>
              </w:rPr>
              <w:t>work</w:t>
            </w:r>
            <w:r w:rsidRPr="00DD214C">
              <w:rPr>
                <w:spacing w:val="40"/>
                <w:sz w:val="24"/>
              </w:rPr>
              <w:t xml:space="preserve"> </w:t>
            </w:r>
            <w:r w:rsidRPr="00DD214C">
              <w:rPr>
                <w:sz w:val="24"/>
              </w:rPr>
              <w:t>value</w:t>
            </w:r>
            <w:r w:rsidRPr="00DD214C">
              <w:rPr>
                <w:spacing w:val="40"/>
                <w:sz w:val="24"/>
              </w:rPr>
              <w:t xml:space="preserve"> </w:t>
            </w:r>
            <w:r w:rsidRPr="00DD214C">
              <w:rPr>
                <w:sz w:val="24"/>
              </w:rPr>
              <w:t>of</w:t>
            </w:r>
            <w:r w:rsidRPr="00DD214C">
              <w:rPr>
                <w:spacing w:val="40"/>
                <w:sz w:val="24"/>
              </w:rPr>
              <w:t xml:space="preserve"> </w:t>
            </w:r>
            <w:r w:rsidRPr="00DD214C">
              <w:rPr>
                <w:sz w:val="24"/>
              </w:rPr>
              <w:t>the</w:t>
            </w:r>
            <w:r w:rsidRPr="00DD214C">
              <w:rPr>
                <w:spacing w:val="40"/>
                <w:sz w:val="24"/>
              </w:rPr>
              <w:t xml:space="preserve"> </w:t>
            </w:r>
            <w:r w:rsidRPr="00DD214C">
              <w:rPr>
                <w:sz w:val="24"/>
              </w:rPr>
              <w:t>successful</w:t>
            </w:r>
            <w:r w:rsidRPr="00DD214C">
              <w:rPr>
                <w:spacing w:val="40"/>
                <w:sz w:val="24"/>
              </w:rPr>
              <w:t xml:space="preserve"> </w:t>
            </w:r>
            <w:r w:rsidRPr="00DD214C">
              <w:rPr>
                <w:sz w:val="24"/>
              </w:rPr>
              <w:t>bidder.</w:t>
            </w:r>
            <w:r>
              <w:rPr>
                <w:spacing w:val="40"/>
                <w:sz w:val="24"/>
              </w:rPr>
              <w:t xml:space="preserve"> </w:t>
            </w:r>
            <w:r>
              <w:rPr>
                <w:sz w:val="24"/>
              </w:rPr>
              <w:t>PBG</w:t>
            </w:r>
            <w:r>
              <w:rPr>
                <w:spacing w:val="40"/>
                <w:sz w:val="24"/>
              </w:rPr>
              <w:t xml:space="preserve"> </w:t>
            </w:r>
            <w:r>
              <w:rPr>
                <w:sz w:val="24"/>
              </w:rPr>
              <w:t>is required</w:t>
            </w:r>
            <w:r>
              <w:rPr>
                <w:spacing w:val="-5"/>
                <w:sz w:val="24"/>
              </w:rPr>
              <w:t xml:space="preserve"> </w:t>
            </w:r>
            <w:r>
              <w:rPr>
                <w:sz w:val="24"/>
              </w:rPr>
              <w:t>to</w:t>
            </w:r>
            <w:r>
              <w:rPr>
                <w:spacing w:val="-3"/>
                <w:sz w:val="24"/>
              </w:rPr>
              <w:t xml:space="preserve"> </w:t>
            </w:r>
            <w:r>
              <w:rPr>
                <w:sz w:val="24"/>
              </w:rPr>
              <w:t>be</w:t>
            </w:r>
            <w:r>
              <w:rPr>
                <w:spacing w:val="-2"/>
                <w:sz w:val="24"/>
              </w:rPr>
              <w:t xml:space="preserve"> </w:t>
            </w:r>
            <w:r>
              <w:rPr>
                <w:sz w:val="24"/>
              </w:rPr>
              <w:t>submitted</w:t>
            </w:r>
            <w:r>
              <w:rPr>
                <w:spacing w:val="-3"/>
                <w:sz w:val="24"/>
              </w:rPr>
              <w:t xml:space="preserve"> </w:t>
            </w:r>
            <w:r>
              <w:rPr>
                <w:sz w:val="24"/>
              </w:rPr>
              <w:t>within</w:t>
            </w:r>
            <w:r>
              <w:rPr>
                <w:spacing w:val="-2"/>
                <w:sz w:val="24"/>
              </w:rPr>
              <w:t xml:space="preserve"> </w:t>
            </w:r>
            <w:r>
              <w:rPr>
                <w:sz w:val="24"/>
              </w:rPr>
              <w:t>14</w:t>
            </w:r>
            <w:r>
              <w:rPr>
                <w:spacing w:val="-3"/>
                <w:sz w:val="24"/>
              </w:rPr>
              <w:t xml:space="preserve"> </w:t>
            </w:r>
            <w:r>
              <w:rPr>
                <w:sz w:val="24"/>
              </w:rPr>
              <w:t>days</w:t>
            </w:r>
            <w:r>
              <w:rPr>
                <w:spacing w:val="-3"/>
                <w:sz w:val="24"/>
              </w:rPr>
              <w:t xml:space="preserve"> </w:t>
            </w:r>
            <w:r>
              <w:rPr>
                <w:sz w:val="24"/>
              </w:rPr>
              <w:t>from</w:t>
            </w:r>
            <w:r>
              <w:rPr>
                <w:spacing w:val="-2"/>
                <w:sz w:val="24"/>
              </w:rPr>
              <w:t xml:space="preserve"> </w:t>
            </w:r>
            <w:r>
              <w:rPr>
                <w:sz w:val="24"/>
              </w:rPr>
              <w:t>the</w:t>
            </w:r>
            <w:r>
              <w:rPr>
                <w:spacing w:val="-3"/>
                <w:sz w:val="24"/>
              </w:rPr>
              <w:t xml:space="preserve"> </w:t>
            </w:r>
            <w:r>
              <w:rPr>
                <w:sz w:val="24"/>
              </w:rPr>
              <w:t>date</w:t>
            </w:r>
            <w:r>
              <w:rPr>
                <w:spacing w:val="-2"/>
                <w:sz w:val="24"/>
              </w:rPr>
              <w:t xml:space="preserve"> </w:t>
            </w:r>
            <w:r>
              <w:rPr>
                <w:sz w:val="24"/>
              </w:rPr>
              <w:t>of</w:t>
            </w:r>
            <w:r>
              <w:rPr>
                <w:spacing w:val="-3"/>
                <w:sz w:val="24"/>
              </w:rPr>
              <w:t xml:space="preserve"> </w:t>
            </w:r>
            <w:r>
              <w:rPr>
                <w:sz w:val="24"/>
              </w:rPr>
              <w:t>issue</w:t>
            </w:r>
            <w:r>
              <w:rPr>
                <w:spacing w:val="-2"/>
                <w:sz w:val="24"/>
              </w:rPr>
              <w:t xml:space="preserve"> </w:t>
            </w:r>
            <w:r>
              <w:rPr>
                <w:spacing w:val="-5"/>
                <w:sz w:val="24"/>
              </w:rPr>
              <w:t>of</w:t>
            </w:r>
          </w:p>
          <w:p w14:paraId="27C9435D" w14:textId="26631AD8" w:rsidR="00310CEF" w:rsidRDefault="004D3E7C">
            <w:pPr>
              <w:pStyle w:val="TableParagraph"/>
              <w:spacing w:line="275" w:lineRule="exact"/>
              <w:ind w:left="144"/>
              <w:rPr>
                <w:sz w:val="24"/>
              </w:rPr>
            </w:pPr>
            <w:r>
              <w:rPr>
                <w:sz w:val="24"/>
              </w:rPr>
              <w:t xml:space="preserve">Purchase Order </w:t>
            </w:r>
            <w:r w:rsidR="00614FB3">
              <w:rPr>
                <w:sz w:val="24"/>
              </w:rPr>
              <w:t>as</w:t>
            </w:r>
            <w:r w:rsidR="00614FB3">
              <w:rPr>
                <w:spacing w:val="-1"/>
                <w:sz w:val="24"/>
              </w:rPr>
              <w:t xml:space="preserve"> </w:t>
            </w:r>
            <w:r w:rsidR="00614FB3">
              <w:rPr>
                <w:sz w:val="24"/>
              </w:rPr>
              <w:t>per</w:t>
            </w:r>
            <w:r w:rsidR="00614FB3">
              <w:rPr>
                <w:spacing w:val="-1"/>
                <w:sz w:val="24"/>
              </w:rPr>
              <w:t xml:space="preserve"> </w:t>
            </w:r>
            <w:r w:rsidR="00614FB3">
              <w:rPr>
                <w:sz w:val="24"/>
              </w:rPr>
              <w:t>Annexure-</w:t>
            </w:r>
            <w:r w:rsidR="00614FB3">
              <w:rPr>
                <w:spacing w:val="-5"/>
                <w:sz w:val="24"/>
              </w:rPr>
              <w:t>XI</w:t>
            </w:r>
          </w:p>
        </w:tc>
      </w:tr>
      <w:tr w:rsidR="00310CEF" w14:paraId="110C3C13" w14:textId="77777777">
        <w:trPr>
          <w:trHeight w:val="316"/>
        </w:trPr>
        <w:tc>
          <w:tcPr>
            <w:tcW w:w="3120" w:type="dxa"/>
          </w:tcPr>
          <w:p w14:paraId="39A0806F" w14:textId="77777777" w:rsidR="00310CEF" w:rsidRDefault="00614FB3">
            <w:pPr>
              <w:pStyle w:val="TableParagraph"/>
              <w:ind w:left="116"/>
              <w:rPr>
                <w:b/>
                <w:sz w:val="24"/>
              </w:rPr>
            </w:pPr>
            <w:r>
              <w:rPr>
                <w:b/>
                <w:sz w:val="24"/>
              </w:rPr>
              <w:t>Email</w:t>
            </w:r>
            <w:r>
              <w:rPr>
                <w:b/>
                <w:spacing w:val="-2"/>
                <w:sz w:val="24"/>
              </w:rPr>
              <w:t xml:space="preserve"> Address</w:t>
            </w:r>
          </w:p>
        </w:tc>
        <w:tc>
          <w:tcPr>
            <w:tcW w:w="7090" w:type="dxa"/>
          </w:tcPr>
          <w:p w14:paraId="5D6BF113" w14:textId="77777777" w:rsidR="00310CEF" w:rsidRDefault="005A19AA">
            <w:pPr>
              <w:pStyle w:val="TableParagraph"/>
              <w:ind w:left="144"/>
              <w:rPr>
                <w:sz w:val="24"/>
              </w:rPr>
            </w:pPr>
            <w:r>
              <w:t>procurement@ahduni.edu.in</w:t>
            </w:r>
          </w:p>
        </w:tc>
      </w:tr>
      <w:tr w:rsidR="00310CEF" w14:paraId="5AF091CF" w14:textId="77777777">
        <w:trPr>
          <w:trHeight w:val="637"/>
        </w:trPr>
        <w:tc>
          <w:tcPr>
            <w:tcW w:w="3120" w:type="dxa"/>
          </w:tcPr>
          <w:p w14:paraId="1D695409" w14:textId="77777777" w:rsidR="00310CEF" w:rsidRDefault="00614FB3">
            <w:pPr>
              <w:pStyle w:val="TableParagraph"/>
              <w:spacing w:before="5"/>
              <w:ind w:left="116"/>
              <w:rPr>
                <w:b/>
                <w:sz w:val="24"/>
              </w:rPr>
            </w:pPr>
            <w:r>
              <w:rPr>
                <w:b/>
                <w:sz w:val="24"/>
              </w:rPr>
              <w:t>Corporate</w:t>
            </w:r>
            <w:r>
              <w:rPr>
                <w:b/>
                <w:spacing w:val="-1"/>
                <w:sz w:val="24"/>
              </w:rPr>
              <w:t xml:space="preserve"> </w:t>
            </w:r>
            <w:r>
              <w:rPr>
                <w:b/>
                <w:spacing w:val="-2"/>
                <w:sz w:val="24"/>
              </w:rPr>
              <w:t>Office</w:t>
            </w:r>
          </w:p>
        </w:tc>
        <w:tc>
          <w:tcPr>
            <w:tcW w:w="7090" w:type="dxa"/>
          </w:tcPr>
          <w:p w14:paraId="6CC99A69" w14:textId="77777777" w:rsidR="001B649E" w:rsidRPr="001B649E" w:rsidRDefault="00614FB3" w:rsidP="001B649E">
            <w:pPr>
              <w:pStyle w:val="TableParagraph"/>
              <w:spacing w:before="5"/>
              <w:ind w:left="144"/>
              <w:rPr>
                <w:spacing w:val="-1"/>
                <w:sz w:val="24"/>
              </w:rPr>
            </w:pPr>
            <w:r>
              <w:rPr>
                <w:sz w:val="24"/>
              </w:rPr>
              <w:t>Ahmedabad University</w:t>
            </w:r>
            <w:r w:rsidR="005A19AA">
              <w:rPr>
                <w:spacing w:val="-1"/>
                <w:sz w:val="24"/>
              </w:rPr>
              <w:t>, Commerce Six Roads, Navrangpura, Ahmedabad – 380009.</w:t>
            </w:r>
          </w:p>
          <w:p w14:paraId="0D359061" w14:textId="77777777" w:rsidR="00310CEF" w:rsidRDefault="00310CEF">
            <w:pPr>
              <w:pStyle w:val="TableParagraph"/>
              <w:spacing w:before="41"/>
              <w:ind w:left="144"/>
              <w:rPr>
                <w:sz w:val="24"/>
              </w:rPr>
            </w:pPr>
          </w:p>
        </w:tc>
      </w:tr>
    </w:tbl>
    <w:p w14:paraId="5A16915B" w14:textId="77777777" w:rsidR="00310CEF" w:rsidRDefault="00310CEF">
      <w:pPr>
        <w:pStyle w:val="TableParagraph"/>
        <w:rPr>
          <w:sz w:val="24"/>
        </w:rPr>
        <w:sectPr w:rsidR="00310CEF">
          <w:headerReference w:type="default" r:id="rId7"/>
          <w:footerReference w:type="default" r:id="rId8"/>
          <w:pgSz w:w="11900" w:h="16840"/>
          <w:pgMar w:top="740" w:right="283" w:bottom="1000" w:left="566" w:header="0" w:footer="743" w:gutter="0"/>
          <w:cols w:space="720"/>
        </w:sectPr>
      </w:pPr>
    </w:p>
    <w:p w14:paraId="2ED34420" w14:textId="77777777" w:rsidR="00310CEF" w:rsidRDefault="00614FB3">
      <w:pPr>
        <w:pStyle w:val="Heading1"/>
        <w:spacing w:before="24"/>
        <w:ind w:left="241"/>
        <w:jc w:val="center"/>
        <w:rPr>
          <w:u w:val="none"/>
        </w:rPr>
      </w:pPr>
      <w:bookmarkStart w:id="0" w:name="_TOC_250042"/>
      <w:r>
        <w:rPr>
          <w:u w:val="thick"/>
        </w:rPr>
        <w:lastRenderedPageBreak/>
        <w:t>CHAPTER-</w:t>
      </w:r>
      <w:r>
        <w:rPr>
          <w:spacing w:val="-2"/>
          <w:u w:val="thick"/>
        </w:rPr>
        <w:t xml:space="preserve"> </w:t>
      </w:r>
      <w:bookmarkEnd w:id="0"/>
      <w:r>
        <w:rPr>
          <w:spacing w:val="-10"/>
          <w:u w:val="thick"/>
        </w:rPr>
        <w:t>I</w:t>
      </w:r>
    </w:p>
    <w:p w14:paraId="79E940F6" w14:textId="77777777" w:rsidR="00310CEF" w:rsidRDefault="00310CEF">
      <w:pPr>
        <w:pStyle w:val="BodyText"/>
        <w:spacing w:before="81"/>
        <w:rPr>
          <w:b/>
        </w:rPr>
      </w:pPr>
    </w:p>
    <w:p w14:paraId="046E0632" w14:textId="77777777" w:rsidR="00310CEF" w:rsidRDefault="00614FB3">
      <w:pPr>
        <w:pStyle w:val="Heading2"/>
        <w:ind w:left="241"/>
        <w:jc w:val="center"/>
      </w:pPr>
      <w:bookmarkStart w:id="1" w:name="_TOC_250041"/>
      <w:r>
        <w:rPr>
          <w:u w:val="thick"/>
        </w:rPr>
        <w:t>Offline</w:t>
      </w:r>
      <w:r>
        <w:rPr>
          <w:spacing w:val="-1"/>
          <w:u w:val="thick"/>
        </w:rPr>
        <w:t xml:space="preserve"> </w:t>
      </w:r>
      <w:r>
        <w:rPr>
          <w:u w:val="thick"/>
        </w:rPr>
        <w:t>and</w:t>
      </w:r>
      <w:r>
        <w:rPr>
          <w:spacing w:val="-2"/>
          <w:u w:val="thick"/>
        </w:rPr>
        <w:t xml:space="preserve"> </w:t>
      </w:r>
      <w:r>
        <w:rPr>
          <w:u w:val="thick"/>
        </w:rPr>
        <w:t>Online Bid</w:t>
      </w:r>
      <w:r>
        <w:rPr>
          <w:spacing w:val="-1"/>
          <w:u w:val="thick"/>
        </w:rPr>
        <w:t xml:space="preserve"> </w:t>
      </w:r>
      <w:r>
        <w:rPr>
          <w:u w:val="thick"/>
        </w:rPr>
        <w:t>Submission</w:t>
      </w:r>
      <w:r>
        <w:rPr>
          <w:spacing w:val="-1"/>
          <w:u w:val="thick"/>
        </w:rPr>
        <w:t xml:space="preserve"> </w:t>
      </w:r>
      <w:bookmarkEnd w:id="1"/>
      <w:r>
        <w:rPr>
          <w:spacing w:val="-2"/>
          <w:u w:val="thick"/>
        </w:rPr>
        <w:t>Documents</w:t>
      </w:r>
    </w:p>
    <w:p w14:paraId="0BF06424" w14:textId="77777777" w:rsidR="00310CEF" w:rsidRDefault="00310CEF">
      <w:pPr>
        <w:pStyle w:val="BodyText"/>
        <w:spacing w:before="82"/>
        <w:rPr>
          <w:b/>
        </w:rPr>
      </w:pPr>
    </w:p>
    <w:p w14:paraId="203E607E" w14:textId="77777777" w:rsidR="00310CEF" w:rsidRDefault="00614FB3">
      <w:pPr>
        <w:pStyle w:val="Heading2"/>
        <w:numPr>
          <w:ilvl w:val="1"/>
          <w:numId w:val="40"/>
        </w:numPr>
        <w:tabs>
          <w:tab w:val="left" w:pos="1406"/>
        </w:tabs>
        <w:ind w:left="1406" w:hanging="532"/>
      </w:pPr>
      <w:bookmarkStart w:id="2" w:name="_TOC_250040"/>
      <w:r>
        <w:rPr>
          <w:u w:val="thick"/>
        </w:rPr>
        <w:t xml:space="preserve">Offline </w:t>
      </w:r>
      <w:bookmarkEnd w:id="2"/>
      <w:r>
        <w:rPr>
          <w:spacing w:val="-2"/>
          <w:u w:val="thick"/>
        </w:rPr>
        <w:t>Submissions:</w:t>
      </w:r>
    </w:p>
    <w:p w14:paraId="14088A15" w14:textId="77777777" w:rsidR="00310CEF" w:rsidRDefault="00310CEF">
      <w:pPr>
        <w:pStyle w:val="BodyText"/>
        <w:spacing w:before="81"/>
        <w:rPr>
          <w:b/>
        </w:rPr>
      </w:pPr>
    </w:p>
    <w:p w14:paraId="26A605F9" w14:textId="1570A452" w:rsidR="00310CEF" w:rsidRDefault="00614FB3">
      <w:pPr>
        <w:pStyle w:val="BodyText"/>
        <w:spacing w:before="1" w:line="276" w:lineRule="auto"/>
        <w:ind w:left="1441" w:right="816"/>
        <w:jc w:val="both"/>
      </w:pPr>
      <w:r>
        <w:t>The</w:t>
      </w:r>
      <w:r>
        <w:rPr>
          <w:spacing w:val="-5"/>
        </w:rPr>
        <w:t xml:space="preserve"> </w:t>
      </w:r>
      <w:r>
        <w:t>bidder</w:t>
      </w:r>
      <w:r>
        <w:rPr>
          <w:spacing w:val="-5"/>
        </w:rPr>
        <w:t xml:space="preserve"> </w:t>
      </w:r>
      <w:r>
        <w:t>is</w:t>
      </w:r>
      <w:r>
        <w:rPr>
          <w:spacing w:val="-5"/>
        </w:rPr>
        <w:t xml:space="preserve"> </w:t>
      </w:r>
      <w:r>
        <w:t>requested</w:t>
      </w:r>
      <w:r>
        <w:rPr>
          <w:spacing w:val="-5"/>
        </w:rPr>
        <w:t xml:space="preserve"> </w:t>
      </w:r>
      <w:r>
        <w:t>to</w:t>
      </w:r>
      <w:r>
        <w:rPr>
          <w:spacing w:val="-5"/>
        </w:rPr>
        <w:t xml:space="preserve"> </w:t>
      </w:r>
      <w:r>
        <w:t>submit</w:t>
      </w:r>
      <w:r>
        <w:rPr>
          <w:spacing w:val="-5"/>
        </w:rPr>
        <w:t xml:space="preserve"> </w:t>
      </w:r>
      <w:r>
        <w:t>the</w:t>
      </w:r>
      <w:r>
        <w:rPr>
          <w:spacing w:val="-5"/>
        </w:rPr>
        <w:t xml:space="preserve"> </w:t>
      </w:r>
      <w:r w:rsidR="006B4D87">
        <w:t>hard copy</w:t>
      </w:r>
      <w:r>
        <w:rPr>
          <w:spacing w:val="-5"/>
        </w:rPr>
        <w:t xml:space="preserve"> </w:t>
      </w:r>
      <w:r>
        <w:t>of</w:t>
      </w:r>
      <w:r>
        <w:rPr>
          <w:spacing w:val="-5"/>
        </w:rPr>
        <w:t xml:space="preserve"> </w:t>
      </w:r>
      <w:r>
        <w:t>the</w:t>
      </w:r>
      <w:r>
        <w:rPr>
          <w:spacing w:val="-5"/>
        </w:rPr>
        <w:t xml:space="preserve"> </w:t>
      </w:r>
      <w:r w:rsidR="007358FE">
        <w:t>above-mentioned</w:t>
      </w:r>
      <w:r>
        <w:rPr>
          <w:spacing w:val="-5"/>
        </w:rPr>
        <w:t xml:space="preserve"> </w:t>
      </w:r>
      <w:r>
        <w:t>documents in a Sealed Envelope to the following address</w:t>
      </w:r>
      <w:r w:rsidR="0082588B">
        <w:t>.</w:t>
      </w:r>
    </w:p>
    <w:p w14:paraId="4A3FD9BA" w14:textId="77777777" w:rsidR="00310CEF" w:rsidRDefault="00310CEF">
      <w:pPr>
        <w:pStyle w:val="BodyText"/>
        <w:spacing w:before="43"/>
      </w:pPr>
    </w:p>
    <w:p w14:paraId="0E909E39" w14:textId="77777777" w:rsidR="00310CEF" w:rsidRDefault="00614FB3">
      <w:pPr>
        <w:pStyle w:val="Heading2"/>
        <w:spacing w:before="1"/>
        <w:ind w:left="1441"/>
      </w:pPr>
      <w:r>
        <w:rPr>
          <w:spacing w:val="-2"/>
        </w:rPr>
        <w:t>Address:</w:t>
      </w:r>
    </w:p>
    <w:p w14:paraId="5D12A887" w14:textId="77777777" w:rsidR="00310CEF" w:rsidRDefault="00614FB3">
      <w:pPr>
        <w:pStyle w:val="BodyText"/>
        <w:spacing w:before="40"/>
        <w:ind w:left="1441"/>
      </w:pPr>
      <w:r>
        <w:rPr>
          <w:spacing w:val="-5"/>
        </w:rPr>
        <w:t>To,</w:t>
      </w:r>
    </w:p>
    <w:p w14:paraId="2FD8293F" w14:textId="77777777" w:rsidR="00310CEF" w:rsidRDefault="001B649E">
      <w:pPr>
        <w:pStyle w:val="BodyText"/>
        <w:spacing w:before="41"/>
        <w:ind w:left="1441"/>
      </w:pPr>
      <w:r>
        <w:t>Procurement Office</w:t>
      </w:r>
    </w:p>
    <w:p w14:paraId="12B32670" w14:textId="77777777" w:rsidR="00310CEF" w:rsidRDefault="00614FB3">
      <w:pPr>
        <w:pStyle w:val="BodyText"/>
        <w:spacing w:before="41"/>
        <w:ind w:left="1441"/>
      </w:pPr>
      <w:r>
        <w:t>Ahmedabad University</w:t>
      </w:r>
      <w:r>
        <w:rPr>
          <w:spacing w:val="-1"/>
        </w:rPr>
        <w:t xml:space="preserve"> </w:t>
      </w:r>
    </w:p>
    <w:p w14:paraId="7DD65446" w14:textId="77777777" w:rsidR="00310CEF" w:rsidRDefault="001B649E">
      <w:pPr>
        <w:pStyle w:val="BodyText"/>
        <w:spacing w:before="41"/>
        <w:ind w:left="1441"/>
      </w:pPr>
      <w:r>
        <w:t>Gate 2, Commerce Six Roads,</w:t>
      </w:r>
    </w:p>
    <w:p w14:paraId="226C0D79" w14:textId="77777777" w:rsidR="001B649E" w:rsidRDefault="001B649E">
      <w:pPr>
        <w:pStyle w:val="BodyText"/>
        <w:spacing w:before="41"/>
        <w:ind w:left="1441"/>
      </w:pPr>
      <w:r>
        <w:t>Navrangpura, Ahmedabad - 380009</w:t>
      </w:r>
    </w:p>
    <w:p w14:paraId="264DA12B" w14:textId="77777777" w:rsidR="00310CEF" w:rsidRDefault="00310CEF">
      <w:pPr>
        <w:pStyle w:val="BodyText"/>
        <w:spacing w:before="86"/>
      </w:pPr>
    </w:p>
    <w:p w14:paraId="0B2CA9AB" w14:textId="3E0BD29C" w:rsidR="00310CEF" w:rsidRDefault="00614FB3">
      <w:pPr>
        <w:pStyle w:val="BodyText"/>
        <w:spacing w:line="276" w:lineRule="auto"/>
        <w:ind w:left="1441" w:right="817"/>
        <w:jc w:val="both"/>
      </w:pPr>
      <w:r>
        <w:rPr>
          <w:b/>
        </w:rPr>
        <w:t xml:space="preserve">Project Name: </w:t>
      </w:r>
      <w:r>
        <w:t xml:space="preserve">Selection of System Integrator for “SUPPLY, INSTALLATION, COMMISSIONING AND TESTING OF </w:t>
      </w:r>
      <w:r w:rsidR="0082588B">
        <w:t xml:space="preserve">DATA CENTER </w:t>
      </w:r>
      <w:r w:rsidR="001B649E">
        <w:t xml:space="preserve">SERVER </w:t>
      </w:r>
      <w:r>
        <w:t>FOR AHMEDABAD UNIVERSITY”</w:t>
      </w:r>
    </w:p>
    <w:p w14:paraId="4B75BDB1" w14:textId="77777777" w:rsidR="00310CEF" w:rsidRDefault="00310CEF">
      <w:pPr>
        <w:pStyle w:val="BodyText"/>
        <w:spacing w:before="39"/>
      </w:pPr>
    </w:p>
    <w:p w14:paraId="7EFB0E75" w14:textId="35D69F7B" w:rsidR="00310CEF" w:rsidRDefault="00614FB3">
      <w:pPr>
        <w:tabs>
          <w:tab w:val="left" w:pos="7591"/>
        </w:tabs>
        <w:ind w:left="1441"/>
        <w:rPr>
          <w:rFonts w:ascii="Times New Roman"/>
          <w:sz w:val="24"/>
        </w:rPr>
      </w:pPr>
      <w:r>
        <w:rPr>
          <w:b/>
          <w:sz w:val="24"/>
        </w:rPr>
        <w:t xml:space="preserve">Tender Number: </w:t>
      </w:r>
      <w:r w:rsidR="00ED23F8">
        <w:rPr>
          <w:sz w:val="24"/>
        </w:rPr>
        <w:t>AU/TEN/IT/08</w:t>
      </w:r>
      <w:r w:rsidR="00B5605F">
        <w:rPr>
          <w:sz w:val="24"/>
        </w:rPr>
        <w:t>1</w:t>
      </w:r>
    </w:p>
    <w:p w14:paraId="00669292" w14:textId="77777777" w:rsidR="00310CEF" w:rsidRDefault="00310CEF">
      <w:pPr>
        <w:pStyle w:val="BodyText"/>
        <w:spacing w:before="82"/>
        <w:rPr>
          <w:rFonts w:ascii="Times New Roman"/>
        </w:rPr>
      </w:pPr>
    </w:p>
    <w:p w14:paraId="7A11AC73" w14:textId="77777777" w:rsidR="00310CEF" w:rsidRDefault="00614FB3">
      <w:pPr>
        <w:pStyle w:val="Heading2"/>
        <w:spacing w:line="276" w:lineRule="auto"/>
        <w:ind w:left="1441" w:right="825"/>
      </w:pPr>
      <w:r>
        <w:t>Note: The envelope shall bear name (the project name), the tender number</w:t>
      </w:r>
      <w:r>
        <w:rPr>
          <w:spacing w:val="80"/>
        </w:rPr>
        <w:t xml:space="preserve"> </w:t>
      </w:r>
      <w:r>
        <w:t>and the words ‘DO NOT OPEN BEFORE’ (due date &amp; time).</w:t>
      </w:r>
    </w:p>
    <w:p w14:paraId="1311A793" w14:textId="77777777" w:rsidR="00310CEF" w:rsidRDefault="00310CEF">
      <w:pPr>
        <w:pStyle w:val="BodyText"/>
        <w:spacing w:before="44"/>
        <w:rPr>
          <w:b/>
        </w:rPr>
      </w:pPr>
    </w:p>
    <w:p w14:paraId="27567491" w14:textId="77777777" w:rsidR="00310CEF" w:rsidRDefault="00614FB3">
      <w:pPr>
        <w:pStyle w:val="ListParagraph"/>
        <w:numPr>
          <w:ilvl w:val="2"/>
          <w:numId w:val="40"/>
        </w:numPr>
        <w:tabs>
          <w:tab w:val="left" w:pos="1866"/>
        </w:tabs>
        <w:ind w:left="1866" w:hanging="417"/>
        <w:jc w:val="left"/>
        <w:rPr>
          <w:sz w:val="24"/>
        </w:rPr>
      </w:pPr>
      <w:r>
        <w:rPr>
          <w:sz w:val="24"/>
        </w:rPr>
        <w:t>Original</w:t>
      </w:r>
      <w:r>
        <w:rPr>
          <w:spacing w:val="-1"/>
          <w:sz w:val="24"/>
        </w:rPr>
        <w:t xml:space="preserve"> </w:t>
      </w:r>
      <w:r>
        <w:rPr>
          <w:sz w:val="24"/>
        </w:rPr>
        <w:t>copy</w:t>
      </w:r>
      <w:r>
        <w:rPr>
          <w:spacing w:val="-1"/>
          <w:sz w:val="24"/>
        </w:rPr>
        <w:t xml:space="preserve"> </w:t>
      </w:r>
      <w:r>
        <w:rPr>
          <w:sz w:val="24"/>
        </w:rPr>
        <w:t>of</w:t>
      </w:r>
      <w:r>
        <w:rPr>
          <w:spacing w:val="-2"/>
          <w:sz w:val="24"/>
        </w:rPr>
        <w:t xml:space="preserve"> </w:t>
      </w:r>
      <w:r>
        <w:rPr>
          <w:sz w:val="24"/>
        </w:rPr>
        <w:t>the EMD</w:t>
      </w:r>
      <w:r>
        <w:rPr>
          <w:spacing w:val="-1"/>
          <w:sz w:val="24"/>
        </w:rPr>
        <w:t xml:space="preserve"> </w:t>
      </w:r>
      <w:r>
        <w:rPr>
          <w:sz w:val="24"/>
        </w:rPr>
        <w:t>Security</w:t>
      </w:r>
      <w:r>
        <w:rPr>
          <w:spacing w:val="-1"/>
          <w:sz w:val="24"/>
        </w:rPr>
        <w:t xml:space="preserve"> </w:t>
      </w:r>
      <w:r>
        <w:rPr>
          <w:sz w:val="24"/>
        </w:rPr>
        <w:t>in</w:t>
      </w:r>
      <w:r>
        <w:rPr>
          <w:spacing w:val="-1"/>
          <w:sz w:val="24"/>
        </w:rPr>
        <w:t xml:space="preserve"> </w:t>
      </w:r>
      <w:r>
        <w:rPr>
          <w:sz w:val="24"/>
        </w:rPr>
        <w:t>the form</w:t>
      </w:r>
      <w:r>
        <w:rPr>
          <w:spacing w:val="-1"/>
          <w:sz w:val="24"/>
        </w:rPr>
        <w:t xml:space="preserve"> </w:t>
      </w:r>
      <w:r>
        <w:rPr>
          <w:sz w:val="24"/>
        </w:rPr>
        <w:t>of</w:t>
      </w:r>
      <w:r>
        <w:rPr>
          <w:spacing w:val="-2"/>
          <w:sz w:val="24"/>
        </w:rPr>
        <w:t xml:space="preserve"> </w:t>
      </w:r>
      <w:r>
        <w:rPr>
          <w:sz w:val="24"/>
        </w:rPr>
        <w:t xml:space="preserve">Demand </w:t>
      </w:r>
      <w:r>
        <w:rPr>
          <w:spacing w:val="-2"/>
          <w:sz w:val="24"/>
        </w:rPr>
        <w:t>Draft/BG.</w:t>
      </w:r>
    </w:p>
    <w:p w14:paraId="3AC2A110" w14:textId="77777777" w:rsidR="00310CEF" w:rsidRDefault="00310CEF">
      <w:pPr>
        <w:pStyle w:val="BodyText"/>
        <w:spacing w:before="39"/>
      </w:pPr>
    </w:p>
    <w:p w14:paraId="57A9BA1A" w14:textId="77777777" w:rsidR="00310CEF" w:rsidRDefault="00310CEF" w:rsidP="00ED23F8">
      <w:pPr>
        <w:pStyle w:val="BodyText"/>
        <w:spacing w:line="276" w:lineRule="auto"/>
        <w:ind w:right="814"/>
      </w:pPr>
    </w:p>
    <w:p w14:paraId="255568BD" w14:textId="77777777" w:rsidR="00310CEF" w:rsidRDefault="00310CEF">
      <w:pPr>
        <w:pStyle w:val="BodyText"/>
        <w:spacing w:line="276" w:lineRule="auto"/>
        <w:sectPr w:rsidR="00310CEF">
          <w:pgSz w:w="11900" w:h="16840"/>
          <w:pgMar w:top="740" w:right="283" w:bottom="1000" w:left="566" w:header="0" w:footer="743" w:gutter="0"/>
          <w:cols w:space="720"/>
        </w:sectPr>
      </w:pPr>
    </w:p>
    <w:tbl>
      <w:tblPr>
        <w:tblW w:w="0" w:type="auto"/>
        <w:tblInd w:w="1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6"/>
        <w:gridCol w:w="1401"/>
        <w:gridCol w:w="5918"/>
        <w:gridCol w:w="988"/>
      </w:tblGrid>
      <w:tr w:rsidR="00310CEF" w14:paraId="2BD1E97E" w14:textId="77777777">
        <w:trPr>
          <w:trHeight w:val="950"/>
        </w:trPr>
        <w:tc>
          <w:tcPr>
            <w:tcW w:w="8873" w:type="dxa"/>
            <w:gridSpan w:val="4"/>
          </w:tcPr>
          <w:p w14:paraId="589FE6B6" w14:textId="0E8B80AA" w:rsidR="00310CEF" w:rsidRDefault="00614FB3">
            <w:pPr>
              <w:pStyle w:val="TableParagraph"/>
              <w:ind w:left="1347" w:right="1349"/>
              <w:jc w:val="center"/>
              <w:rPr>
                <w:b/>
                <w:sz w:val="24"/>
              </w:rPr>
            </w:pPr>
            <w:r>
              <w:rPr>
                <w:b/>
                <w:sz w:val="24"/>
              </w:rPr>
              <w:lastRenderedPageBreak/>
              <w:t>Envelope –</w:t>
            </w:r>
            <w:r>
              <w:rPr>
                <w:b/>
                <w:spacing w:val="1"/>
                <w:sz w:val="24"/>
              </w:rPr>
              <w:t xml:space="preserve"> </w:t>
            </w:r>
            <w:r>
              <w:rPr>
                <w:b/>
                <w:spacing w:val="-10"/>
                <w:sz w:val="24"/>
              </w:rPr>
              <w:t>1</w:t>
            </w:r>
            <w:r w:rsidR="00892BD4">
              <w:rPr>
                <w:b/>
                <w:spacing w:val="-10"/>
                <w:sz w:val="24"/>
              </w:rPr>
              <w:t xml:space="preserve"> &amp; 2</w:t>
            </w:r>
          </w:p>
          <w:p w14:paraId="0962BBF9" w14:textId="77777777" w:rsidR="00310CEF" w:rsidRDefault="00614FB3">
            <w:pPr>
              <w:pStyle w:val="TableParagraph"/>
              <w:spacing w:before="7" w:line="310" w:lineRule="atLeast"/>
              <w:ind w:left="1347" w:right="1194"/>
              <w:jc w:val="center"/>
              <w:rPr>
                <w:sz w:val="24"/>
              </w:rPr>
            </w:pPr>
            <w:r>
              <w:rPr>
                <w:sz w:val="24"/>
              </w:rPr>
              <w:t>(Following</w:t>
            </w:r>
            <w:r>
              <w:rPr>
                <w:spacing w:val="-5"/>
                <w:sz w:val="24"/>
              </w:rPr>
              <w:t xml:space="preserve"> </w:t>
            </w:r>
            <w:r>
              <w:rPr>
                <w:sz w:val="24"/>
              </w:rPr>
              <w:t>documents</w:t>
            </w:r>
            <w:r>
              <w:rPr>
                <w:spacing w:val="-5"/>
                <w:sz w:val="24"/>
              </w:rPr>
              <w:t xml:space="preserve"> </w:t>
            </w:r>
            <w:r>
              <w:rPr>
                <w:sz w:val="24"/>
              </w:rPr>
              <w:t>to</w:t>
            </w:r>
            <w:r>
              <w:rPr>
                <w:spacing w:val="-5"/>
                <w:sz w:val="24"/>
              </w:rPr>
              <w:t xml:space="preserve"> </w:t>
            </w:r>
            <w:r>
              <w:rPr>
                <w:sz w:val="24"/>
              </w:rPr>
              <w:t>be</w:t>
            </w:r>
            <w:r>
              <w:rPr>
                <w:spacing w:val="-5"/>
                <w:sz w:val="24"/>
              </w:rPr>
              <w:t xml:space="preserve"> </w:t>
            </w:r>
            <w:r>
              <w:rPr>
                <w:sz w:val="24"/>
              </w:rPr>
              <w:t>provided</w:t>
            </w:r>
            <w:r>
              <w:rPr>
                <w:spacing w:val="-6"/>
                <w:sz w:val="24"/>
              </w:rPr>
              <w:t xml:space="preserve"> </w:t>
            </w:r>
            <w:r>
              <w:rPr>
                <w:sz w:val="24"/>
              </w:rPr>
              <w:t>as</w:t>
            </w:r>
            <w:r>
              <w:rPr>
                <w:spacing w:val="-5"/>
                <w:sz w:val="24"/>
              </w:rPr>
              <w:t xml:space="preserve"> </w:t>
            </w:r>
            <w:r>
              <w:rPr>
                <w:sz w:val="24"/>
              </w:rPr>
              <w:t>single</w:t>
            </w:r>
            <w:r>
              <w:rPr>
                <w:spacing w:val="-5"/>
                <w:sz w:val="24"/>
              </w:rPr>
              <w:t xml:space="preserve"> </w:t>
            </w:r>
            <w:r>
              <w:rPr>
                <w:sz w:val="24"/>
              </w:rPr>
              <w:t>PDF</w:t>
            </w:r>
            <w:r>
              <w:rPr>
                <w:spacing w:val="-5"/>
                <w:sz w:val="24"/>
              </w:rPr>
              <w:t xml:space="preserve"> </w:t>
            </w:r>
            <w:r>
              <w:rPr>
                <w:sz w:val="24"/>
              </w:rPr>
              <w:t>file) (File Size should be less than 5 mb )</w:t>
            </w:r>
          </w:p>
        </w:tc>
      </w:tr>
      <w:tr w:rsidR="00310CEF" w14:paraId="08E9BFB4" w14:textId="77777777">
        <w:trPr>
          <w:trHeight w:val="633"/>
        </w:trPr>
        <w:tc>
          <w:tcPr>
            <w:tcW w:w="566" w:type="dxa"/>
          </w:tcPr>
          <w:p w14:paraId="2EF75CCB" w14:textId="77777777" w:rsidR="00310CEF" w:rsidRDefault="00614FB3">
            <w:pPr>
              <w:pStyle w:val="TableParagraph"/>
              <w:ind w:left="132"/>
              <w:rPr>
                <w:b/>
                <w:sz w:val="24"/>
              </w:rPr>
            </w:pPr>
            <w:r>
              <w:rPr>
                <w:b/>
                <w:spacing w:val="-5"/>
                <w:sz w:val="24"/>
              </w:rPr>
              <w:t>Sl.</w:t>
            </w:r>
          </w:p>
          <w:p w14:paraId="62AF9F4D" w14:textId="77777777" w:rsidR="00310CEF" w:rsidRDefault="00614FB3">
            <w:pPr>
              <w:pStyle w:val="TableParagraph"/>
              <w:spacing w:before="41"/>
              <w:ind w:left="86"/>
              <w:rPr>
                <w:b/>
                <w:sz w:val="24"/>
              </w:rPr>
            </w:pPr>
            <w:r>
              <w:rPr>
                <w:b/>
                <w:spacing w:val="-5"/>
                <w:sz w:val="24"/>
              </w:rPr>
              <w:t>No.</w:t>
            </w:r>
          </w:p>
        </w:tc>
        <w:tc>
          <w:tcPr>
            <w:tcW w:w="1401" w:type="dxa"/>
          </w:tcPr>
          <w:p w14:paraId="067F38B9" w14:textId="77777777" w:rsidR="00310CEF" w:rsidRDefault="00614FB3">
            <w:pPr>
              <w:pStyle w:val="TableParagraph"/>
              <w:spacing w:before="158"/>
              <w:ind w:left="95" w:right="-15"/>
              <w:rPr>
                <w:b/>
                <w:sz w:val="24"/>
              </w:rPr>
            </w:pPr>
            <w:r>
              <w:rPr>
                <w:b/>
                <w:spacing w:val="-2"/>
                <w:sz w:val="24"/>
              </w:rPr>
              <w:t>Documents</w:t>
            </w:r>
          </w:p>
        </w:tc>
        <w:tc>
          <w:tcPr>
            <w:tcW w:w="5918" w:type="dxa"/>
          </w:tcPr>
          <w:p w14:paraId="59AFCC53" w14:textId="77777777" w:rsidR="00310CEF" w:rsidRDefault="00614FB3">
            <w:pPr>
              <w:pStyle w:val="TableParagraph"/>
              <w:spacing w:before="158"/>
              <w:ind w:right="2"/>
              <w:jc w:val="center"/>
              <w:rPr>
                <w:b/>
                <w:sz w:val="24"/>
              </w:rPr>
            </w:pPr>
            <w:r>
              <w:rPr>
                <w:b/>
                <w:spacing w:val="-2"/>
                <w:sz w:val="24"/>
              </w:rPr>
              <w:t>Content</w:t>
            </w:r>
          </w:p>
        </w:tc>
        <w:tc>
          <w:tcPr>
            <w:tcW w:w="988" w:type="dxa"/>
          </w:tcPr>
          <w:p w14:paraId="483E720E" w14:textId="77777777" w:rsidR="00310CEF" w:rsidRDefault="00614FB3">
            <w:pPr>
              <w:pStyle w:val="TableParagraph"/>
              <w:ind w:left="50" w:right="1"/>
              <w:jc w:val="center"/>
              <w:rPr>
                <w:b/>
                <w:sz w:val="24"/>
              </w:rPr>
            </w:pPr>
            <w:r>
              <w:rPr>
                <w:b/>
                <w:spacing w:val="-4"/>
                <w:sz w:val="24"/>
              </w:rPr>
              <w:t>File</w:t>
            </w:r>
          </w:p>
          <w:p w14:paraId="1EAA5E20" w14:textId="77777777" w:rsidR="00310CEF" w:rsidRDefault="00614FB3">
            <w:pPr>
              <w:pStyle w:val="TableParagraph"/>
              <w:spacing w:before="41"/>
              <w:ind w:left="50"/>
              <w:jc w:val="center"/>
              <w:rPr>
                <w:b/>
                <w:sz w:val="24"/>
              </w:rPr>
            </w:pPr>
            <w:r>
              <w:rPr>
                <w:b/>
                <w:spacing w:val="-2"/>
                <w:sz w:val="24"/>
              </w:rPr>
              <w:t>Types</w:t>
            </w:r>
          </w:p>
        </w:tc>
      </w:tr>
      <w:tr w:rsidR="00310CEF" w14:paraId="48B40EB4" w14:textId="77777777" w:rsidTr="007358FE">
        <w:trPr>
          <w:trHeight w:val="316"/>
        </w:trPr>
        <w:tc>
          <w:tcPr>
            <w:tcW w:w="566" w:type="dxa"/>
          </w:tcPr>
          <w:p w14:paraId="0A6C1A36" w14:textId="77777777" w:rsidR="00310CEF" w:rsidRDefault="00614FB3">
            <w:pPr>
              <w:pStyle w:val="TableParagraph"/>
              <w:ind w:left="6" w:right="2"/>
              <w:jc w:val="center"/>
              <w:rPr>
                <w:sz w:val="24"/>
              </w:rPr>
            </w:pPr>
            <w:r>
              <w:rPr>
                <w:spacing w:val="-5"/>
                <w:sz w:val="24"/>
              </w:rPr>
              <w:t>1.</w:t>
            </w:r>
          </w:p>
        </w:tc>
        <w:tc>
          <w:tcPr>
            <w:tcW w:w="1401" w:type="dxa"/>
            <w:vMerge w:val="restart"/>
          </w:tcPr>
          <w:p w14:paraId="70363778" w14:textId="77777777" w:rsidR="00310CEF" w:rsidRDefault="00310CEF" w:rsidP="007358FE">
            <w:pPr>
              <w:pStyle w:val="TableParagraph"/>
              <w:jc w:val="center"/>
              <w:rPr>
                <w:sz w:val="24"/>
              </w:rPr>
            </w:pPr>
          </w:p>
          <w:p w14:paraId="6AFAFD16" w14:textId="77777777" w:rsidR="00310CEF" w:rsidRDefault="00310CEF" w:rsidP="007358FE">
            <w:pPr>
              <w:pStyle w:val="TableParagraph"/>
              <w:jc w:val="center"/>
              <w:rPr>
                <w:sz w:val="24"/>
              </w:rPr>
            </w:pPr>
          </w:p>
          <w:p w14:paraId="39CC36FE" w14:textId="77777777" w:rsidR="00310CEF" w:rsidRDefault="00310CEF" w:rsidP="007358FE">
            <w:pPr>
              <w:pStyle w:val="TableParagraph"/>
              <w:jc w:val="center"/>
              <w:rPr>
                <w:sz w:val="24"/>
              </w:rPr>
            </w:pPr>
          </w:p>
          <w:p w14:paraId="6A668DCE" w14:textId="77777777" w:rsidR="00310CEF" w:rsidRDefault="00310CEF" w:rsidP="007358FE">
            <w:pPr>
              <w:pStyle w:val="TableParagraph"/>
              <w:jc w:val="center"/>
              <w:rPr>
                <w:sz w:val="24"/>
              </w:rPr>
            </w:pPr>
          </w:p>
          <w:p w14:paraId="7B5B0860" w14:textId="77777777" w:rsidR="00310CEF" w:rsidRDefault="00310CEF" w:rsidP="007358FE">
            <w:pPr>
              <w:pStyle w:val="TableParagraph"/>
              <w:jc w:val="center"/>
              <w:rPr>
                <w:sz w:val="24"/>
              </w:rPr>
            </w:pPr>
          </w:p>
          <w:p w14:paraId="6E5D4455" w14:textId="77777777" w:rsidR="00310CEF" w:rsidRDefault="00310CEF" w:rsidP="007358FE">
            <w:pPr>
              <w:pStyle w:val="TableParagraph"/>
              <w:jc w:val="center"/>
              <w:rPr>
                <w:sz w:val="24"/>
              </w:rPr>
            </w:pPr>
          </w:p>
          <w:p w14:paraId="3E6ED420" w14:textId="77777777" w:rsidR="00310CEF" w:rsidRDefault="00614FB3" w:rsidP="007358FE">
            <w:pPr>
              <w:pStyle w:val="TableParagraph"/>
              <w:spacing w:before="1" w:line="276" w:lineRule="auto"/>
              <w:ind w:right="126"/>
              <w:jc w:val="center"/>
              <w:rPr>
                <w:sz w:val="24"/>
              </w:rPr>
            </w:pPr>
            <w:r>
              <w:rPr>
                <w:spacing w:val="-2"/>
                <w:sz w:val="24"/>
              </w:rPr>
              <w:t xml:space="preserve">Technical </w:t>
            </w:r>
            <w:r>
              <w:rPr>
                <w:spacing w:val="-4"/>
                <w:sz w:val="24"/>
              </w:rPr>
              <w:t>Bid</w:t>
            </w:r>
          </w:p>
        </w:tc>
        <w:tc>
          <w:tcPr>
            <w:tcW w:w="5918" w:type="dxa"/>
          </w:tcPr>
          <w:p w14:paraId="3CCCB587" w14:textId="62889A28" w:rsidR="00310CEF" w:rsidRDefault="00614FB3">
            <w:pPr>
              <w:pStyle w:val="TableParagraph"/>
              <w:ind w:left="95"/>
              <w:rPr>
                <w:sz w:val="24"/>
              </w:rPr>
            </w:pPr>
            <w:r>
              <w:rPr>
                <w:sz w:val="24"/>
              </w:rPr>
              <w:t>Technical</w:t>
            </w:r>
            <w:r>
              <w:rPr>
                <w:spacing w:val="-4"/>
                <w:sz w:val="24"/>
              </w:rPr>
              <w:t xml:space="preserve"> </w:t>
            </w:r>
            <w:r>
              <w:rPr>
                <w:sz w:val="24"/>
              </w:rPr>
              <w:t>Compliance</w:t>
            </w:r>
            <w:r>
              <w:rPr>
                <w:spacing w:val="-2"/>
                <w:sz w:val="24"/>
              </w:rPr>
              <w:t xml:space="preserve"> </w:t>
            </w:r>
            <w:r>
              <w:rPr>
                <w:sz w:val="24"/>
              </w:rPr>
              <w:t>Sheet</w:t>
            </w:r>
            <w:r>
              <w:rPr>
                <w:spacing w:val="-2"/>
                <w:sz w:val="24"/>
              </w:rPr>
              <w:t xml:space="preserve"> </w:t>
            </w:r>
          </w:p>
        </w:tc>
        <w:tc>
          <w:tcPr>
            <w:tcW w:w="988" w:type="dxa"/>
          </w:tcPr>
          <w:p w14:paraId="145CD715" w14:textId="77777777" w:rsidR="00310CEF" w:rsidRDefault="00614FB3">
            <w:pPr>
              <w:pStyle w:val="TableParagraph"/>
              <w:ind w:left="50"/>
              <w:jc w:val="center"/>
              <w:rPr>
                <w:sz w:val="24"/>
              </w:rPr>
            </w:pPr>
            <w:r>
              <w:rPr>
                <w:spacing w:val="-4"/>
                <w:sz w:val="24"/>
              </w:rPr>
              <w:t>.PDF</w:t>
            </w:r>
          </w:p>
        </w:tc>
      </w:tr>
      <w:tr w:rsidR="00310CEF" w14:paraId="7E618DC9" w14:textId="77777777">
        <w:trPr>
          <w:trHeight w:val="350"/>
        </w:trPr>
        <w:tc>
          <w:tcPr>
            <w:tcW w:w="566" w:type="dxa"/>
          </w:tcPr>
          <w:p w14:paraId="3EA4F392" w14:textId="77777777" w:rsidR="00310CEF" w:rsidRDefault="00614FB3">
            <w:pPr>
              <w:pStyle w:val="TableParagraph"/>
              <w:spacing w:before="19"/>
              <w:ind w:left="6" w:right="2"/>
              <w:jc w:val="center"/>
              <w:rPr>
                <w:sz w:val="24"/>
              </w:rPr>
            </w:pPr>
            <w:r>
              <w:rPr>
                <w:spacing w:val="-5"/>
                <w:sz w:val="24"/>
              </w:rPr>
              <w:t>2.</w:t>
            </w:r>
          </w:p>
        </w:tc>
        <w:tc>
          <w:tcPr>
            <w:tcW w:w="1401" w:type="dxa"/>
            <w:vMerge/>
            <w:tcBorders>
              <w:top w:val="nil"/>
            </w:tcBorders>
          </w:tcPr>
          <w:p w14:paraId="5920FC42" w14:textId="77777777" w:rsidR="00310CEF" w:rsidRDefault="00310CEF">
            <w:pPr>
              <w:rPr>
                <w:sz w:val="2"/>
                <w:szCs w:val="2"/>
              </w:rPr>
            </w:pPr>
          </w:p>
        </w:tc>
        <w:tc>
          <w:tcPr>
            <w:tcW w:w="5918" w:type="dxa"/>
          </w:tcPr>
          <w:p w14:paraId="617A501C" w14:textId="53D97B9A" w:rsidR="00310CEF" w:rsidRDefault="00614FB3">
            <w:pPr>
              <w:pStyle w:val="TableParagraph"/>
              <w:spacing w:before="5"/>
              <w:ind w:left="95"/>
              <w:rPr>
                <w:sz w:val="24"/>
              </w:rPr>
            </w:pPr>
            <w:r>
              <w:rPr>
                <w:sz w:val="24"/>
              </w:rPr>
              <w:t>Declaration</w:t>
            </w:r>
            <w:r>
              <w:rPr>
                <w:spacing w:val="-2"/>
                <w:sz w:val="24"/>
              </w:rPr>
              <w:t xml:space="preserve"> </w:t>
            </w:r>
            <w:r>
              <w:rPr>
                <w:sz w:val="24"/>
              </w:rPr>
              <w:t>Sheet</w:t>
            </w:r>
            <w:r>
              <w:rPr>
                <w:spacing w:val="-2"/>
                <w:sz w:val="24"/>
              </w:rPr>
              <w:t xml:space="preserve"> </w:t>
            </w:r>
          </w:p>
        </w:tc>
        <w:tc>
          <w:tcPr>
            <w:tcW w:w="988" w:type="dxa"/>
          </w:tcPr>
          <w:p w14:paraId="2C601DBC" w14:textId="77777777" w:rsidR="00310CEF" w:rsidRDefault="00614FB3">
            <w:pPr>
              <w:pStyle w:val="TableParagraph"/>
              <w:spacing w:before="19"/>
              <w:ind w:left="50"/>
              <w:jc w:val="center"/>
              <w:rPr>
                <w:sz w:val="24"/>
              </w:rPr>
            </w:pPr>
            <w:r>
              <w:rPr>
                <w:spacing w:val="-4"/>
                <w:sz w:val="24"/>
              </w:rPr>
              <w:t>.PDF</w:t>
            </w:r>
          </w:p>
        </w:tc>
      </w:tr>
      <w:tr w:rsidR="00310CEF" w14:paraId="06AAE1FC" w14:textId="77777777">
        <w:trPr>
          <w:trHeight w:val="321"/>
        </w:trPr>
        <w:tc>
          <w:tcPr>
            <w:tcW w:w="566" w:type="dxa"/>
          </w:tcPr>
          <w:p w14:paraId="7F8945B6" w14:textId="77777777" w:rsidR="00310CEF" w:rsidRDefault="00614FB3">
            <w:pPr>
              <w:pStyle w:val="TableParagraph"/>
              <w:spacing w:before="5"/>
              <w:ind w:left="6" w:right="2"/>
              <w:jc w:val="center"/>
              <w:rPr>
                <w:sz w:val="24"/>
              </w:rPr>
            </w:pPr>
            <w:r>
              <w:rPr>
                <w:spacing w:val="-5"/>
                <w:sz w:val="24"/>
              </w:rPr>
              <w:t>3.</w:t>
            </w:r>
          </w:p>
        </w:tc>
        <w:tc>
          <w:tcPr>
            <w:tcW w:w="1401" w:type="dxa"/>
            <w:vMerge/>
            <w:tcBorders>
              <w:top w:val="nil"/>
            </w:tcBorders>
          </w:tcPr>
          <w:p w14:paraId="50445452" w14:textId="77777777" w:rsidR="00310CEF" w:rsidRDefault="00310CEF">
            <w:pPr>
              <w:rPr>
                <w:sz w:val="2"/>
                <w:szCs w:val="2"/>
              </w:rPr>
            </w:pPr>
          </w:p>
        </w:tc>
        <w:tc>
          <w:tcPr>
            <w:tcW w:w="5918" w:type="dxa"/>
          </w:tcPr>
          <w:p w14:paraId="6863BBB5" w14:textId="76922FD3" w:rsidR="00310CEF" w:rsidRDefault="00614FB3">
            <w:pPr>
              <w:pStyle w:val="TableParagraph"/>
              <w:spacing w:before="5"/>
              <w:ind w:left="95"/>
              <w:rPr>
                <w:sz w:val="24"/>
              </w:rPr>
            </w:pPr>
            <w:r>
              <w:rPr>
                <w:sz w:val="24"/>
              </w:rPr>
              <w:t>Letter</w:t>
            </w:r>
            <w:r>
              <w:rPr>
                <w:spacing w:val="-1"/>
                <w:sz w:val="24"/>
              </w:rPr>
              <w:t xml:space="preserve"> </w:t>
            </w:r>
            <w:r>
              <w:rPr>
                <w:sz w:val="24"/>
              </w:rPr>
              <w:t>of</w:t>
            </w:r>
            <w:r>
              <w:rPr>
                <w:spacing w:val="-2"/>
                <w:sz w:val="24"/>
              </w:rPr>
              <w:t xml:space="preserve"> </w:t>
            </w:r>
            <w:r>
              <w:rPr>
                <w:sz w:val="24"/>
              </w:rPr>
              <w:t>Undertaking</w:t>
            </w:r>
            <w:r>
              <w:rPr>
                <w:spacing w:val="-1"/>
                <w:sz w:val="24"/>
              </w:rPr>
              <w:t xml:space="preserve"> </w:t>
            </w:r>
          </w:p>
        </w:tc>
        <w:tc>
          <w:tcPr>
            <w:tcW w:w="988" w:type="dxa"/>
          </w:tcPr>
          <w:p w14:paraId="5524FA80" w14:textId="77777777" w:rsidR="00310CEF" w:rsidRDefault="00614FB3">
            <w:pPr>
              <w:pStyle w:val="TableParagraph"/>
              <w:spacing w:before="5"/>
              <w:ind w:left="50"/>
              <w:jc w:val="center"/>
              <w:rPr>
                <w:sz w:val="24"/>
              </w:rPr>
            </w:pPr>
            <w:r>
              <w:rPr>
                <w:spacing w:val="-4"/>
                <w:sz w:val="24"/>
              </w:rPr>
              <w:t>.PDF</w:t>
            </w:r>
          </w:p>
        </w:tc>
      </w:tr>
      <w:tr w:rsidR="00310CEF" w14:paraId="58C0A401" w14:textId="77777777">
        <w:trPr>
          <w:trHeight w:val="316"/>
        </w:trPr>
        <w:tc>
          <w:tcPr>
            <w:tcW w:w="566" w:type="dxa"/>
          </w:tcPr>
          <w:p w14:paraId="64AC4016" w14:textId="77777777" w:rsidR="00310CEF" w:rsidRDefault="00614FB3">
            <w:pPr>
              <w:pStyle w:val="TableParagraph"/>
              <w:ind w:left="6" w:right="2"/>
              <w:jc w:val="center"/>
              <w:rPr>
                <w:sz w:val="24"/>
              </w:rPr>
            </w:pPr>
            <w:r>
              <w:rPr>
                <w:spacing w:val="-5"/>
                <w:sz w:val="24"/>
              </w:rPr>
              <w:t>4.</w:t>
            </w:r>
          </w:p>
        </w:tc>
        <w:tc>
          <w:tcPr>
            <w:tcW w:w="1401" w:type="dxa"/>
            <w:vMerge/>
            <w:tcBorders>
              <w:top w:val="nil"/>
            </w:tcBorders>
          </w:tcPr>
          <w:p w14:paraId="3F236708" w14:textId="77777777" w:rsidR="00310CEF" w:rsidRDefault="00310CEF">
            <w:pPr>
              <w:rPr>
                <w:sz w:val="2"/>
                <w:szCs w:val="2"/>
              </w:rPr>
            </w:pPr>
          </w:p>
        </w:tc>
        <w:tc>
          <w:tcPr>
            <w:tcW w:w="5918" w:type="dxa"/>
          </w:tcPr>
          <w:p w14:paraId="4C346BFB" w14:textId="216A831B" w:rsidR="00310CEF" w:rsidRDefault="00614FB3">
            <w:pPr>
              <w:pStyle w:val="TableParagraph"/>
              <w:ind w:left="95"/>
              <w:rPr>
                <w:sz w:val="24"/>
              </w:rPr>
            </w:pPr>
            <w:r>
              <w:rPr>
                <w:sz w:val="24"/>
              </w:rPr>
              <w:t>Undertaking</w:t>
            </w:r>
            <w:r>
              <w:rPr>
                <w:spacing w:val="-2"/>
                <w:sz w:val="24"/>
              </w:rPr>
              <w:t xml:space="preserve"> </w:t>
            </w:r>
            <w:r>
              <w:rPr>
                <w:sz w:val="24"/>
              </w:rPr>
              <w:t>of</w:t>
            </w:r>
            <w:r>
              <w:rPr>
                <w:spacing w:val="-3"/>
                <w:sz w:val="24"/>
              </w:rPr>
              <w:t xml:space="preserve"> </w:t>
            </w:r>
            <w:r w:rsidR="007358FE">
              <w:rPr>
                <w:sz w:val="24"/>
              </w:rPr>
              <w:t>non-blacklisting</w:t>
            </w:r>
            <w:r>
              <w:rPr>
                <w:spacing w:val="-1"/>
                <w:sz w:val="24"/>
              </w:rPr>
              <w:t xml:space="preserve"> </w:t>
            </w:r>
          </w:p>
        </w:tc>
        <w:tc>
          <w:tcPr>
            <w:tcW w:w="988" w:type="dxa"/>
          </w:tcPr>
          <w:p w14:paraId="121F605E" w14:textId="77777777" w:rsidR="00310CEF" w:rsidRDefault="00614FB3">
            <w:pPr>
              <w:pStyle w:val="TableParagraph"/>
              <w:ind w:left="50"/>
              <w:jc w:val="center"/>
              <w:rPr>
                <w:sz w:val="24"/>
              </w:rPr>
            </w:pPr>
            <w:r>
              <w:rPr>
                <w:spacing w:val="-4"/>
                <w:sz w:val="24"/>
              </w:rPr>
              <w:t>.PDF</w:t>
            </w:r>
          </w:p>
        </w:tc>
      </w:tr>
      <w:tr w:rsidR="00310CEF" w14:paraId="15A1B815" w14:textId="77777777">
        <w:trPr>
          <w:trHeight w:val="316"/>
        </w:trPr>
        <w:tc>
          <w:tcPr>
            <w:tcW w:w="566" w:type="dxa"/>
          </w:tcPr>
          <w:p w14:paraId="71609A7E" w14:textId="77777777" w:rsidR="00310CEF" w:rsidRDefault="00614FB3">
            <w:pPr>
              <w:pStyle w:val="TableParagraph"/>
              <w:ind w:left="6" w:right="2"/>
              <w:jc w:val="center"/>
              <w:rPr>
                <w:sz w:val="24"/>
              </w:rPr>
            </w:pPr>
            <w:r>
              <w:rPr>
                <w:spacing w:val="-5"/>
                <w:sz w:val="24"/>
              </w:rPr>
              <w:t>5.</w:t>
            </w:r>
          </w:p>
        </w:tc>
        <w:tc>
          <w:tcPr>
            <w:tcW w:w="1401" w:type="dxa"/>
            <w:vMerge/>
            <w:tcBorders>
              <w:top w:val="nil"/>
            </w:tcBorders>
          </w:tcPr>
          <w:p w14:paraId="2213D5B4" w14:textId="77777777" w:rsidR="00310CEF" w:rsidRDefault="00310CEF">
            <w:pPr>
              <w:rPr>
                <w:sz w:val="2"/>
                <w:szCs w:val="2"/>
              </w:rPr>
            </w:pPr>
          </w:p>
        </w:tc>
        <w:tc>
          <w:tcPr>
            <w:tcW w:w="5918" w:type="dxa"/>
          </w:tcPr>
          <w:p w14:paraId="6DFA0CAA" w14:textId="213E8FC8" w:rsidR="00310CEF" w:rsidRDefault="00614FB3">
            <w:pPr>
              <w:pStyle w:val="TableParagraph"/>
              <w:ind w:left="95"/>
              <w:rPr>
                <w:sz w:val="24"/>
              </w:rPr>
            </w:pPr>
            <w:r>
              <w:rPr>
                <w:sz w:val="24"/>
              </w:rPr>
              <w:t>Financial</w:t>
            </w:r>
            <w:r>
              <w:rPr>
                <w:spacing w:val="-2"/>
                <w:sz w:val="24"/>
              </w:rPr>
              <w:t xml:space="preserve"> </w:t>
            </w:r>
            <w:r>
              <w:rPr>
                <w:sz w:val="24"/>
              </w:rPr>
              <w:t>Statement</w:t>
            </w:r>
            <w:r>
              <w:rPr>
                <w:spacing w:val="-2"/>
                <w:sz w:val="24"/>
              </w:rPr>
              <w:t xml:space="preserve"> </w:t>
            </w:r>
          </w:p>
        </w:tc>
        <w:tc>
          <w:tcPr>
            <w:tcW w:w="988" w:type="dxa"/>
          </w:tcPr>
          <w:p w14:paraId="2CC4D164" w14:textId="77777777" w:rsidR="00310CEF" w:rsidRDefault="00614FB3">
            <w:pPr>
              <w:pStyle w:val="TableParagraph"/>
              <w:ind w:left="50"/>
              <w:jc w:val="center"/>
              <w:rPr>
                <w:sz w:val="24"/>
              </w:rPr>
            </w:pPr>
            <w:r>
              <w:rPr>
                <w:spacing w:val="-4"/>
                <w:sz w:val="24"/>
              </w:rPr>
              <w:t>.PDF</w:t>
            </w:r>
          </w:p>
        </w:tc>
      </w:tr>
      <w:tr w:rsidR="00310CEF" w14:paraId="4DB80AAA" w14:textId="77777777" w:rsidTr="007358FE">
        <w:trPr>
          <w:trHeight w:val="548"/>
        </w:trPr>
        <w:tc>
          <w:tcPr>
            <w:tcW w:w="566" w:type="dxa"/>
          </w:tcPr>
          <w:p w14:paraId="781FAD6E" w14:textId="77777777" w:rsidR="00310CEF" w:rsidRDefault="00310CEF">
            <w:pPr>
              <w:pStyle w:val="TableParagraph"/>
              <w:spacing w:before="41"/>
              <w:rPr>
                <w:sz w:val="24"/>
              </w:rPr>
            </w:pPr>
          </w:p>
          <w:p w14:paraId="724D50D1" w14:textId="77777777" w:rsidR="00310CEF" w:rsidRDefault="00614FB3">
            <w:pPr>
              <w:pStyle w:val="TableParagraph"/>
              <w:ind w:left="6" w:right="2"/>
              <w:jc w:val="center"/>
              <w:rPr>
                <w:sz w:val="24"/>
              </w:rPr>
            </w:pPr>
            <w:r>
              <w:rPr>
                <w:spacing w:val="-5"/>
                <w:sz w:val="24"/>
              </w:rPr>
              <w:t>6.</w:t>
            </w:r>
          </w:p>
        </w:tc>
        <w:tc>
          <w:tcPr>
            <w:tcW w:w="1401" w:type="dxa"/>
            <w:vMerge/>
            <w:tcBorders>
              <w:top w:val="nil"/>
            </w:tcBorders>
          </w:tcPr>
          <w:p w14:paraId="1B224582" w14:textId="77777777" w:rsidR="00310CEF" w:rsidRDefault="00310CEF">
            <w:pPr>
              <w:rPr>
                <w:sz w:val="2"/>
                <w:szCs w:val="2"/>
              </w:rPr>
            </w:pPr>
          </w:p>
        </w:tc>
        <w:tc>
          <w:tcPr>
            <w:tcW w:w="5918" w:type="dxa"/>
          </w:tcPr>
          <w:p w14:paraId="0CD14F24" w14:textId="77777777" w:rsidR="00310CEF" w:rsidRDefault="00614FB3">
            <w:pPr>
              <w:pStyle w:val="TableParagraph"/>
              <w:tabs>
                <w:tab w:val="left" w:pos="947"/>
                <w:tab w:val="left" w:pos="1625"/>
                <w:tab w:val="left" w:pos="2837"/>
                <w:tab w:val="left" w:pos="4475"/>
                <w:tab w:val="left" w:pos="5234"/>
              </w:tabs>
              <w:ind w:left="95"/>
              <w:rPr>
                <w:sz w:val="24"/>
              </w:rPr>
            </w:pPr>
            <w:r>
              <w:rPr>
                <w:spacing w:val="-4"/>
                <w:sz w:val="24"/>
              </w:rPr>
              <w:t>List</w:t>
            </w:r>
            <w:r>
              <w:rPr>
                <w:sz w:val="24"/>
              </w:rPr>
              <w:tab/>
            </w:r>
            <w:r>
              <w:rPr>
                <w:spacing w:val="-5"/>
                <w:sz w:val="24"/>
              </w:rPr>
              <w:t>of</w:t>
            </w:r>
            <w:r>
              <w:rPr>
                <w:sz w:val="24"/>
              </w:rPr>
              <w:tab/>
            </w:r>
            <w:r>
              <w:rPr>
                <w:spacing w:val="-2"/>
                <w:sz w:val="24"/>
              </w:rPr>
              <w:t>Orders</w:t>
            </w:r>
            <w:r>
              <w:rPr>
                <w:sz w:val="24"/>
              </w:rPr>
              <w:tab/>
            </w:r>
            <w:r>
              <w:rPr>
                <w:spacing w:val="-2"/>
                <w:sz w:val="24"/>
              </w:rPr>
              <w:t>Completed</w:t>
            </w:r>
            <w:r>
              <w:rPr>
                <w:sz w:val="24"/>
              </w:rPr>
              <w:tab/>
            </w:r>
            <w:r>
              <w:rPr>
                <w:spacing w:val="-5"/>
                <w:sz w:val="24"/>
              </w:rPr>
              <w:t>for</w:t>
            </w:r>
            <w:r>
              <w:rPr>
                <w:sz w:val="24"/>
              </w:rPr>
              <w:tab/>
            </w:r>
            <w:r>
              <w:rPr>
                <w:spacing w:val="-2"/>
                <w:sz w:val="24"/>
              </w:rPr>
              <w:t>Govt.</w:t>
            </w:r>
          </w:p>
          <w:p w14:paraId="54D5D36C" w14:textId="7F9F94F5" w:rsidR="00310CEF" w:rsidRDefault="00614FB3">
            <w:pPr>
              <w:pStyle w:val="TableParagraph"/>
              <w:spacing w:before="7" w:line="310" w:lineRule="atLeast"/>
              <w:ind w:left="95"/>
              <w:rPr>
                <w:sz w:val="24"/>
              </w:rPr>
            </w:pPr>
            <w:r>
              <w:rPr>
                <w:sz w:val="24"/>
              </w:rPr>
              <w:t>Organization/Autonomous</w:t>
            </w:r>
            <w:r>
              <w:rPr>
                <w:spacing w:val="40"/>
                <w:sz w:val="24"/>
              </w:rPr>
              <w:t xml:space="preserve"> </w:t>
            </w:r>
            <w:r>
              <w:rPr>
                <w:sz w:val="24"/>
              </w:rPr>
              <w:t>Institutes</w:t>
            </w:r>
            <w:r>
              <w:rPr>
                <w:spacing w:val="40"/>
                <w:sz w:val="24"/>
              </w:rPr>
              <w:t xml:space="preserve"> </w:t>
            </w:r>
            <w:r>
              <w:rPr>
                <w:sz w:val="24"/>
              </w:rPr>
              <w:t>in</w:t>
            </w:r>
            <w:r>
              <w:rPr>
                <w:spacing w:val="40"/>
                <w:sz w:val="24"/>
              </w:rPr>
              <w:t xml:space="preserve"> </w:t>
            </w:r>
            <w:r>
              <w:rPr>
                <w:sz w:val="24"/>
              </w:rPr>
              <w:t>India</w:t>
            </w:r>
          </w:p>
        </w:tc>
        <w:tc>
          <w:tcPr>
            <w:tcW w:w="988" w:type="dxa"/>
          </w:tcPr>
          <w:p w14:paraId="2A1CAAAE" w14:textId="77777777" w:rsidR="00310CEF" w:rsidRDefault="00310CEF">
            <w:pPr>
              <w:pStyle w:val="TableParagraph"/>
              <w:spacing w:before="41"/>
              <w:rPr>
                <w:sz w:val="24"/>
              </w:rPr>
            </w:pPr>
          </w:p>
          <w:p w14:paraId="28CCA3E3" w14:textId="77777777" w:rsidR="00310CEF" w:rsidRDefault="00614FB3">
            <w:pPr>
              <w:pStyle w:val="TableParagraph"/>
              <w:ind w:left="50"/>
              <w:jc w:val="center"/>
              <w:rPr>
                <w:sz w:val="24"/>
              </w:rPr>
            </w:pPr>
            <w:r>
              <w:rPr>
                <w:spacing w:val="-4"/>
                <w:sz w:val="24"/>
              </w:rPr>
              <w:t>.PDF</w:t>
            </w:r>
          </w:p>
        </w:tc>
      </w:tr>
      <w:tr w:rsidR="00310CEF" w14:paraId="20B7F082" w14:textId="77777777">
        <w:trPr>
          <w:trHeight w:val="316"/>
        </w:trPr>
        <w:tc>
          <w:tcPr>
            <w:tcW w:w="566" w:type="dxa"/>
          </w:tcPr>
          <w:p w14:paraId="287DF560" w14:textId="77777777" w:rsidR="00310CEF" w:rsidRDefault="00614FB3">
            <w:pPr>
              <w:pStyle w:val="TableParagraph"/>
              <w:ind w:left="6" w:right="2"/>
              <w:jc w:val="center"/>
              <w:rPr>
                <w:sz w:val="24"/>
              </w:rPr>
            </w:pPr>
            <w:r>
              <w:rPr>
                <w:spacing w:val="-5"/>
                <w:sz w:val="24"/>
              </w:rPr>
              <w:t>7.</w:t>
            </w:r>
          </w:p>
        </w:tc>
        <w:tc>
          <w:tcPr>
            <w:tcW w:w="1401" w:type="dxa"/>
            <w:vMerge/>
            <w:tcBorders>
              <w:top w:val="nil"/>
            </w:tcBorders>
          </w:tcPr>
          <w:p w14:paraId="033B20A5" w14:textId="77777777" w:rsidR="00310CEF" w:rsidRDefault="00310CEF">
            <w:pPr>
              <w:rPr>
                <w:sz w:val="2"/>
                <w:szCs w:val="2"/>
              </w:rPr>
            </w:pPr>
          </w:p>
        </w:tc>
        <w:tc>
          <w:tcPr>
            <w:tcW w:w="5918" w:type="dxa"/>
          </w:tcPr>
          <w:p w14:paraId="0E601956" w14:textId="16AD8AEB" w:rsidR="00310CEF" w:rsidRDefault="00614FB3">
            <w:pPr>
              <w:pStyle w:val="TableParagraph"/>
              <w:ind w:left="95"/>
              <w:rPr>
                <w:sz w:val="24"/>
              </w:rPr>
            </w:pPr>
            <w:r>
              <w:rPr>
                <w:sz w:val="24"/>
              </w:rPr>
              <w:t>Manufacturer</w:t>
            </w:r>
            <w:r>
              <w:rPr>
                <w:spacing w:val="-2"/>
                <w:sz w:val="24"/>
              </w:rPr>
              <w:t xml:space="preserve"> </w:t>
            </w:r>
            <w:r>
              <w:rPr>
                <w:sz w:val="24"/>
              </w:rPr>
              <w:t>Authorization</w:t>
            </w:r>
            <w:r>
              <w:rPr>
                <w:spacing w:val="-1"/>
                <w:sz w:val="24"/>
              </w:rPr>
              <w:t xml:space="preserve"> </w:t>
            </w:r>
            <w:r>
              <w:rPr>
                <w:sz w:val="24"/>
              </w:rPr>
              <w:t>Form</w:t>
            </w:r>
            <w:r>
              <w:rPr>
                <w:spacing w:val="-1"/>
                <w:sz w:val="24"/>
              </w:rPr>
              <w:t xml:space="preserve"> </w:t>
            </w:r>
          </w:p>
        </w:tc>
        <w:tc>
          <w:tcPr>
            <w:tcW w:w="988" w:type="dxa"/>
          </w:tcPr>
          <w:p w14:paraId="17B89EFC" w14:textId="77777777" w:rsidR="00310CEF" w:rsidRDefault="00614FB3">
            <w:pPr>
              <w:pStyle w:val="TableParagraph"/>
              <w:ind w:left="50"/>
              <w:jc w:val="center"/>
              <w:rPr>
                <w:sz w:val="24"/>
              </w:rPr>
            </w:pPr>
            <w:r>
              <w:rPr>
                <w:spacing w:val="-4"/>
                <w:sz w:val="24"/>
              </w:rPr>
              <w:t>.PDF</w:t>
            </w:r>
          </w:p>
        </w:tc>
      </w:tr>
      <w:tr w:rsidR="00310CEF" w14:paraId="14B95CBD" w14:textId="77777777" w:rsidTr="007358FE">
        <w:trPr>
          <w:trHeight w:val="193"/>
        </w:trPr>
        <w:tc>
          <w:tcPr>
            <w:tcW w:w="566" w:type="dxa"/>
          </w:tcPr>
          <w:p w14:paraId="4D31BC78" w14:textId="010D67B8" w:rsidR="00310CEF" w:rsidRDefault="007358FE">
            <w:pPr>
              <w:pStyle w:val="TableParagraph"/>
              <w:spacing w:before="158"/>
              <w:ind w:left="6" w:right="2"/>
              <w:jc w:val="center"/>
              <w:rPr>
                <w:sz w:val="24"/>
              </w:rPr>
            </w:pPr>
            <w:r>
              <w:rPr>
                <w:spacing w:val="-5"/>
                <w:sz w:val="24"/>
              </w:rPr>
              <w:t>8.</w:t>
            </w:r>
          </w:p>
        </w:tc>
        <w:tc>
          <w:tcPr>
            <w:tcW w:w="1401" w:type="dxa"/>
            <w:vMerge/>
            <w:tcBorders>
              <w:top w:val="nil"/>
            </w:tcBorders>
          </w:tcPr>
          <w:p w14:paraId="08183538" w14:textId="77777777" w:rsidR="00310CEF" w:rsidRDefault="00310CEF">
            <w:pPr>
              <w:rPr>
                <w:sz w:val="2"/>
                <w:szCs w:val="2"/>
              </w:rPr>
            </w:pPr>
          </w:p>
        </w:tc>
        <w:tc>
          <w:tcPr>
            <w:tcW w:w="5918" w:type="dxa"/>
          </w:tcPr>
          <w:p w14:paraId="56E3F329" w14:textId="7DDFEDAE" w:rsidR="00310CEF" w:rsidRDefault="00614FB3" w:rsidP="007358FE">
            <w:pPr>
              <w:pStyle w:val="TableParagraph"/>
              <w:ind w:left="95"/>
              <w:rPr>
                <w:sz w:val="24"/>
              </w:rPr>
            </w:pPr>
            <w:r>
              <w:rPr>
                <w:sz w:val="24"/>
              </w:rPr>
              <w:t>Bank</w:t>
            </w:r>
            <w:r>
              <w:rPr>
                <w:spacing w:val="28"/>
                <w:sz w:val="24"/>
              </w:rPr>
              <w:t xml:space="preserve"> </w:t>
            </w:r>
            <w:r>
              <w:rPr>
                <w:sz w:val="24"/>
              </w:rPr>
              <w:t>Guarantee</w:t>
            </w:r>
            <w:r>
              <w:rPr>
                <w:spacing w:val="29"/>
                <w:sz w:val="24"/>
              </w:rPr>
              <w:t xml:space="preserve"> </w:t>
            </w:r>
            <w:r w:rsidR="007358FE">
              <w:rPr>
                <w:sz w:val="24"/>
              </w:rPr>
              <w:t>for</w:t>
            </w:r>
            <w:r>
              <w:rPr>
                <w:spacing w:val="28"/>
                <w:sz w:val="24"/>
              </w:rPr>
              <w:t xml:space="preserve"> </w:t>
            </w:r>
            <w:r>
              <w:rPr>
                <w:sz w:val="24"/>
              </w:rPr>
              <w:t>Bid</w:t>
            </w:r>
            <w:r>
              <w:rPr>
                <w:spacing w:val="29"/>
                <w:sz w:val="24"/>
              </w:rPr>
              <w:t xml:space="preserve"> </w:t>
            </w:r>
            <w:r>
              <w:rPr>
                <w:sz w:val="24"/>
              </w:rPr>
              <w:t>Security</w:t>
            </w:r>
            <w:r>
              <w:rPr>
                <w:spacing w:val="28"/>
                <w:sz w:val="24"/>
              </w:rPr>
              <w:t xml:space="preserve"> </w:t>
            </w:r>
            <w:r>
              <w:rPr>
                <w:sz w:val="24"/>
              </w:rPr>
              <w:t>(EMD)</w:t>
            </w:r>
            <w:r>
              <w:rPr>
                <w:spacing w:val="29"/>
                <w:sz w:val="24"/>
              </w:rPr>
              <w:t xml:space="preserve"> </w:t>
            </w:r>
          </w:p>
        </w:tc>
        <w:tc>
          <w:tcPr>
            <w:tcW w:w="988" w:type="dxa"/>
          </w:tcPr>
          <w:p w14:paraId="01F4504D" w14:textId="77777777" w:rsidR="00310CEF" w:rsidRDefault="00614FB3">
            <w:pPr>
              <w:pStyle w:val="TableParagraph"/>
              <w:spacing w:before="158"/>
              <w:ind w:left="50"/>
              <w:jc w:val="center"/>
              <w:rPr>
                <w:sz w:val="24"/>
              </w:rPr>
            </w:pPr>
            <w:r>
              <w:rPr>
                <w:spacing w:val="-4"/>
                <w:sz w:val="24"/>
              </w:rPr>
              <w:t>.PDF</w:t>
            </w:r>
          </w:p>
        </w:tc>
      </w:tr>
      <w:tr w:rsidR="00310CEF" w14:paraId="2C922B03" w14:textId="77777777">
        <w:trPr>
          <w:trHeight w:val="633"/>
        </w:trPr>
        <w:tc>
          <w:tcPr>
            <w:tcW w:w="566" w:type="dxa"/>
          </w:tcPr>
          <w:p w14:paraId="66062062" w14:textId="138621A4" w:rsidR="00310CEF" w:rsidRDefault="007358FE">
            <w:pPr>
              <w:pStyle w:val="TableParagraph"/>
              <w:spacing w:before="158"/>
              <w:ind w:left="6" w:right="2"/>
              <w:jc w:val="center"/>
              <w:rPr>
                <w:sz w:val="24"/>
              </w:rPr>
            </w:pPr>
            <w:r>
              <w:rPr>
                <w:spacing w:val="-5"/>
                <w:sz w:val="24"/>
              </w:rPr>
              <w:t>9</w:t>
            </w:r>
            <w:r w:rsidR="00614FB3">
              <w:rPr>
                <w:spacing w:val="-5"/>
                <w:sz w:val="24"/>
              </w:rPr>
              <w:t>.</w:t>
            </w:r>
          </w:p>
        </w:tc>
        <w:tc>
          <w:tcPr>
            <w:tcW w:w="1401" w:type="dxa"/>
            <w:vMerge/>
            <w:tcBorders>
              <w:top w:val="nil"/>
            </w:tcBorders>
          </w:tcPr>
          <w:p w14:paraId="14154C96" w14:textId="77777777" w:rsidR="00310CEF" w:rsidRDefault="00310CEF">
            <w:pPr>
              <w:rPr>
                <w:sz w:val="2"/>
                <w:szCs w:val="2"/>
              </w:rPr>
            </w:pPr>
          </w:p>
        </w:tc>
        <w:tc>
          <w:tcPr>
            <w:tcW w:w="5918" w:type="dxa"/>
          </w:tcPr>
          <w:p w14:paraId="1027C912" w14:textId="77777777" w:rsidR="00310CEF" w:rsidRDefault="00614FB3">
            <w:pPr>
              <w:pStyle w:val="TableParagraph"/>
              <w:tabs>
                <w:tab w:val="left" w:pos="1298"/>
                <w:tab w:val="left" w:pos="1795"/>
                <w:tab w:val="left" w:pos="3186"/>
                <w:tab w:val="left" w:pos="3669"/>
                <w:tab w:val="left" w:pos="5193"/>
              </w:tabs>
              <w:ind w:left="95"/>
              <w:rPr>
                <w:sz w:val="24"/>
              </w:rPr>
            </w:pPr>
            <w:r>
              <w:rPr>
                <w:spacing w:val="-2"/>
                <w:sz w:val="24"/>
              </w:rPr>
              <w:t>Performa</w:t>
            </w:r>
            <w:r>
              <w:rPr>
                <w:sz w:val="24"/>
              </w:rPr>
              <w:tab/>
            </w:r>
            <w:r>
              <w:rPr>
                <w:spacing w:val="-5"/>
                <w:sz w:val="24"/>
              </w:rPr>
              <w:t>for</w:t>
            </w:r>
            <w:r>
              <w:rPr>
                <w:sz w:val="24"/>
              </w:rPr>
              <w:tab/>
            </w:r>
            <w:r>
              <w:rPr>
                <w:spacing w:val="-2"/>
                <w:sz w:val="24"/>
              </w:rPr>
              <w:t>declaration</w:t>
            </w:r>
            <w:r>
              <w:rPr>
                <w:sz w:val="24"/>
              </w:rPr>
              <w:tab/>
            </w:r>
            <w:r>
              <w:rPr>
                <w:spacing w:val="-5"/>
                <w:sz w:val="24"/>
              </w:rPr>
              <w:t>on</w:t>
            </w:r>
            <w:r>
              <w:rPr>
                <w:sz w:val="24"/>
              </w:rPr>
              <w:tab/>
            </w:r>
            <w:r>
              <w:rPr>
                <w:spacing w:val="-2"/>
                <w:sz w:val="24"/>
              </w:rPr>
              <w:t>proceedings</w:t>
            </w:r>
            <w:r>
              <w:rPr>
                <w:sz w:val="24"/>
              </w:rPr>
              <w:tab/>
            </w:r>
            <w:r>
              <w:rPr>
                <w:spacing w:val="-2"/>
                <w:sz w:val="24"/>
              </w:rPr>
              <w:t>under</w:t>
            </w:r>
          </w:p>
          <w:p w14:paraId="61598251" w14:textId="55E82E15" w:rsidR="00310CEF" w:rsidRDefault="00614FB3">
            <w:pPr>
              <w:pStyle w:val="TableParagraph"/>
              <w:spacing w:before="41"/>
              <w:ind w:left="95"/>
              <w:rPr>
                <w:sz w:val="24"/>
              </w:rPr>
            </w:pPr>
            <w:r>
              <w:rPr>
                <w:sz w:val="24"/>
              </w:rPr>
              <w:t>insolvency</w:t>
            </w:r>
            <w:r>
              <w:rPr>
                <w:spacing w:val="-17"/>
                <w:sz w:val="24"/>
              </w:rPr>
              <w:t xml:space="preserve"> </w:t>
            </w:r>
            <w:r>
              <w:rPr>
                <w:sz w:val="24"/>
              </w:rPr>
              <w:t>and</w:t>
            </w:r>
            <w:r>
              <w:rPr>
                <w:spacing w:val="-15"/>
                <w:sz w:val="24"/>
              </w:rPr>
              <w:t xml:space="preserve"> </w:t>
            </w:r>
            <w:r>
              <w:rPr>
                <w:sz w:val="24"/>
              </w:rPr>
              <w:t>bankruptcy</w:t>
            </w:r>
            <w:r>
              <w:rPr>
                <w:spacing w:val="-14"/>
                <w:sz w:val="24"/>
              </w:rPr>
              <w:t xml:space="preserve"> </w:t>
            </w:r>
            <w:r>
              <w:rPr>
                <w:sz w:val="24"/>
              </w:rPr>
              <w:t>code,</w:t>
            </w:r>
            <w:r>
              <w:rPr>
                <w:spacing w:val="-15"/>
                <w:sz w:val="24"/>
              </w:rPr>
              <w:t xml:space="preserve"> </w:t>
            </w:r>
            <w:r>
              <w:rPr>
                <w:sz w:val="24"/>
              </w:rPr>
              <w:t>2016</w:t>
            </w:r>
            <w:r>
              <w:rPr>
                <w:spacing w:val="-14"/>
                <w:sz w:val="24"/>
              </w:rPr>
              <w:t xml:space="preserve"> </w:t>
            </w:r>
          </w:p>
        </w:tc>
        <w:tc>
          <w:tcPr>
            <w:tcW w:w="988" w:type="dxa"/>
          </w:tcPr>
          <w:p w14:paraId="41E941E8" w14:textId="77777777" w:rsidR="00310CEF" w:rsidRDefault="00614FB3">
            <w:pPr>
              <w:pStyle w:val="TableParagraph"/>
              <w:ind w:left="50"/>
              <w:jc w:val="center"/>
              <w:rPr>
                <w:sz w:val="24"/>
              </w:rPr>
            </w:pPr>
            <w:r>
              <w:rPr>
                <w:spacing w:val="-4"/>
                <w:sz w:val="24"/>
              </w:rPr>
              <w:t>.PDF</w:t>
            </w:r>
          </w:p>
        </w:tc>
      </w:tr>
      <w:tr w:rsidR="00310CEF" w14:paraId="696A3D78" w14:textId="77777777">
        <w:trPr>
          <w:trHeight w:val="321"/>
        </w:trPr>
        <w:tc>
          <w:tcPr>
            <w:tcW w:w="566" w:type="dxa"/>
          </w:tcPr>
          <w:p w14:paraId="7E88E1BC" w14:textId="789D0C98" w:rsidR="00310CEF" w:rsidRDefault="00614FB3">
            <w:pPr>
              <w:pStyle w:val="TableParagraph"/>
              <w:ind w:left="6" w:right="2"/>
              <w:jc w:val="center"/>
              <w:rPr>
                <w:sz w:val="24"/>
              </w:rPr>
            </w:pPr>
            <w:r>
              <w:rPr>
                <w:spacing w:val="-5"/>
                <w:sz w:val="24"/>
              </w:rPr>
              <w:t>1</w:t>
            </w:r>
            <w:r w:rsidR="007358FE">
              <w:rPr>
                <w:spacing w:val="-5"/>
                <w:sz w:val="24"/>
              </w:rPr>
              <w:t>0</w:t>
            </w:r>
            <w:r>
              <w:rPr>
                <w:spacing w:val="-5"/>
                <w:sz w:val="24"/>
              </w:rPr>
              <w:t>.</w:t>
            </w:r>
          </w:p>
        </w:tc>
        <w:tc>
          <w:tcPr>
            <w:tcW w:w="1401" w:type="dxa"/>
            <w:vMerge w:val="restart"/>
          </w:tcPr>
          <w:p w14:paraId="6448ECB8" w14:textId="77777777" w:rsidR="00310CEF" w:rsidRDefault="00614FB3">
            <w:pPr>
              <w:pStyle w:val="TableParagraph"/>
              <w:spacing w:before="10"/>
              <w:ind w:left="95"/>
              <w:rPr>
                <w:sz w:val="24"/>
              </w:rPr>
            </w:pPr>
            <w:r>
              <w:rPr>
                <w:spacing w:val="-2"/>
                <w:sz w:val="24"/>
              </w:rPr>
              <w:t>Financial</w:t>
            </w:r>
          </w:p>
          <w:p w14:paraId="5CAE3FC2" w14:textId="77777777" w:rsidR="00310CEF" w:rsidRDefault="00614FB3">
            <w:pPr>
              <w:pStyle w:val="TableParagraph"/>
              <w:spacing w:before="40"/>
              <w:ind w:left="95"/>
              <w:rPr>
                <w:sz w:val="24"/>
              </w:rPr>
            </w:pPr>
            <w:r>
              <w:rPr>
                <w:spacing w:val="-5"/>
                <w:sz w:val="24"/>
              </w:rPr>
              <w:t>Bid</w:t>
            </w:r>
          </w:p>
        </w:tc>
        <w:tc>
          <w:tcPr>
            <w:tcW w:w="5918" w:type="dxa"/>
          </w:tcPr>
          <w:p w14:paraId="23D0EB6A" w14:textId="473CCBCC" w:rsidR="00310CEF" w:rsidRDefault="00614FB3">
            <w:pPr>
              <w:pStyle w:val="TableParagraph"/>
              <w:ind w:left="107"/>
              <w:rPr>
                <w:sz w:val="24"/>
              </w:rPr>
            </w:pPr>
            <w:r>
              <w:rPr>
                <w:sz w:val="24"/>
              </w:rPr>
              <w:t>Financial</w:t>
            </w:r>
            <w:r>
              <w:rPr>
                <w:spacing w:val="2"/>
                <w:sz w:val="24"/>
              </w:rPr>
              <w:t xml:space="preserve"> </w:t>
            </w:r>
            <w:r>
              <w:rPr>
                <w:sz w:val="24"/>
              </w:rPr>
              <w:t>Bid</w:t>
            </w:r>
            <w:r>
              <w:rPr>
                <w:spacing w:val="2"/>
                <w:sz w:val="24"/>
              </w:rPr>
              <w:t xml:space="preserve"> </w:t>
            </w:r>
            <w:r>
              <w:rPr>
                <w:sz w:val="24"/>
              </w:rPr>
              <w:t>Submission</w:t>
            </w:r>
            <w:r>
              <w:rPr>
                <w:spacing w:val="3"/>
                <w:sz w:val="24"/>
              </w:rPr>
              <w:t xml:space="preserve"> </w:t>
            </w:r>
            <w:r>
              <w:rPr>
                <w:sz w:val="24"/>
              </w:rPr>
              <w:t>form</w:t>
            </w:r>
            <w:r>
              <w:rPr>
                <w:spacing w:val="4"/>
                <w:sz w:val="24"/>
              </w:rPr>
              <w:t xml:space="preserve"> </w:t>
            </w:r>
          </w:p>
        </w:tc>
        <w:tc>
          <w:tcPr>
            <w:tcW w:w="988" w:type="dxa"/>
          </w:tcPr>
          <w:p w14:paraId="20E4179A" w14:textId="77777777" w:rsidR="00310CEF" w:rsidRDefault="00614FB3">
            <w:pPr>
              <w:pStyle w:val="TableParagraph"/>
              <w:ind w:left="50"/>
              <w:jc w:val="center"/>
              <w:rPr>
                <w:sz w:val="24"/>
              </w:rPr>
            </w:pPr>
            <w:r>
              <w:rPr>
                <w:spacing w:val="-4"/>
                <w:sz w:val="24"/>
              </w:rPr>
              <w:t>.PDF</w:t>
            </w:r>
          </w:p>
        </w:tc>
      </w:tr>
      <w:tr w:rsidR="00310CEF" w14:paraId="4F817C37" w14:textId="77777777">
        <w:trPr>
          <w:trHeight w:val="316"/>
        </w:trPr>
        <w:tc>
          <w:tcPr>
            <w:tcW w:w="566" w:type="dxa"/>
          </w:tcPr>
          <w:p w14:paraId="2BC50C39" w14:textId="5CD6FA53" w:rsidR="00310CEF" w:rsidRDefault="00614FB3">
            <w:pPr>
              <w:pStyle w:val="TableParagraph"/>
              <w:ind w:left="6" w:right="2"/>
              <w:jc w:val="center"/>
              <w:rPr>
                <w:sz w:val="24"/>
              </w:rPr>
            </w:pPr>
            <w:r>
              <w:rPr>
                <w:spacing w:val="-5"/>
                <w:sz w:val="24"/>
              </w:rPr>
              <w:t>1</w:t>
            </w:r>
            <w:r w:rsidR="007358FE">
              <w:rPr>
                <w:spacing w:val="-5"/>
                <w:sz w:val="24"/>
              </w:rPr>
              <w:t>1</w:t>
            </w:r>
            <w:r>
              <w:rPr>
                <w:spacing w:val="-5"/>
                <w:sz w:val="24"/>
              </w:rPr>
              <w:t>.</w:t>
            </w:r>
          </w:p>
        </w:tc>
        <w:tc>
          <w:tcPr>
            <w:tcW w:w="1401" w:type="dxa"/>
            <w:vMerge/>
            <w:tcBorders>
              <w:top w:val="nil"/>
            </w:tcBorders>
          </w:tcPr>
          <w:p w14:paraId="4172A233" w14:textId="77777777" w:rsidR="00310CEF" w:rsidRDefault="00310CEF">
            <w:pPr>
              <w:rPr>
                <w:sz w:val="2"/>
                <w:szCs w:val="2"/>
              </w:rPr>
            </w:pPr>
          </w:p>
        </w:tc>
        <w:tc>
          <w:tcPr>
            <w:tcW w:w="5918" w:type="dxa"/>
          </w:tcPr>
          <w:p w14:paraId="65C560E8" w14:textId="2392BAB7" w:rsidR="00310CEF" w:rsidRDefault="00614FB3">
            <w:pPr>
              <w:pStyle w:val="TableParagraph"/>
              <w:ind w:left="107"/>
              <w:rPr>
                <w:sz w:val="24"/>
              </w:rPr>
            </w:pPr>
            <w:r>
              <w:rPr>
                <w:sz w:val="24"/>
              </w:rPr>
              <w:t>Price</w:t>
            </w:r>
            <w:r>
              <w:rPr>
                <w:spacing w:val="1"/>
                <w:sz w:val="24"/>
              </w:rPr>
              <w:t xml:space="preserve"> </w:t>
            </w:r>
            <w:r>
              <w:rPr>
                <w:sz w:val="24"/>
              </w:rPr>
              <w:t>Bid</w:t>
            </w:r>
            <w:r>
              <w:rPr>
                <w:spacing w:val="3"/>
                <w:sz w:val="24"/>
              </w:rPr>
              <w:t xml:space="preserve"> </w:t>
            </w:r>
            <w:r>
              <w:rPr>
                <w:sz w:val="24"/>
              </w:rPr>
              <w:t>as</w:t>
            </w:r>
            <w:r>
              <w:rPr>
                <w:spacing w:val="3"/>
                <w:sz w:val="24"/>
              </w:rPr>
              <w:t xml:space="preserve"> </w:t>
            </w:r>
            <w:r>
              <w:rPr>
                <w:sz w:val="24"/>
              </w:rPr>
              <w:t>per</w:t>
            </w:r>
            <w:r>
              <w:rPr>
                <w:spacing w:val="3"/>
                <w:sz w:val="24"/>
              </w:rPr>
              <w:t xml:space="preserve"> </w:t>
            </w:r>
            <w:r w:rsidR="00537FF2">
              <w:rPr>
                <w:sz w:val="24"/>
              </w:rPr>
              <w:t>financial</w:t>
            </w:r>
            <w:r>
              <w:rPr>
                <w:spacing w:val="3"/>
                <w:sz w:val="24"/>
              </w:rPr>
              <w:t xml:space="preserve"> </w:t>
            </w:r>
            <w:r>
              <w:rPr>
                <w:sz w:val="24"/>
              </w:rPr>
              <w:t>bid</w:t>
            </w:r>
            <w:r>
              <w:rPr>
                <w:spacing w:val="3"/>
                <w:sz w:val="24"/>
              </w:rPr>
              <w:t xml:space="preserve"> </w:t>
            </w:r>
            <w:r>
              <w:rPr>
                <w:sz w:val="24"/>
              </w:rPr>
              <w:t>(Form</w:t>
            </w:r>
            <w:r>
              <w:rPr>
                <w:spacing w:val="3"/>
                <w:sz w:val="24"/>
              </w:rPr>
              <w:t xml:space="preserve"> </w:t>
            </w:r>
            <w:r>
              <w:rPr>
                <w:spacing w:val="-5"/>
                <w:sz w:val="24"/>
              </w:rPr>
              <w:t>1)</w:t>
            </w:r>
          </w:p>
        </w:tc>
        <w:tc>
          <w:tcPr>
            <w:tcW w:w="988" w:type="dxa"/>
          </w:tcPr>
          <w:p w14:paraId="60239113" w14:textId="77777777" w:rsidR="00310CEF" w:rsidRDefault="00614FB3">
            <w:pPr>
              <w:pStyle w:val="TableParagraph"/>
              <w:ind w:left="50" w:right="1"/>
              <w:jc w:val="center"/>
              <w:rPr>
                <w:sz w:val="24"/>
              </w:rPr>
            </w:pPr>
            <w:r>
              <w:rPr>
                <w:spacing w:val="-4"/>
                <w:sz w:val="24"/>
              </w:rPr>
              <w:t>.XLS</w:t>
            </w:r>
          </w:p>
        </w:tc>
      </w:tr>
    </w:tbl>
    <w:p w14:paraId="35871C8D" w14:textId="77777777" w:rsidR="00310CEF" w:rsidRDefault="00310CEF">
      <w:pPr>
        <w:pStyle w:val="BodyText"/>
        <w:spacing w:before="45"/>
      </w:pPr>
    </w:p>
    <w:p w14:paraId="1B5F2D82" w14:textId="77777777" w:rsidR="00310CEF" w:rsidRDefault="00614FB3">
      <w:pPr>
        <w:pStyle w:val="BodyText"/>
        <w:spacing w:line="518" w:lineRule="auto"/>
        <w:ind w:left="874" w:right="2288"/>
      </w:pPr>
      <w:r>
        <w:rPr>
          <w:b/>
        </w:rPr>
        <w:t>Note</w:t>
      </w:r>
      <w:r>
        <w:t>:</w:t>
      </w:r>
      <w:r>
        <w:rPr>
          <w:spacing w:val="-5"/>
        </w:rPr>
        <w:t xml:space="preserve"> </w:t>
      </w:r>
      <w:r>
        <w:t>Technical</w:t>
      </w:r>
      <w:r>
        <w:rPr>
          <w:spacing w:val="-4"/>
        </w:rPr>
        <w:t xml:space="preserve"> </w:t>
      </w:r>
      <w:r>
        <w:t>Bid</w:t>
      </w:r>
      <w:r>
        <w:rPr>
          <w:spacing w:val="-4"/>
        </w:rPr>
        <w:t xml:space="preserve"> </w:t>
      </w:r>
      <w:r>
        <w:t>should</w:t>
      </w:r>
      <w:r>
        <w:rPr>
          <w:spacing w:val="-4"/>
        </w:rPr>
        <w:t xml:space="preserve"> </w:t>
      </w:r>
      <w:r>
        <w:t>not</w:t>
      </w:r>
      <w:r>
        <w:rPr>
          <w:spacing w:val="-5"/>
        </w:rPr>
        <w:t xml:space="preserve"> </w:t>
      </w:r>
      <w:r>
        <w:t>contain</w:t>
      </w:r>
      <w:r>
        <w:rPr>
          <w:spacing w:val="-4"/>
        </w:rPr>
        <w:t xml:space="preserve"> </w:t>
      </w:r>
      <w:r>
        <w:t>any</w:t>
      </w:r>
      <w:r>
        <w:rPr>
          <w:spacing w:val="-4"/>
        </w:rPr>
        <w:t xml:space="preserve"> </w:t>
      </w:r>
      <w:r>
        <w:t>financial</w:t>
      </w:r>
      <w:r>
        <w:rPr>
          <w:spacing w:val="-4"/>
        </w:rPr>
        <w:t xml:space="preserve"> </w:t>
      </w:r>
      <w:r>
        <w:t>terms</w:t>
      </w:r>
      <w:r>
        <w:rPr>
          <w:spacing w:val="-4"/>
        </w:rPr>
        <w:t xml:space="preserve"> </w:t>
      </w:r>
      <w:r>
        <w:t>and</w:t>
      </w:r>
      <w:r>
        <w:rPr>
          <w:spacing w:val="-4"/>
        </w:rPr>
        <w:t xml:space="preserve"> </w:t>
      </w:r>
      <w:r>
        <w:t>pricing. This is a limited tender among Group-A</w:t>
      </w:r>
    </w:p>
    <w:p w14:paraId="2D61975D" w14:textId="77777777" w:rsidR="00310CEF" w:rsidRDefault="00614FB3">
      <w:pPr>
        <w:pStyle w:val="BodyText"/>
        <w:spacing w:line="230" w:lineRule="exact"/>
        <w:ind w:left="874"/>
        <w:jc w:val="both"/>
      </w:pPr>
      <w:r>
        <w:t>Tender</w:t>
      </w:r>
      <w:r>
        <w:rPr>
          <w:spacing w:val="40"/>
        </w:rPr>
        <w:t xml:space="preserve"> </w:t>
      </w:r>
      <w:r>
        <w:t>document</w:t>
      </w:r>
      <w:r>
        <w:rPr>
          <w:spacing w:val="40"/>
        </w:rPr>
        <w:t xml:space="preserve"> </w:t>
      </w:r>
      <w:r>
        <w:t>shall</w:t>
      </w:r>
      <w:r>
        <w:rPr>
          <w:spacing w:val="41"/>
        </w:rPr>
        <w:t xml:space="preserve"> </w:t>
      </w:r>
      <w:r>
        <w:t>be</w:t>
      </w:r>
      <w:r>
        <w:rPr>
          <w:spacing w:val="40"/>
        </w:rPr>
        <w:t xml:space="preserve"> </w:t>
      </w:r>
      <w:r>
        <w:t>downloaded</w:t>
      </w:r>
      <w:r>
        <w:rPr>
          <w:spacing w:val="40"/>
        </w:rPr>
        <w:t xml:space="preserve"> </w:t>
      </w:r>
      <w:r>
        <w:t>from</w:t>
      </w:r>
      <w:r>
        <w:rPr>
          <w:spacing w:val="41"/>
        </w:rPr>
        <w:t xml:space="preserve"> </w:t>
      </w:r>
      <w:r>
        <w:t>electronic</w:t>
      </w:r>
      <w:r>
        <w:rPr>
          <w:spacing w:val="40"/>
        </w:rPr>
        <w:t xml:space="preserve"> </w:t>
      </w:r>
      <w:r>
        <w:t>tender</w:t>
      </w:r>
      <w:r>
        <w:rPr>
          <w:spacing w:val="40"/>
        </w:rPr>
        <w:t xml:space="preserve"> </w:t>
      </w:r>
      <w:r>
        <w:t>portal</w:t>
      </w:r>
      <w:r>
        <w:rPr>
          <w:spacing w:val="41"/>
        </w:rPr>
        <w:t xml:space="preserve"> </w:t>
      </w:r>
      <w:r>
        <w:t>link</w:t>
      </w:r>
      <w:r>
        <w:rPr>
          <w:spacing w:val="40"/>
        </w:rPr>
        <w:t xml:space="preserve"> </w:t>
      </w:r>
      <w:r>
        <w:t>available</w:t>
      </w:r>
      <w:r>
        <w:rPr>
          <w:spacing w:val="41"/>
        </w:rPr>
        <w:t xml:space="preserve"> </w:t>
      </w:r>
      <w:r>
        <w:rPr>
          <w:spacing w:val="-5"/>
        </w:rPr>
        <w:t>at</w:t>
      </w:r>
    </w:p>
    <w:p w14:paraId="13F89B09" w14:textId="77777777" w:rsidR="00310CEF" w:rsidRDefault="00ED23F8">
      <w:pPr>
        <w:pStyle w:val="BodyText"/>
        <w:ind w:left="874" w:right="816"/>
        <w:jc w:val="both"/>
      </w:pPr>
      <w:hyperlink r:id="rId9" w:history="1">
        <w:r w:rsidRPr="000B3EA9">
          <w:rPr>
            <w:rStyle w:val="Hyperlink"/>
          </w:rPr>
          <w:t>www.ahduni.edu.in.</w:t>
        </w:r>
      </w:hyperlink>
      <w:r w:rsidR="00614FB3">
        <w:t xml:space="preserve"> Aspiring bidders who have not yet registered in online portal should get registered/enrolled before participating</w:t>
      </w:r>
    </w:p>
    <w:p w14:paraId="0C236618" w14:textId="3486ABD8" w:rsidR="00772A8B" w:rsidRPr="008F511D" w:rsidRDefault="00614FB3" w:rsidP="008F511D">
      <w:pPr>
        <w:pStyle w:val="BodyText"/>
        <w:spacing w:before="275"/>
        <w:ind w:left="874" w:right="816"/>
        <w:jc w:val="both"/>
      </w:pPr>
      <w:r>
        <w:t>Bidders</w:t>
      </w:r>
      <w:r>
        <w:rPr>
          <w:spacing w:val="-8"/>
        </w:rPr>
        <w:t xml:space="preserve"> </w:t>
      </w:r>
      <w:r>
        <w:t>are</w:t>
      </w:r>
      <w:r>
        <w:rPr>
          <w:spacing w:val="-8"/>
        </w:rPr>
        <w:t xml:space="preserve"> </w:t>
      </w:r>
      <w:r>
        <w:t>advised</w:t>
      </w:r>
      <w:r>
        <w:rPr>
          <w:spacing w:val="-8"/>
        </w:rPr>
        <w:t xml:space="preserve"> </w:t>
      </w:r>
      <w:r>
        <w:t>to</w:t>
      </w:r>
      <w:r>
        <w:rPr>
          <w:spacing w:val="-8"/>
        </w:rPr>
        <w:t xml:space="preserve"> </w:t>
      </w:r>
      <w:r>
        <w:t>visit</w:t>
      </w:r>
      <w:r>
        <w:rPr>
          <w:spacing w:val="-8"/>
        </w:rPr>
        <w:t xml:space="preserve"> </w:t>
      </w:r>
      <w:r>
        <w:t>the</w:t>
      </w:r>
      <w:r>
        <w:rPr>
          <w:spacing w:val="-8"/>
        </w:rPr>
        <w:t xml:space="preserve"> </w:t>
      </w:r>
      <w:r>
        <w:t>Ahmedabad University</w:t>
      </w:r>
      <w:r>
        <w:rPr>
          <w:spacing w:val="-8"/>
        </w:rPr>
        <w:t xml:space="preserve"> </w:t>
      </w:r>
      <w:r>
        <w:t>Website</w:t>
      </w:r>
      <w:r w:rsidR="00ED23F8">
        <w:t xml:space="preserve"> </w:t>
      </w:r>
      <w:hyperlink r:id="rId10" w:history="1">
        <w:r w:rsidR="00ED23F8" w:rsidRPr="000B3EA9">
          <w:rPr>
            <w:rStyle w:val="Hyperlink"/>
          </w:rPr>
          <w:t>www.ahduni.edu.in.</w:t>
        </w:r>
      </w:hyperlink>
      <w:r>
        <w:rPr>
          <w:spacing w:val="-8"/>
        </w:rPr>
        <w:t xml:space="preserve"> </w:t>
      </w:r>
      <w:r>
        <w:t>for</w:t>
      </w:r>
      <w:r>
        <w:rPr>
          <w:spacing w:val="-8"/>
        </w:rPr>
        <w:t xml:space="preserve"> </w:t>
      </w:r>
      <w:r>
        <w:t>getting themselves updated for information on this tender. Corrigendum and addendum may be issued on the changes required. Reply on pre-bid queries received by Ahmedabad University shall be displayed</w:t>
      </w:r>
      <w:r>
        <w:rPr>
          <w:spacing w:val="-8"/>
        </w:rPr>
        <w:t xml:space="preserve"> </w:t>
      </w:r>
      <w:r>
        <w:t>on</w:t>
      </w:r>
      <w:r>
        <w:rPr>
          <w:spacing w:val="-8"/>
        </w:rPr>
        <w:t xml:space="preserve"> </w:t>
      </w:r>
      <w:r>
        <w:t>e-tendering</w:t>
      </w:r>
      <w:r>
        <w:rPr>
          <w:spacing w:val="-8"/>
        </w:rPr>
        <w:t xml:space="preserve"> </w:t>
      </w:r>
      <w:r>
        <w:t>website.</w:t>
      </w:r>
      <w:r>
        <w:rPr>
          <w:spacing w:val="-8"/>
        </w:rPr>
        <w:t xml:space="preserve"> </w:t>
      </w:r>
      <w:r>
        <w:t>Bidders</w:t>
      </w:r>
      <w:r>
        <w:rPr>
          <w:spacing w:val="-8"/>
        </w:rPr>
        <w:t xml:space="preserve"> </w:t>
      </w:r>
      <w:r>
        <w:t>are</w:t>
      </w:r>
      <w:r>
        <w:rPr>
          <w:spacing w:val="-8"/>
        </w:rPr>
        <w:t xml:space="preserve"> </w:t>
      </w:r>
      <w:r>
        <w:t>advised</w:t>
      </w:r>
      <w:r>
        <w:rPr>
          <w:spacing w:val="-8"/>
        </w:rPr>
        <w:t xml:space="preserve"> </w:t>
      </w:r>
      <w:r>
        <w:t>to</w:t>
      </w:r>
      <w:r>
        <w:rPr>
          <w:spacing w:val="-8"/>
        </w:rPr>
        <w:t xml:space="preserve"> </w:t>
      </w:r>
      <w:r>
        <w:t>visit</w:t>
      </w:r>
      <w:r>
        <w:rPr>
          <w:spacing w:val="-8"/>
        </w:rPr>
        <w:t xml:space="preserve"> </w:t>
      </w:r>
      <w:r>
        <w:t>the</w:t>
      </w:r>
      <w:r>
        <w:rPr>
          <w:spacing w:val="-8"/>
        </w:rPr>
        <w:t xml:space="preserve"> </w:t>
      </w:r>
      <w:r>
        <w:t>webpage</w:t>
      </w:r>
      <w:r>
        <w:rPr>
          <w:spacing w:val="-8"/>
        </w:rPr>
        <w:t xml:space="preserve"> </w:t>
      </w:r>
      <w:r>
        <w:t>regularly</w:t>
      </w:r>
      <w:r>
        <w:rPr>
          <w:spacing w:val="-8"/>
        </w:rPr>
        <w:t xml:space="preserve"> </w:t>
      </w:r>
      <w:r>
        <w:t>and update themselves. The Pre-Bid queries, Corrigendum/addendum are the part of tender document</w:t>
      </w:r>
      <w:r>
        <w:rPr>
          <w:spacing w:val="-6"/>
        </w:rPr>
        <w:t xml:space="preserve"> </w:t>
      </w:r>
      <w:r>
        <w:t>and</w:t>
      </w:r>
      <w:r>
        <w:rPr>
          <w:spacing w:val="-6"/>
        </w:rPr>
        <w:t xml:space="preserve"> </w:t>
      </w:r>
      <w:r>
        <w:t>Bidders</w:t>
      </w:r>
      <w:r>
        <w:rPr>
          <w:spacing w:val="-6"/>
        </w:rPr>
        <w:t xml:space="preserve"> </w:t>
      </w:r>
      <w:r>
        <w:t>are</w:t>
      </w:r>
      <w:r>
        <w:rPr>
          <w:spacing w:val="-6"/>
        </w:rPr>
        <w:t xml:space="preserve"> </w:t>
      </w:r>
      <w:r>
        <w:t>supposed</w:t>
      </w:r>
      <w:r>
        <w:rPr>
          <w:spacing w:val="-6"/>
        </w:rPr>
        <w:t xml:space="preserve"> </w:t>
      </w:r>
      <w:r>
        <w:t>to</w:t>
      </w:r>
      <w:r>
        <w:rPr>
          <w:spacing w:val="-6"/>
        </w:rPr>
        <w:t xml:space="preserve"> </w:t>
      </w:r>
      <w:r>
        <w:t>upload</w:t>
      </w:r>
      <w:r>
        <w:rPr>
          <w:spacing w:val="-6"/>
        </w:rPr>
        <w:t xml:space="preserve"> </w:t>
      </w:r>
      <w:r>
        <w:t>the</w:t>
      </w:r>
      <w:r>
        <w:rPr>
          <w:spacing w:val="-6"/>
        </w:rPr>
        <w:t xml:space="preserve"> </w:t>
      </w:r>
      <w:r>
        <w:t>same</w:t>
      </w:r>
      <w:r>
        <w:rPr>
          <w:spacing w:val="-6"/>
        </w:rPr>
        <w:t xml:space="preserve"> </w:t>
      </w:r>
      <w:r>
        <w:t>accordingly,</w:t>
      </w:r>
      <w:r>
        <w:rPr>
          <w:spacing w:val="-6"/>
        </w:rPr>
        <w:t xml:space="preserve"> </w:t>
      </w:r>
      <w:r>
        <w:t>duly</w:t>
      </w:r>
      <w:r>
        <w:rPr>
          <w:spacing w:val="-6"/>
        </w:rPr>
        <w:t xml:space="preserve"> </w:t>
      </w:r>
      <w:r>
        <w:t>signed</w:t>
      </w:r>
      <w:r>
        <w:rPr>
          <w:spacing w:val="-6"/>
        </w:rPr>
        <w:t xml:space="preserve"> </w:t>
      </w:r>
      <w:r>
        <w:t>as</w:t>
      </w:r>
      <w:r>
        <w:rPr>
          <w:spacing w:val="-6"/>
        </w:rPr>
        <w:t xml:space="preserve"> </w:t>
      </w:r>
      <w:r>
        <w:t>per the guidelines given in the tender document</w:t>
      </w:r>
      <w:bookmarkStart w:id="3" w:name="_TOC_250038"/>
    </w:p>
    <w:p w14:paraId="4510691B" w14:textId="77777777" w:rsidR="00772A8B" w:rsidRDefault="00772A8B">
      <w:pPr>
        <w:pStyle w:val="Heading1"/>
        <w:spacing w:before="3"/>
        <w:ind w:left="241"/>
        <w:jc w:val="center"/>
        <w:rPr>
          <w:spacing w:val="-2"/>
          <w:u w:val="thick"/>
        </w:rPr>
      </w:pPr>
    </w:p>
    <w:p w14:paraId="219D081A" w14:textId="77777777" w:rsidR="00772A8B" w:rsidRDefault="00772A8B">
      <w:pPr>
        <w:pStyle w:val="Heading1"/>
        <w:spacing w:before="3"/>
        <w:ind w:left="241"/>
        <w:jc w:val="center"/>
        <w:rPr>
          <w:spacing w:val="-2"/>
          <w:u w:val="thick"/>
        </w:rPr>
      </w:pPr>
    </w:p>
    <w:p w14:paraId="204C9860" w14:textId="77777777" w:rsidR="00772A8B" w:rsidRDefault="00772A8B">
      <w:pPr>
        <w:pStyle w:val="Heading1"/>
        <w:spacing w:before="3"/>
        <w:ind w:left="241"/>
        <w:jc w:val="center"/>
        <w:rPr>
          <w:spacing w:val="-2"/>
          <w:u w:val="thick"/>
        </w:rPr>
      </w:pPr>
    </w:p>
    <w:p w14:paraId="357E66EE" w14:textId="77777777" w:rsidR="00310CEF" w:rsidRDefault="00614FB3">
      <w:pPr>
        <w:pStyle w:val="Heading1"/>
        <w:spacing w:before="3"/>
        <w:ind w:left="241"/>
        <w:jc w:val="center"/>
        <w:rPr>
          <w:u w:val="none"/>
        </w:rPr>
      </w:pPr>
      <w:r>
        <w:rPr>
          <w:spacing w:val="-2"/>
          <w:u w:val="thick"/>
        </w:rPr>
        <w:t>CHAPTER-</w:t>
      </w:r>
      <w:bookmarkEnd w:id="3"/>
      <w:r>
        <w:rPr>
          <w:spacing w:val="-5"/>
          <w:u w:val="thick"/>
        </w:rPr>
        <w:t>II</w:t>
      </w:r>
    </w:p>
    <w:p w14:paraId="4D3F79F3" w14:textId="77777777" w:rsidR="00310CEF" w:rsidRDefault="00614FB3">
      <w:pPr>
        <w:pStyle w:val="Heading2"/>
        <w:spacing w:before="223"/>
        <w:ind w:left="268"/>
        <w:jc w:val="center"/>
      </w:pPr>
      <w:bookmarkStart w:id="4" w:name="_TOC_250037"/>
      <w:r>
        <w:rPr>
          <w:u w:val="thick"/>
        </w:rPr>
        <w:t>Term</w:t>
      </w:r>
      <w:r>
        <w:rPr>
          <w:spacing w:val="-3"/>
          <w:u w:val="thick"/>
        </w:rPr>
        <w:t xml:space="preserve"> </w:t>
      </w:r>
      <w:r>
        <w:rPr>
          <w:u w:val="thick"/>
        </w:rPr>
        <w:t xml:space="preserve">of Reference &amp; </w:t>
      </w:r>
      <w:bookmarkEnd w:id="4"/>
      <w:r>
        <w:rPr>
          <w:spacing w:val="-2"/>
          <w:u w:val="thick"/>
        </w:rPr>
        <w:t>Definitions</w:t>
      </w:r>
    </w:p>
    <w:p w14:paraId="17362FAE" w14:textId="77777777" w:rsidR="00310CEF" w:rsidRDefault="00614FB3">
      <w:pPr>
        <w:pStyle w:val="BodyText"/>
        <w:spacing w:before="26"/>
        <w:rPr>
          <w:b/>
          <w:sz w:val="20"/>
        </w:rPr>
      </w:pPr>
      <w:r>
        <w:rPr>
          <w:b/>
          <w:noProof/>
          <w:sz w:val="20"/>
        </w:rPr>
        <mc:AlternateContent>
          <mc:Choice Requires="wpg">
            <w:drawing>
              <wp:anchor distT="0" distB="0" distL="0" distR="0" simplePos="0" relativeHeight="251663360" behindDoc="1" locked="0" layoutInCell="1" allowOverlap="1" wp14:anchorId="57182A11" wp14:editId="5512B8CC">
                <wp:simplePos x="0" y="0"/>
                <wp:positionH relativeFrom="page">
                  <wp:posOffset>624840</wp:posOffset>
                </wp:positionH>
                <wp:positionV relativeFrom="paragraph">
                  <wp:posOffset>177914</wp:posOffset>
                </wp:positionV>
                <wp:extent cx="6464935" cy="213360"/>
                <wp:effectExtent l="0" t="0" r="0" b="0"/>
                <wp:wrapTopAndBottom/>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64935" cy="213360"/>
                          <a:chOff x="0" y="0"/>
                          <a:chExt cx="6464935" cy="213360"/>
                        </a:xfrm>
                      </wpg:grpSpPr>
                      <wps:wsp>
                        <wps:cNvPr id="17" name="Textbox 17"/>
                        <wps:cNvSpPr txBox="1"/>
                        <wps:spPr>
                          <a:xfrm>
                            <a:off x="1478280" y="3047"/>
                            <a:ext cx="4983480" cy="207645"/>
                          </a:xfrm>
                          <a:prstGeom prst="rect">
                            <a:avLst/>
                          </a:prstGeom>
                          <a:solidFill>
                            <a:srgbClr val="F1F1F1"/>
                          </a:solidFill>
                          <a:ln w="6096">
                            <a:solidFill>
                              <a:srgbClr val="000000"/>
                            </a:solidFill>
                            <a:prstDash val="solid"/>
                          </a:ln>
                        </wps:spPr>
                        <wps:txbx>
                          <w:txbxContent>
                            <w:p w14:paraId="1780B683" w14:textId="77777777" w:rsidR="00614FB3" w:rsidRDefault="00614FB3">
                              <w:pPr>
                                <w:ind w:left="1"/>
                                <w:jc w:val="center"/>
                                <w:rPr>
                                  <w:b/>
                                  <w:color w:val="000000"/>
                                  <w:sz w:val="24"/>
                                </w:rPr>
                              </w:pPr>
                              <w:r>
                                <w:rPr>
                                  <w:b/>
                                  <w:color w:val="000000"/>
                                  <w:spacing w:val="-2"/>
                                  <w:sz w:val="24"/>
                                </w:rPr>
                                <w:t>Definition</w:t>
                              </w:r>
                            </w:p>
                          </w:txbxContent>
                        </wps:txbx>
                        <wps:bodyPr wrap="square" lIns="0" tIns="0" rIns="0" bIns="0" rtlCol="0">
                          <a:noAutofit/>
                        </wps:bodyPr>
                      </wps:wsp>
                      <wps:wsp>
                        <wps:cNvPr id="18" name="Textbox 18"/>
                        <wps:cNvSpPr txBox="1"/>
                        <wps:spPr>
                          <a:xfrm>
                            <a:off x="3047" y="3047"/>
                            <a:ext cx="1475740" cy="207645"/>
                          </a:xfrm>
                          <a:prstGeom prst="rect">
                            <a:avLst/>
                          </a:prstGeom>
                          <a:solidFill>
                            <a:srgbClr val="F1F1F1"/>
                          </a:solidFill>
                          <a:ln w="6095">
                            <a:solidFill>
                              <a:srgbClr val="000000"/>
                            </a:solidFill>
                            <a:prstDash val="solid"/>
                          </a:ln>
                        </wps:spPr>
                        <wps:txbx>
                          <w:txbxContent>
                            <w:p w14:paraId="07D8F957" w14:textId="77777777" w:rsidR="00614FB3" w:rsidRDefault="00614FB3">
                              <w:pPr>
                                <w:ind w:left="105"/>
                                <w:rPr>
                                  <w:b/>
                                  <w:color w:val="000000"/>
                                  <w:sz w:val="24"/>
                                </w:rPr>
                              </w:pPr>
                              <w:r>
                                <w:rPr>
                                  <w:b/>
                                  <w:color w:val="000000"/>
                                  <w:spacing w:val="-4"/>
                                  <w:sz w:val="24"/>
                                </w:rPr>
                                <w:t>Term</w:t>
                              </w:r>
                            </w:p>
                          </w:txbxContent>
                        </wps:txbx>
                        <wps:bodyPr wrap="square" lIns="0" tIns="0" rIns="0" bIns="0" rtlCol="0">
                          <a:noAutofit/>
                        </wps:bodyPr>
                      </wps:wsp>
                    </wpg:wgp>
                  </a:graphicData>
                </a:graphic>
              </wp:anchor>
            </w:drawing>
          </mc:Choice>
          <mc:Fallback>
            <w:pict>
              <v:group w14:anchorId="57182A11" id="Group 16" o:spid="_x0000_s1026" style="position:absolute;margin-left:49.2pt;margin-top:14pt;width:509.05pt;height:16.8pt;z-index:-251653120;mso-wrap-distance-left:0;mso-wrap-distance-right:0;mso-position-horizontal-relative:page" coordsize="64649,2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">
                <v:shapetype id="_x0000_t202" coordsize="21600,21600" o:spt="202" path="m,l,21600r21600,l21600,xe">
                  <v:stroke joinstyle="miter"/>
                  <v:path gradientshapeok="t" o:connecttype="rect"/>
                </v:shapetype>
                <v:shape id="Textbox 17" o:spid="_x0000_s1027" type="#_x0000_t202" style="position:absolute;left:14782;top:30;width:4983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" fillcolor="#f1f1f1" strokeweight=".48pt">
                  <v:textbox inset="0,0,0,0">
                    <w:txbxContent>
                      <w:p w14:paraId="1780B683" w14:textId="77777777" w:rsidR="00614FB3" w:rsidRDefault="00614FB3">
                        <w:pPr>
                          <w:ind w:left="1"/>
                          <w:jc w:val="center"/>
                          <w:rPr>
                            <w:b/>
                            <w:color w:val="000000"/>
                            <w:sz w:val="24"/>
                          </w:rPr>
                        </w:pPr>
                        <w:r>
                          <w:rPr>
                            <w:b/>
                            <w:color w:val="000000"/>
                            <w:spacing w:val="-2"/>
                            <w:sz w:val="24"/>
                          </w:rPr>
                          <w:t>Definition</w:t>
                        </w:r>
                      </w:p>
                    </w:txbxContent>
                  </v:textbox>
                </v:shape>
                <v:shape id="Textbox 18" o:spid="_x0000_s1028" type="#_x0000_t202" style="position:absolute;left:30;top:30;width:14757;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" fillcolor="#f1f1f1" strokeweight=".16931mm">
                  <v:textbox inset="0,0,0,0">
                    <w:txbxContent>
                      <w:p w14:paraId="07D8F957" w14:textId="77777777" w:rsidR="00614FB3" w:rsidRDefault="00614FB3">
                        <w:pPr>
                          <w:ind w:left="105"/>
                          <w:rPr>
                            <w:b/>
                            <w:color w:val="000000"/>
                            <w:sz w:val="24"/>
                          </w:rPr>
                        </w:pPr>
                        <w:r>
                          <w:rPr>
                            <w:b/>
                            <w:color w:val="000000"/>
                            <w:spacing w:val="-4"/>
                            <w:sz w:val="24"/>
                          </w:rPr>
                          <w:t>Term</w:t>
                        </w:r>
                      </w:p>
                    </w:txbxContent>
                  </v:textbox>
                </v:shape>
                <w10:wrap type="topAndBottom" anchorx="page"/>
              </v:group>
            </w:pict>
          </mc:Fallback>
        </mc:AlternateContent>
      </w:r>
    </w:p>
    <w:tbl>
      <w:tblPr>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3"/>
        <w:gridCol w:w="7848"/>
      </w:tblGrid>
      <w:tr w:rsidR="00310CEF" w14:paraId="242A01B3" w14:textId="77777777">
        <w:trPr>
          <w:trHeight w:val="1266"/>
        </w:trPr>
        <w:tc>
          <w:tcPr>
            <w:tcW w:w="2323" w:type="dxa"/>
          </w:tcPr>
          <w:p w14:paraId="14CFD5DE" w14:textId="77777777" w:rsidR="00310CEF" w:rsidRDefault="00614FB3">
            <w:pPr>
              <w:pStyle w:val="TableParagraph"/>
              <w:spacing w:line="276" w:lineRule="auto"/>
              <w:ind w:left="110"/>
              <w:rPr>
                <w:sz w:val="24"/>
              </w:rPr>
            </w:pPr>
            <w:r>
              <w:rPr>
                <w:spacing w:val="-2"/>
                <w:sz w:val="24"/>
              </w:rPr>
              <w:t>Supplier/Successful Bidder</w:t>
            </w:r>
          </w:p>
        </w:tc>
        <w:tc>
          <w:tcPr>
            <w:tcW w:w="7848" w:type="dxa"/>
          </w:tcPr>
          <w:p w14:paraId="044C6D35" w14:textId="00F336E6" w:rsidR="00310CEF" w:rsidRDefault="00614FB3">
            <w:pPr>
              <w:pStyle w:val="TableParagraph"/>
              <w:spacing w:line="276" w:lineRule="auto"/>
              <w:ind w:left="110" w:right="96"/>
              <w:jc w:val="both"/>
              <w:rPr>
                <w:sz w:val="24"/>
              </w:rPr>
            </w:pPr>
            <w:r>
              <w:rPr>
                <w:sz w:val="24"/>
              </w:rPr>
              <w:t xml:space="preserve">“Supplier/ Successful Bidder” means any company responding to the Selection of System Integrator for “Supply, Installation, Commissioning and Testing of </w:t>
            </w:r>
            <w:r w:rsidR="00E04A1F">
              <w:rPr>
                <w:sz w:val="24"/>
              </w:rPr>
              <w:t xml:space="preserve">Data Center </w:t>
            </w:r>
            <w:r>
              <w:rPr>
                <w:sz w:val="24"/>
              </w:rPr>
              <w:t>Server for AHMEDABAD UNIVERSITY”</w:t>
            </w:r>
          </w:p>
          <w:p w14:paraId="03064FA4" w14:textId="77777777" w:rsidR="00310CEF" w:rsidRDefault="00614FB3">
            <w:pPr>
              <w:pStyle w:val="TableParagraph"/>
              <w:spacing w:line="274" w:lineRule="exact"/>
              <w:ind w:left="110"/>
              <w:jc w:val="both"/>
              <w:rPr>
                <w:sz w:val="24"/>
              </w:rPr>
            </w:pPr>
            <w:r>
              <w:rPr>
                <w:sz w:val="24"/>
              </w:rPr>
              <w:t>who</w:t>
            </w:r>
            <w:r>
              <w:rPr>
                <w:spacing w:val="-1"/>
                <w:sz w:val="24"/>
              </w:rPr>
              <w:t xml:space="preserve"> </w:t>
            </w:r>
            <w:r>
              <w:rPr>
                <w:sz w:val="24"/>
              </w:rPr>
              <w:t>has</w:t>
            </w:r>
            <w:r>
              <w:rPr>
                <w:spacing w:val="-1"/>
                <w:sz w:val="24"/>
              </w:rPr>
              <w:t xml:space="preserve"> </w:t>
            </w:r>
            <w:r>
              <w:rPr>
                <w:sz w:val="24"/>
              </w:rPr>
              <w:t>successfully qualified</w:t>
            </w:r>
            <w:r>
              <w:rPr>
                <w:spacing w:val="-1"/>
                <w:sz w:val="24"/>
              </w:rPr>
              <w:t xml:space="preserve"> </w:t>
            </w:r>
            <w:r>
              <w:rPr>
                <w:sz w:val="24"/>
              </w:rPr>
              <w:t xml:space="preserve">the </w:t>
            </w:r>
            <w:r>
              <w:rPr>
                <w:spacing w:val="-4"/>
                <w:sz w:val="24"/>
              </w:rPr>
              <w:t>bid.</w:t>
            </w:r>
          </w:p>
        </w:tc>
      </w:tr>
      <w:tr w:rsidR="00310CEF" w14:paraId="0581A205" w14:textId="77777777">
        <w:trPr>
          <w:trHeight w:val="1271"/>
        </w:trPr>
        <w:tc>
          <w:tcPr>
            <w:tcW w:w="2323" w:type="dxa"/>
          </w:tcPr>
          <w:p w14:paraId="7A8FEF91" w14:textId="77777777" w:rsidR="00310CEF" w:rsidRDefault="00614FB3">
            <w:pPr>
              <w:pStyle w:val="TableParagraph"/>
              <w:spacing w:line="276" w:lineRule="auto"/>
              <w:ind w:left="110" w:right="99"/>
              <w:rPr>
                <w:sz w:val="24"/>
              </w:rPr>
            </w:pPr>
            <w:r>
              <w:rPr>
                <w:spacing w:val="-2"/>
                <w:sz w:val="24"/>
              </w:rPr>
              <w:lastRenderedPageBreak/>
              <w:t>Authorized Signatory</w:t>
            </w:r>
          </w:p>
        </w:tc>
        <w:tc>
          <w:tcPr>
            <w:tcW w:w="7848" w:type="dxa"/>
          </w:tcPr>
          <w:p w14:paraId="7EE67FB7" w14:textId="77777777" w:rsidR="00310CEF" w:rsidRDefault="00614FB3">
            <w:pPr>
              <w:pStyle w:val="TableParagraph"/>
              <w:spacing w:line="276" w:lineRule="auto"/>
              <w:ind w:left="110" w:right="96"/>
              <w:jc w:val="both"/>
              <w:rPr>
                <w:sz w:val="24"/>
              </w:rPr>
            </w:pPr>
            <w:r>
              <w:rPr>
                <w:sz w:val="24"/>
              </w:rPr>
              <w:t>The</w:t>
            </w:r>
            <w:r>
              <w:rPr>
                <w:spacing w:val="-15"/>
                <w:sz w:val="24"/>
              </w:rPr>
              <w:t xml:space="preserve"> </w:t>
            </w:r>
            <w:r>
              <w:rPr>
                <w:sz w:val="24"/>
              </w:rPr>
              <w:t>bidder’s</w:t>
            </w:r>
            <w:r>
              <w:rPr>
                <w:spacing w:val="-15"/>
                <w:sz w:val="24"/>
              </w:rPr>
              <w:t xml:space="preserve"> </w:t>
            </w:r>
            <w:r>
              <w:rPr>
                <w:sz w:val="24"/>
              </w:rPr>
              <w:t>representative</w:t>
            </w:r>
            <w:r>
              <w:rPr>
                <w:spacing w:val="-15"/>
                <w:sz w:val="24"/>
              </w:rPr>
              <w:t xml:space="preserve"> </w:t>
            </w:r>
            <w:r>
              <w:rPr>
                <w:sz w:val="24"/>
              </w:rPr>
              <w:t>(explicitly,</w:t>
            </w:r>
            <w:r>
              <w:rPr>
                <w:spacing w:val="-15"/>
                <w:sz w:val="24"/>
              </w:rPr>
              <w:t xml:space="preserve"> </w:t>
            </w:r>
            <w:r>
              <w:rPr>
                <w:sz w:val="24"/>
              </w:rPr>
              <w:t>implicitly,</w:t>
            </w:r>
            <w:r>
              <w:rPr>
                <w:spacing w:val="-15"/>
                <w:sz w:val="24"/>
              </w:rPr>
              <w:t xml:space="preserve"> </w:t>
            </w:r>
            <w:r>
              <w:rPr>
                <w:sz w:val="24"/>
              </w:rPr>
              <w:t>or</w:t>
            </w:r>
            <w:r>
              <w:rPr>
                <w:spacing w:val="-15"/>
                <w:sz w:val="24"/>
              </w:rPr>
              <w:t xml:space="preserve"> </w:t>
            </w:r>
            <w:r>
              <w:rPr>
                <w:sz w:val="24"/>
              </w:rPr>
              <w:t>through</w:t>
            </w:r>
            <w:r>
              <w:rPr>
                <w:spacing w:val="-15"/>
                <w:sz w:val="24"/>
              </w:rPr>
              <w:t xml:space="preserve"> </w:t>
            </w:r>
            <w:r>
              <w:rPr>
                <w:sz w:val="24"/>
              </w:rPr>
              <w:t>conduct)</w:t>
            </w:r>
            <w:r>
              <w:rPr>
                <w:spacing w:val="-15"/>
                <w:sz w:val="24"/>
              </w:rPr>
              <w:t xml:space="preserve"> </w:t>
            </w:r>
            <w:r>
              <w:rPr>
                <w:sz w:val="24"/>
              </w:rPr>
              <w:t>with the powers to commit the authorizing organization to a binding agreement.</w:t>
            </w:r>
            <w:r>
              <w:rPr>
                <w:spacing w:val="55"/>
                <w:sz w:val="24"/>
              </w:rPr>
              <w:t xml:space="preserve"> </w:t>
            </w:r>
            <w:r>
              <w:rPr>
                <w:sz w:val="24"/>
              </w:rPr>
              <w:t>Also</w:t>
            </w:r>
            <w:r>
              <w:rPr>
                <w:spacing w:val="56"/>
                <w:sz w:val="24"/>
              </w:rPr>
              <w:t xml:space="preserve"> </w:t>
            </w:r>
            <w:r>
              <w:rPr>
                <w:sz w:val="24"/>
              </w:rPr>
              <w:t>called</w:t>
            </w:r>
            <w:r>
              <w:rPr>
                <w:spacing w:val="56"/>
                <w:sz w:val="24"/>
              </w:rPr>
              <w:t xml:space="preserve"> </w:t>
            </w:r>
            <w:r>
              <w:rPr>
                <w:sz w:val="24"/>
              </w:rPr>
              <w:t>signing</w:t>
            </w:r>
            <w:r>
              <w:rPr>
                <w:spacing w:val="56"/>
                <w:sz w:val="24"/>
              </w:rPr>
              <w:t xml:space="preserve"> </w:t>
            </w:r>
            <w:r>
              <w:rPr>
                <w:sz w:val="24"/>
              </w:rPr>
              <w:t>officer/authority</w:t>
            </w:r>
            <w:r>
              <w:rPr>
                <w:spacing w:val="55"/>
                <w:sz w:val="24"/>
              </w:rPr>
              <w:t xml:space="preserve"> </w:t>
            </w:r>
            <w:r>
              <w:rPr>
                <w:sz w:val="24"/>
              </w:rPr>
              <w:t>having</w:t>
            </w:r>
            <w:r>
              <w:rPr>
                <w:spacing w:val="56"/>
                <w:sz w:val="24"/>
              </w:rPr>
              <w:t xml:space="preserve"> </w:t>
            </w:r>
            <w:r>
              <w:rPr>
                <w:sz w:val="24"/>
              </w:rPr>
              <w:t>the</w:t>
            </w:r>
            <w:r>
              <w:rPr>
                <w:spacing w:val="56"/>
                <w:sz w:val="24"/>
              </w:rPr>
              <w:t xml:space="preserve"> </w:t>
            </w:r>
            <w:r>
              <w:rPr>
                <w:sz w:val="24"/>
              </w:rPr>
              <w:t>Power</w:t>
            </w:r>
            <w:r>
              <w:rPr>
                <w:spacing w:val="56"/>
                <w:sz w:val="24"/>
              </w:rPr>
              <w:t xml:space="preserve"> </w:t>
            </w:r>
            <w:r>
              <w:rPr>
                <w:spacing w:val="-5"/>
                <w:sz w:val="24"/>
              </w:rPr>
              <w:t>of</w:t>
            </w:r>
          </w:p>
          <w:p w14:paraId="6BBE7B00" w14:textId="77777777" w:rsidR="00310CEF" w:rsidRDefault="00614FB3">
            <w:pPr>
              <w:pStyle w:val="TableParagraph"/>
              <w:spacing w:before="3"/>
              <w:ind w:left="110"/>
              <w:jc w:val="both"/>
              <w:rPr>
                <w:sz w:val="24"/>
              </w:rPr>
            </w:pPr>
            <w:r>
              <w:rPr>
                <w:sz w:val="24"/>
              </w:rPr>
              <w:t>Attorney</w:t>
            </w:r>
            <w:r>
              <w:rPr>
                <w:spacing w:val="-3"/>
                <w:sz w:val="24"/>
              </w:rPr>
              <w:t xml:space="preserve"> </w:t>
            </w:r>
            <w:r>
              <w:rPr>
                <w:sz w:val="24"/>
              </w:rPr>
              <w:t>from</w:t>
            </w:r>
            <w:r>
              <w:rPr>
                <w:spacing w:val="-1"/>
                <w:sz w:val="24"/>
              </w:rPr>
              <w:t xml:space="preserve"> </w:t>
            </w:r>
            <w:r>
              <w:rPr>
                <w:sz w:val="24"/>
              </w:rPr>
              <w:t>the</w:t>
            </w:r>
            <w:r>
              <w:rPr>
                <w:spacing w:val="-1"/>
                <w:sz w:val="24"/>
              </w:rPr>
              <w:t xml:space="preserve"> </w:t>
            </w:r>
            <w:r>
              <w:rPr>
                <w:sz w:val="24"/>
              </w:rPr>
              <w:t>Competent</w:t>
            </w:r>
            <w:r>
              <w:rPr>
                <w:spacing w:val="-2"/>
                <w:sz w:val="24"/>
              </w:rPr>
              <w:t xml:space="preserve"> </w:t>
            </w:r>
            <w:r>
              <w:rPr>
                <w:sz w:val="24"/>
              </w:rPr>
              <w:t>authority</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respective</w:t>
            </w:r>
            <w:r>
              <w:rPr>
                <w:spacing w:val="-1"/>
                <w:sz w:val="24"/>
              </w:rPr>
              <w:t xml:space="preserve"> </w:t>
            </w:r>
            <w:r>
              <w:rPr>
                <w:sz w:val="24"/>
              </w:rPr>
              <w:t xml:space="preserve">Bidding </w:t>
            </w:r>
            <w:r>
              <w:rPr>
                <w:spacing w:val="-2"/>
                <w:sz w:val="24"/>
              </w:rPr>
              <w:t>firm.</w:t>
            </w:r>
          </w:p>
        </w:tc>
      </w:tr>
      <w:tr w:rsidR="00310CEF" w14:paraId="21EA836A" w14:textId="77777777">
        <w:trPr>
          <w:trHeight w:val="1266"/>
        </w:trPr>
        <w:tc>
          <w:tcPr>
            <w:tcW w:w="2323" w:type="dxa"/>
          </w:tcPr>
          <w:p w14:paraId="59314666" w14:textId="77777777" w:rsidR="00310CEF" w:rsidRDefault="00614FB3">
            <w:pPr>
              <w:pStyle w:val="TableParagraph"/>
              <w:ind w:left="110"/>
              <w:rPr>
                <w:sz w:val="24"/>
              </w:rPr>
            </w:pPr>
            <w:r>
              <w:rPr>
                <w:spacing w:val="-5"/>
                <w:sz w:val="24"/>
              </w:rPr>
              <w:t>Bid</w:t>
            </w:r>
          </w:p>
        </w:tc>
        <w:tc>
          <w:tcPr>
            <w:tcW w:w="7848" w:type="dxa"/>
          </w:tcPr>
          <w:p w14:paraId="526693D1" w14:textId="77777777" w:rsidR="00310CEF" w:rsidRDefault="00614FB3">
            <w:pPr>
              <w:pStyle w:val="TableParagraph"/>
              <w:spacing w:line="276" w:lineRule="auto"/>
              <w:ind w:left="110" w:right="96"/>
              <w:jc w:val="both"/>
              <w:rPr>
                <w:sz w:val="24"/>
              </w:rPr>
            </w:pPr>
            <w:r>
              <w:rPr>
                <w:sz w:val="24"/>
              </w:rPr>
              <w:t>"Bid” means the response to this document presented in Two Packets, Technical Cum Commercial Bid and Financial Bid, which are supplied with</w:t>
            </w:r>
            <w:r>
              <w:rPr>
                <w:spacing w:val="-5"/>
                <w:sz w:val="24"/>
              </w:rPr>
              <w:t xml:space="preserve"> </w:t>
            </w:r>
            <w:r>
              <w:rPr>
                <w:sz w:val="24"/>
              </w:rPr>
              <w:t>necessary</w:t>
            </w:r>
            <w:r>
              <w:rPr>
                <w:spacing w:val="-2"/>
                <w:sz w:val="24"/>
              </w:rPr>
              <w:t xml:space="preserve"> </w:t>
            </w:r>
            <w:r>
              <w:rPr>
                <w:sz w:val="24"/>
              </w:rPr>
              <w:t>documents</w:t>
            </w:r>
            <w:r>
              <w:rPr>
                <w:spacing w:val="-2"/>
                <w:sz w:val="24"/>
              </w:rPr>
              <w:t xml:space="preserve"> </w:t>
            </w:r>
            <w:r>
              <w:rPr>
                <w:sz w:val="24"/>
              </w:rPr>
              <w:t>and</w:t>
            </w:r>
            <w:r>
              <w:rPr>
                <w:spacing w:val="-2"/>
                <w:sz w:val="24"/>
              </w:rPr>
              <w:t xml:space="preserve"> </w:t>
            </w:r>
            <w:r>
              <w:rPr>
                <w:sz w:val="24"/>
              </w:rPr>
              <w:t>forms</w:t>
            </w:r>
            <w:r>
              <w:rPr>
                <w:spacing w:val="-2"/>
                <w:sz w:val="24"/>
              </w:rPr>
              <w:t xml:space="preserve"> </w:t>
            </w:r>
            <w:r>
              <w:rPr>
                <w:sz w:val="24"/>
              </w:rPr>
              <w:t>as</w:t>
            </w:r>
            <w:r>
              <w:rPr>
                <w:spacing w:val="-2"/>
                <w:sz w:val="24"/>
              </w:rPr>
              <w:t xml:space="preserve"> </w:t>
            </w:r>
            <w:r>
              <w:rPr>
                <w:sz w:val="24"/>
              </w:rPr>
              <w:t>given</w:t>
            </w:r>
            <w:r>
              <w:rPr>
                <w:spacing w:val="-2"/>
                <w:sz w:val="24"/>
              </w:rPr>
              <w:t xml:space="preserve"> </w:t>
            </w:r>
            <w:r>
              <w:rPr>
                <w:sz w:val="24"/>
              </w:rPr>
              <w:t>in</w:t>
            </w:r>
            <w:r>
              <w:rPr>
                <w:spacing w:val="-2"/>
                <w:sz w:val="24"/>
              </w:rPr>
              <w:t xml:space="preserve"> </w:t>
            </w:r>
            <w:r>
              <w:rPr>
                <w:sz w:val="24"/>
              </w:rPr>
              <w:t>Annexure,</w:t>
            </w:r>
            <w:r>
              <w:rPr>
                <w:spacing w:val="-2"/>
                <w:sz w:val="24"/>
              </w:rPr>
              <w:t xml:space="preserve"> </w:t>
            </w:r>
            <w:r>
              <w:rPr>
                <w:sz w:val="24"/>
              </w:rPr>
              <w:t>complete</w:t>
            </w:r>
            <w:r>
              <w:rPr>
                <w:spacing w:val="-2"/>
                <w:sz w:val="24"/>
              </w:rPr>
              <w:t xml:space="preserve"> </w:t>
            </w:r>
            <w:r>
              <w:rPr>
                <w:spacing w:val="-5"/>
                <w:sz w:val="24"/>
              </w:rPr>
              <w:t>in</w:t>
            </w:r>
          </w:p>
          <w:p w14:paraId="44418DD2" w14:textId="77777777" w:rsidR="00310CEF" w:rsidRDefault="00614FB3">
            <w:pPr>
              <w:pStyle w:val="TableParagraph"/>
              <w:spacing w:line="274" w:lineRule="exact"/>
              <w:ind w:left="110"/>
              <w:jc w:val="both"/>
              <w:rPr>
                <w:sz w:val="24"/>
              </w:rPr>
            </w:pPr>
            <w:r>
              <w:rPr>
                <w:sz w:val="24"/>
              </w:rPr>
              <w:t>all</w:t>
            </w:r>
            <w:r>
              <w:rPr>
                <w:spacing w:val="-3"/>
                <w:sz w:val="24"/>
              </w:rPr>
              <w:t xml:space="preserve"> </w:t>
            </w:r>
            <w:r>
              <w:rPr>
                <w:sz w:val="24"/>
              </w:rPr>
              <w:t>respect</w:t>
            </w:r>
            <w:r>
              <w:rPr>
                <w:spacing w:val="-2"/>
                <w:sz w:val="24"/>
              </w:rPr>
              <w:t xml:space="preserve"> </w:t>
            </w:r>
            <w:r>
              <w:rPr>
                <w:sz w:val="24"/>
              </w:rPr>
              <w:t>adhering to</w:t>
            </w:r>
            <w:r>
              <w:rPr>
                <w:spacing w:val="-1"/>
                <w:sz w:val="24"/>
              </w:rPr>
              <w:t xml:space="preserve"> </w:t>
            </w:r>
            <w:r>
              <w:rPr>
                <w:sz w:val="24"/>
              </w:rPr>
              <w:t>the instructions</w:t>
            </w:r>
            <w:r>
              <w:rPr>
                <w:spacing w:val="-1"/>
                <w:sz w:val="24"/>
              </w:rPr>
              <w:t xml:space="preserve"> </w:t>
            </w:r>
            <w:r>
              <w:rPr>
                <w:sz w:val="24"/>
              </w:rPr>
              <w:t>and</w:t>
            </w:r>
            <w:r>
              <w:rPr>
                <w:spacing w:val="-1"/>
                <w:sz w:val="24"/>
              </w:rPr>
              <w:t xml:space="preserve"> </w:t>
            </w:r>
            <w:r>
              <w:rPr>
                <w:sz w:val="24"/>
              </w:rPr>
              <w:t>spirit</w:t>
            </w:r>
            <w:r>
              <w:rPr>
                <w:spacing w:val="-1"/>
                <w:sz w:val="24"/>
              </w:rPr>
              <w:t xml:space="preserve"> </w:t>
            </w:r>
            <w:r>
              <w:rPr>
                <w:sz w:val="24"/>
              </w:rPr>
              <w:t>of</w:t>
            </w:r>
            <w:r>
              <w:rPr>
                <w:spacing w:val="-2"/>
                <w:sz w:val="24"/>
              </w:rPr>
              <w:t xml:space="preserve"> </w:t>
            </w:r>
            <w:r>
              <w:rPr>
                <w:sz w:val="24"/>
              </w:rPr>
              <w:t xml:space="preserve">this </w:t>
            </w:r>
            <w:r>
              <w:rPr>
                <w:spacing w:val="-2"/>
                <w:sz w:val="24"/>
              </w:rPr>
              <w:t>document.</w:t>
            </w:r>
          </w:p>
        </w:tc>
      </w:tr>
      <w:tr w:rsidR="00310CEF" w14:paraId="10B384A3" w14:textId="77777777">
        <w:trPr>
          <w:trHeight w:val="638"/>
        </w:trPr>
        <w:tc>
          <w:tcPr>
            <w:tcW w:w="2323" w:type="dxa"/>
          </w:tcPr>
          <w:p w14:paraId="3CC02FFB" w14:textId="77777777" w:rsidR="00310CEF" w:rsidRDefault="00614FB3">
            <w:pPr>
              <w:pStyle w:val="TableParagraph"/>
              <w:ind w:left="110"/>
              <w:rPr>
                <w:sz w:val="24"/>
              </w:rPr>
            </w:pPr>
            <w:r>
              <w:rPr>
                <w:spacing w:val="-2"/>
                <w:sz w:val="24"/>
              </w:rPr>
              <w:t>Bidder</w:t>
            </w:r>
          </w:p>
        </w:tc>
        <w:tc>
          <w:tcPr>
            <w:tcW w:w="7848" w:type="dxa"/>
          </w:tcPr>
          <w:p w14:paraId="33FD8C0C" w14:textId="77777777" w:rsidR="00310CEF" w:rsidRDefault="00614FB3">
            <w:pPr>
              <w:pStyle w:val="TableParagraph"/>
              <w:ind w:left="110"/>
              <w:rPr>
                <w:sz w:val="24"/>
              </w:rPr>
            </w:pPr>
            <w:r>
              <w:rPr>
                <w:sz w:val="24"/>
              </w:rPr>
              <w:t>“Bidder”</w:t>
            </w:r>
            <w:r>
              <w:rPr>
                <w:spacing w:val="18"/>
                <w:sz w:val="24"/>
              </w:rPr>
              <w:t xml:space="preserve"> </w:t>
            </w:r>
            <w:r>
              <w:rPr>
                <w:sz w:val="24"/>
              </w:rPr>
              <w:t>means</w:t>
            </w:r>
            <w:r>
              <w:rPr>
                <w:spacing w:val="19"/>
                <w:sz w:val="24"/>
              </w:rPr>
              <w:t xml:space="preserve"> </w:t>
            </w:r>
            <w:r>
              <w:rPr>
                <w:sz w:val="24"/>
              </w:rPr>
              <w:t>any</w:t>
            </w:r>
            <w:r>
              <w:rPr>
                <w:spacing w:val="19"/>
                <w:sz w:val="24"/>
              </w:rPr>
              <w:t xml:space="preserve"> </w:t>
            </w:r>
            <w:r>
              <w:rPr>
                <w:sz w:val="24"/>
              </w:rPr>
              <w:t>company</w:t>
            </w:r>
            <w:r>
              <w:rPr>
                <w:spacing w:val="19"/>
                <w:sz w:val="24"/>
              </w:rPr>
              <w:t xml:space="preserve"> </w:t>
            </w:r>
            <w:r>
              <w:rPr>
                <w:sz w:val="24"/>
              </w:rPr>
              <w:t>responding</w:t>
            </w:r>
            <w:r>
              <w:rPr>
                <w:spacing w:val="19"/>
                <w:sz w:val="24"/>
              </w:rPr>
              <w:t xml:space="preserve"> </w:t>
            </w:r>
            <w:r>
              <w:rPr>
                <w:sz w:val="24"/>
              </w:rPr>
              <w:t>to</w:t>
            </w:r>
            <w:r>
              <w:rPr>
                <w:spacing w:val="19"/>
                <w:sz w:val="24"/>
              </w:rPr>
              <w:t xml:space="preserve"> </w:t>
            </w:r>
            <w:r>
              <w:rPr>
                <w:sz w:val="24"/>
              </w:rPr>
              <w:t>Request</w:t>
            </w:r>
            <w:r>
              <w:rPr>
                <w:spacing w:val="19"/>
                <w:sz w:val="24"/>
              </w:rPr>
              <w:t xml:space="preserve"> </w:t>
            </w:r>
            <w:r>
              <w:rPr>
                <w:sz w:val="24"/>
              </w:rPr>
              <w:t>for</w:t>
            </w:r>
            <w:r>
              <w:rPr>
                <w:spacing w:val="19"/>
                <w:sz w:val="24"/>
              </w:rPr>
              <w:t xml:space="preserve"> </w:t>
            </w:r>
            <w:r>
              <w:rPr>
                <w:sz w:val="24"/>
              </w:rPr>
              <w:t>Proposal</w:t>
            </w:r>
            <w:r>
              <w:rPr>
                <w:spacing w:val="19"/>
                <w:sz w:val="24"/>
              </w:rPr>
              <w:t xml:space="preserve"> </w:t>
            </w:r>
            <w:r>
              <w:rPr>
                <w:spacing w:val="-5"/>
                <w:sz w:val="24"/>
              </w:rPr>
              <w:t>and</w:t>
            </w:r>
          </w:p>
          <w:p w14:paraId="20F2765D" w14:textId="77777777" w:rsidR="00310CEF" w:rsidRDefault="00614FB3">
            <w:pPr>
              <w:pStyle w:val="TableParagraph"/>
              <w:spacing w:before="41"/>
              <w:ind w:left="110"/>
              <w:rPr>
                <w:sz w:val="24"/>
              </w:rPr>
            </w:pPr>
            <w:r>
              <w:rPr>
                <w:sz w:val="24"/>
              </w:rPr>
              <w:t>who</w:t>
            </w:r>
            <w:r>
              <w:rPr>
                <w:spacing w:val="-3"/>
                <w:sz w:val="24"/>
              </w:rPr>
              <w:t xml:space="preserve"> </w:t>
            </w:r>
            <w:r>
              <w:rPr>
                <w:sz w:val="24"/>
              </w:rPr>
              <w:t>makes</w:t>
            </w:r>
            <w:r>
              <w:rPr>
                <w:spacing w:val="-1"/>
                <w:sz w:val="24"/>
              </w:rPr>
              <w:t xml:space="preserve"> </w:t>
            </w:r>
            <w:r>
              <w:rPr>
                <w:sz w:val="24"/>
              </w:rPr>
              <w:t xml:space="preserve">a </w:t>
            </w:r>
            <w:r>
              <w:rPr>
                <w:spacing w:val="-4"/>
                <w:sz w:val="24"/>
              </w:rPr>
              <w:t>Bid.</w:t>
            </w:r>
          </w:p>
        </w:tc>
      </w:tr>
      <w:tr w:rsidR="00310CEF" w14:paraId="294E3309" w14:textId="77777777">
        <w:trPr>
          <w:trHeight w:val="633"/>
        </w:trPr>
        <w:tc>
          <w:tcPr>
            <w:tcW w:w="2323" w:type="dxa"/>
          </w:tcPr>
          <w:p w14:paraId="51F41331" w14:textId="77777777" w:rsidR="00310CEF" w:rsidRDefault="00614FB3">
            <w:pPr>
              <w:pStyle w:val="TableParagraph"/>
              <w:ind w:left="110"/>
              <w:rPr>
                <w:sz w:val="24"/>
              </w:rPr>
            </w:pPr>
            <w:r>
              <w:rPr>
                <w:spacing w:val="-2"/>
                <w:sz w:val="24"/>
              </w:rPr>
              <w:t>Contract</w:t>
            </w:r>
          </w:p>
        </w:tc>
        <w:tc>
          <w:tcPr>
            <w:tcW w:w="7848" w:type="dxa"/>
          </w:tcPr>
          <w:p w14:paraId="1B911E90" w14:textId="77777777" w:rsidR="00310CEF" w:rsidRDefault="00614FB3" w:rsidP="00772A8B">
            <w:pPr>
              <w:pStyle w:val="TableParagraph"/>
              <w:ind w:left="110"/>
              <w:rPr>
                <w:sz w:val="24"/>
              </w:rPr>
            </w:pPr>
            <w:r>
              <w:rPr>
                <w:sz w:val="24"/>
              </w:rPr>
              <w:t>“The</w:t>
            </w:r>
            <w:r>
              <w:rPr>
                <w:spacing w:val="16"/>
                <w:sz w:val="24"/>
              </w:rPr>
              <w:t xml:space="preserve"> </w:t>
            </w:r>
            <w:r>
              <w:rPr>
                <w:sz w:val="24"/>
              </w:rPr>
              <w:t>Contract”</w:t>
            </w:r>
            <w:r>
              <w:rPr>
                <w:spacing w:val="18"/>
                <w:sz w:val="24"/>
              </w:rPr>
              <w:t xml:space="preserve"> </w:t>
            </w:r>
            <w:r>
              <w:rPr>
                <w:sz w:val="24"/>
              </w:rPr>
              <w:t>means</w:t>
            </w:r>
            <w:r>
              <w:rPr>
                <w:spacing w:val="18"/>
                <w:sz w:val="24"/>
              </w:rPr>
              <w:t xml:space="preserve"> </w:t>
            </w:r>
            <w:r>
              <w:rPr>
                <w:sz w:val="24"/>
              </w:rPr>
              <w:t>the</w:t>
            </w:r>
            <w:r>
              <w:rPr>
                <w:spacing w:val="18"/>
                <w:sz w:val="24"/>
              </w:rPr>
              <w:t xml:space="preserve"> </w:t>
            </w:r>
            <w:r>
              <w:rPr>
                <w:sz w:val="24"/>
              </w:rPr>
              <w:t>agreement</w:t>
            </w:r>
            <w:r>
              <w:rPr>
                <w:spacing w:val="19"/>
                <w:sz w:val="24"/>
              </w:rPr>
              <w:t xml:space="preserve"> </w:t>
            </w:r>
            <w:r>
              <w:rPr>
                <w:sz w:val="24"/>
              </w:rPr>
              <w:t>entered</w:t>
            </w:r>
            <w:r>
              <w:rPr>
                <w:spacing w:val="18"/>
                <w:sz w:val="24"/>
              </w:rPr>
              <w:t xml:space="preserve"> </w:t>
            </w:r>
            <w:r>
              <w:rPr>
                <w:sz w:val="24"/>
              </w:rPr>
              <w:t>into</w:t>
            </w:r>
            <w:r>
              <w:rPr>
                <w:spacing w:val="18"/>
                <w:sz w:val="24"/>
              </w:rPr>
              <w:t xml:space="preserve"> </w:t>
            </w:r>
            <w:r>
              <w:rPr>
                <w:sz w:val="24"/>
              </w:rPr>
              <w:t>between</w:t>
            </w:r>
            <w:r>
              <w:rPr>
                <w:spacing w:val="18"/>
                <w:sz w:val="24"/>
              </w:rPr>
              <w:t xml:space="preserve"> </w:t>
            </w:r>
            <w:r>
              <w:rPr>
                <w:sz w:val="24"/>
              </w:rPr>
              <w:t>Ahmedabad University</w:t>
            </w:r>
            <w:r>
              <w:rPr>
                <w:spacing w:val="19"/>
                <w:sz w:val="24"/>
              </w:rPr>
              <w:t xml:space="preserve"> </w:t>
            </w:r>
            <w:r>
              <w:rPr>
                <w:spacing w:val="-5"/>
                <w:sz w:val="24"/>
              </w:rPr>
              <w:t>and</w:t>
            </w:r>
            <w:r w:rsidR="00772A8B">
              <w:rPr>
                <w:sz w:val="24"/>
              </w:rPr>
              <w:t xml:space="preserve"> </w:t>
            </w:r>
            <w:r>
              <w:rPr>
                <w:sz w:val="24"/>
              </w:rPr>
              <w:t>the</w:t>
            </w:r>
            <w:r>
              <w:rPr>
                <w:spacing w:val="-1"/>
                <w:sz w:val="24"/>
              </w:rPr>
              <w:t xml:space="preserve"> </w:t>
            </w:r>
            <w:r>
              <w:rPr>
                <w:sz w:val="24"/>
              </w:rPr>
              <w:t>selected bidder(s)</w:t>
            </w:r>
            <w:r>
              <w:rPr>
                <w:spacing w:val="-1"/>
                <w:sz w:val="24"/>
              </w:rPr>
              <w:t xml:space="preserve"> </w:t>
            </w:r>
            <w:r>
              <w:rPr>
                <w:sz w:val="24"/>
              </w:rPr>
              <w:t>in terms</w:t>
            </w:r>
            <w:r>
              <w:rPr>
                <w:spacing w:val="-1"/>
                <w:sz w:val="24"/>
              </w:rPr>
              <w:t xml:space="preserve"> </w:t>
            </w:r>
            <w:r>
              <w:rPr>
                <w:sz w:val="24"/>
              </w:rPr>
              <w:t>of</w:t>
            </w:r>
            <w:r>
              <w:rPr>
                <w:spacing w:val="-1"/>
                <w:sz w:val="24"/>
              </w:rPr>
              <w:t xml:space="preserve"> </w:t>
            </w:r>
            <w:r>
              <w:rPr>
                <w:sz w:val="24"/>
              </w:rPr>
              <w:t xml:space="preserve">clauses </w:t>
            </w:r>
            <w:r>
              <w:rPr>
                <w:spacing w:val="-2"/>
                <w:sz w:val="24"/>
              </w:rPr>
              <w:t>mentioned</w:t>
            </w:r>
          </w:p>
        </w:tc>
      </w:tr>
      <w:tr w:rsidR="00310CEF" w14:paraId="54D5DEBD" w14:textId="77777777">
        <w:trPr>
          <w:trHeight w:val="316"/>
        </w:trPr>
        <w:tc>
          <w:tcPr>
            <w:tcW w:w="2323" w:type="dxa"/>
          </w:tcPr>
          <w:p w14:paraId="3808A701" w14:textId="77777777" w:rsidR="00310CEF" w:rsidRDefault="00614FB3">
            <w:pPr>
              <w:pStyle w:val="TableParagraph"/>
              <w:ind w:left="110"/>
              <w:rPr>
                <w:sz w:val="24"/>
              </w:rPr>
            </w:pPr>
            <w:r>
              <w:rPr>
                <w:spacing w:val="-5"/>
                <w:sz w:val="24"/>
              </w:rPr>
              <w:t>Day</w:t>
            </w:r>
          </w:p>
        </w:tc>
        <w:tc>
          <w:tcPr>
            <w:tcW w:w="7848" w:type="dxa"/>
          </w:tcPr>
          <w:p w14:paraId="3EFB96D2" w14:textId="77777777" w:rsidR="00310CEF" w:rsidRDefault="00614FB3">
            <w:pPr>
              <w:pStyle w:val="TableParagraph"/>
              <w:ind w:left="110"/>
              <w:rPr>
                <w:sz w:val="24"/>
              </w:rPr>
            </w:pPr>
            <w:r>
              <w:rPr>
                <w:sz w:val="24"/>
              </w:rPr>
              <w:t>“Day”</w:t>
            </w:r>
            <w:r>
              <w:rPr>
                <w:spacing w:val="-1"/>
                <w:sz w:val="24"/>
              </w:rPr>
              <w:t xml:space="preserve"> </w:t>
            </w:r>
            <w:r>
              <w:rPr>
                <w:sz w:val="24"/>
              </w:rPr>
              <w:t>means</w:t>
            </w:r>
            <w:r>
              <w:rPr>
                <w:spacing w:val="-1"/>
                <w:sz w:val="24"/>
              </w:rPr>
              <w:t xml:space="preserve"> </w:t>
            </w:r>
            <w:r>
              <w:rPr>
                <w:sz w:val="24"/>
              </w:rPr>
              <w:t>a working</w:t>
            </w:r>
            <w:r>
              <w:rPr>
                <w:spacing w:val="-1"/>
                <w:sz w:val="24"/>
              </w:rPr>
              <w:t xml:space="preserve"> </w:t>
            </w:r>
            <w:r>
              <w:rPr>
                <w:sz w:val="24"/>
              </w:rPr>
              <w:t>day as</w:t>
            </w:r>
            <w:r>
              <w:rPr>
                <w:spacing w:val="-1"/>
                <w:sz w:val="24"/>
              </w:rPr>
              <w:t xml:space="preserve"> </w:t>
            </w:r>
            <w:r>
              <w:rPr>
                <w:sz w:val="24"/>
              </w:rPr>
              <w:t>per rules</w:t>
            </w:r>
            <w:r>
              <w:rPr>
                <w:spacing w:val="-1"/>
                <w:sz w:val="24"/>
              </w:rPr>
              <w:t xml:space="preserve"> </w:t>
            </w:r>
            <w:r>
              <w:rPr>
                <w:sz w:val="24"/>
              </w:rPr>
              <w:t>of</w:t>
            </w:r>
            <w:r>
              <w:rPr>
                <w:spacing w:val="-1"/>
                <w:sz w:val="24"/>
              </w:rPr>
              <w:t xml:space="preserve"> </w:t>
            </w:r>
            <w:r>
              <w:rPr>
                <w:spacing w:val="-2"/>
                <w:sz w:val="24"/>
              </w:rPr>
              <w:t>Ahmedabad University.</w:t>
            </w:r>
          </w:p>
        </w:tc>
      </w:tr>
      <w:tr w:rsidR="00310CEF" w14:paraId="23482BC9" w14:textId="77777777">
        <w:trPr>
          <w:trHeight w:val="316"/>
        </w:trPr>
        <w:tc>
          <w:tcPr>
            <w:tcW w:w="2323" w:type="dxa"/>
          </w:tcPr>
          <w:p w14:paraId="2BCEDA71" w14:textId="77777777" w:rsidR="00310CEF" w:rsidRDefault="00614FB3">
            <w:pPr>
              <w:pStyle w:val="TableParagraph"/>
              <w:ind w:left="110"/>
              <w:rPr>
                <w:sz w:val="24"/>
              </w:rPr>
            </w:pPr>
            <w:r>
              <w:rPr>
                <w:spacing w:val="-5"/>
                <w:sz w:val="24"/>
              </w:rPr>
              <w:t>EMD</w:t>
            </w:r>
          </w:p>
        </w:tc>
        <w:tc>
          <w:tcPr>
            <w:tcW w:w="7848" w:type="dxa"/>
          </w:tcPr>
          <w:p w14:paraId="399EFC77" w14:textId="77777777" w:rsidR="00310CEF" w:rsidRDefault="00614FB3">
            <w:pPr>
              <w:pStyle w:val="TableParagraph"/>
              <w:ind w:left="110"/>
              <w:rPr>
                <w:sz w:val="24"/>
              </w:rPr>
            </w:pPr>
            <w:r>
              <w:rPr>
                <w:sz w:val="24"/>
              </w:rPr>
              <w:t>Earnest</w:t>
            </w:r>
            <w:r>
              <w:rPr>
                <w:spacing w:val="-3"/>
                <w:sz w:val="24"/>
              </w:rPr>
              <w:t xml:space="preserve"> </w:t>
            </w:r>
            <w:r>
              <w:rPr>
                <w:sz w:val="24"/>
              </w:rPr>
              <w:t>Money</w:t>
            </w:r>
            <w:r>
              <w:rPr>
                <w:spacing w:val="-1"/>
                <w:sz w:val="24"/>
              </w:rPr>
              <w:t xml:space="preserve"> </w:t>
            </w:r>
            <w:r>
              <w:rPr>
                <w:spacing w:val="-2"/>
                <w:sz w:val="24"/>
              </w:rPr>
              <w:t>Deposit</w:t>
            </w:r>
          </w:p>
        </w:tc>
      </w:tr>
      <w:tr w:rsidR="00310CEF" w14:paraId="5BC28996" w14:textId="77777777">
        <w:trPr>
          <w:trHeight w:val="316"/>
        </w:trPr>
        <w:tc>
          <w:tcPr>
            <w:tcW w:w="2323" w:type="dxa"/>
          </w:tcPr>
          <w:p w14:paraId="22C48D98" w14:textId="77777777" w:rsidR="00310CEF" w:rsidRDefault="00614FB3">
            <w:pPr>
              <w:pStyle w:val="TableParagraph"/>
              <w:ind w:left="110"/>
              <w:rPr>
                <w:sz w:val="24"/>
              </w:rPr>
            </w:pPr>
            <w:r>
              <w:rPr>
                <w:spacing w:val="-5"/>
                <w:sz w:val="24"/>
              </w:rPr>
              <w:t>D.D</w:t>
            </w:r>
          </w:p>
        </w:tc>
        <w:tc>
          <w:tcPr>
            <w:tcW w:w="7848" w:type="dxa"/>
          </w:tcPr>
          <w:p w14:paraId="6978D64F" w14:textId="77777777" w:rsidR="00310CEF" w:rsidRDefault="00614FB3">
            <w:pPr>
              <w:pStyle w:val="TableParagraph"/>
              <w:ind w:left="110"/>
              <w:rPr>
                <w:sz w:val="24"/>
              </w:rPr>
            </w:pPr>
            <w:r>
              <w:rPr>
                <w:sz w:val="24"/>
              </w:rPr>
              <w:t>Demand</w:t>
            </w:r>
            <w:r>
              <w:rPr>
                <w:spacing w:val="-1"/>
                <w:sz w:val="24"/>
              </w:rPr>
              <w:t xml:space="preserve"> </w:t>
            </w:r>
            <w:r>
              <w:rPr>
                <w:spacing w:val="-2"/>
                <w:sz w:val="24"/>
              </w:rPr>
              <w:t>Draft</w:t>
            </w:r>
          </w:p>
        </w:tc>
      </w:tr>
      <w:tr w:rsidR="00310CEF" w14:paraId="41B04D7F" w14:textId="77777777">
        <w:trPr>
          <w:trHeight w:val="316"/>
        </w:trPr>
        <w:tc>
          <w:tcPr>
            <w:tcW w:w="2323" w:type="dxa"/>
          </w:tcPr>
          <w:p w14:paraId="5125271E" w14:textId="77777777" w:rsidR="00310CEF" w:rsidRDefault="00614FB3">
            <w:pPr>
              <w:pStyle w:val="TableParagraph"/>
              <w:ind w:left="110"/>
              <w:rPr>
                <w:sz w:val="24"/>
              </w:rPr>
            </w:pPr>
            <w:r>
              <w:rPr>
                <w:spacing w:val="-5"/>
                <w:sz w:val="24"/>
              </w:rPr>
              <w:t>TC</w:t>
            </w:r>
          </w:p>
        </w:tc>
        <w:tc>
          <w:tcPr>
            <w:tcW w:w="7848" w:type="dxa"/>
          </w:tcPr>
          <w:p w14:paraId="195A8BC2" w14:textId="77777777" w:rsidR="00310CEF" w:rsidRDefault="00614FB3">
            <w:pPr>
              <w:pStyle w:val="TableParagraph"/>
              <w:ind w:left="110"/>
              <w:rPr>
                <w:sz w:val="24"/>
              </w:rPr>
            </w:pPr>
            <w:r>
              <w:rPr>
                <w:sz w:val="24"/>
              </w:rPr>
              <w:t xml:space="preserve">Tender </w:t>
            </w:r>
            <w:r>
              <w:rPr>
                <w:spacing w:val="-2"/>
                <w:sz w:val="24"/>
              </w:rPr>
              <w:t>Committee</w:t>
            </w:r>
          </w:p>
        </w:tc>
      </w:tr>
      <w:tr w:rsidR="00310CEF" w14:paraId="1194EB7C" w14:textId="77777777">
        <w:trPr>
          <w:trHeight w:val="316"/>
        </w:trPr>
        <w:tc>
          <w:tcPr>
            <w:tcW w:w="2323" w:type="dxa"/>
          </w:tcPr>
          <w:p w14:paraId="2399C792" w14:textId="77777777" w:rsidR="00310CEF" w:rsidRDefault="00614FB3">
            <w:pPr>
              <w:pStyle w:val="TableParagraph"/>
              <w:ind w:left="110"/>
              <w:rPr>
                <w:sz w:val="24"/>
              </w:rPr>
            </w:pPr>
            <w:r>
              <w:rPr>
                <w:spacing w:val="-5"/>
                <w:sz w:val="24"/>
              </w:rPr>
              <w:t>PBG</w:t>
            </w:r>
          </w:p>
        </w:tc>
        <w:tc>
          <w:tcPr>
            <w:tcW w:w="7848" w:type="dxa"/>
          </w:tcPr>
          <w:p w14:paraId="5D89FBFC" w14:textId="77777777" w:rsidR="00310CEF" w:rsidRDefault="00614FB3">
            <w:pPr>
              <w:pStyle w:val="TableParagraph"/>
              <w:ind w:left="110"/>
              <w:rPr>
                <w:sz w:val="24"/>
              </w:rPr>
            </w:pPr>
            <w:r>
              <w:rPr>
                <w:sz w:val="24"/>
              </w:rPr>
              <w:t>Performance</w:t>
            </w:r>
            <w:r>
              <w:rPr>
                <w:spacing w:val="-3"/>
                <w:sz w:val="24"/>
              </w:rPr>
              <w:t xml:space="preserve"> </w:t>
            </w:r>
            <w:r>
              <w:rPr>
                <w:sz w:val="24"/>
              </w:rPr>
              <w:t>Bank</w:t>
            </w:r>
            <w:r>
              <w:rPr>
                <w:spacing w:val="-2"/>
                <w:sz w:val="24"/>
              </w:rPr>
              <w:t xml:space="preserve"> Guarantee</w:t>
            </w:r>
          </w:p>
        </w:tc>
      </w:tr>
      <w:tr w:rsidR="00310CEF" w14:paraId="1DA822A8" w14:textId="77777777">
        <w:trPr>
          <w:trHeight w:val="954"/>
        </w:trPr>
        <w:tc>
          <w:tcPr>
            <w:tcW w:w="2323" w:type="dxa"/>
          </w:tcPr>
          <w:p w14:paraId="191AADF8" w14:textId="77777777" w:rsidR="00310CEF" w:rsidRDefault="00614FB3">
            <w:pPr>
              <w:pStyle w:val="TableParagraph"/>
              <w:tabs>
                <w:tab w:val="left" w:pos="1404"/>
              </w:tabs>
              <w:spacing w:before="5" w:line="276" w:lineRule="auto"/>
              <w:ind w:left="110" w:right="92"/>
              <w:rPr>
                <w:sz w:val="24"/>
              </w:rPr>
            </w:pPr>
            <w:r>
              <w:rPr>
                <w:spacing w:val="-2"/>
                <w:sz w:val="24"/>
              </w:rPr>
              <w:t>Security</w:t>
            </w:r>
            <w:r>
              <w:rPr>
                <w:sz w:val="24"/>
              </w:rPr>
              <w:tab/>
            </w:r>
            <w:r>
              <w:rPr>
                <w:spacing w:val="-2"/>
                <w:sz w:val="24"/>
              </w:rPr>
              <w:t xml:space="preserve">Deposit </w:t>
            </w:r>
            <w:r>
              <w:rPr>
                <w:spacing w:val="-4"/>
                <w:sz w:val="24"/>
              </w:rPr>
              <w:t>(SD)</w:t>
            </w:r>
          </w:p>
        </w:tc>
        <w:tc>
          <w:tcPr>
            <w:tcW w:w="7848" w:type="dxa"/>
          </w:tcPr>
          <w:p w14:paraId="2F90C63B" w14:textId="77777777" w:rsidR="00310CEF" w:rsidRDefault="00614FB3">
            <w:pPr>
              <w:pStyle w:val="TableParagraph"/>
              <w:spacing w:before="5" w:line="276" w:lineRule="auto"/>
              <w:ind w:left="110"/>
              <w:rPr>
                <w:sz w:val="24"/>
              </w:rPr>
            </w:pPr>
            <w:r>
              <w:rPr>
                <w:sz w:val="24"/>
              </w:rPr>
              <w:t>Amount of the Order Value deposited by the Bidder and retained till the successful</w:t>
            </w:r>
            <w:r>
              <w:rPr>
                <w:spacing w:val="33"/>
                <w:sz w:val="24"/>
              </w:rPr>
              <w:t xml:space="preserve"> </w:t>
            </w:r>
            <w:r>
              <w:rPr>
                <w:sz w:val="24"/>
              </w:rPr>
              <w:t>completion</w:t>
            </w:r>
            <w:r>
              <w:rPr>
                <w:spacing w:val="33"/>
                <w:sz w:val="24"/>
              </w:rPr>
              <w:t xml:space="preserve"> </w:t>
            </w:r>
            <w:r>
              <w:rPr>
                <w:sz w:val="24"/>
              </w:rPr>
              <w:t>of</w:t>
            </w:r>
            <w:r>
              <w:rPr>
                <w:spacing w:val="34"/>
                <w:sz w:val="24"/>
              </w:rPr>
              <w:t xml:space="preserve"> </w:t>
            </w:r>
            <w:r>
              <w:rPr>
                <w:sz w:val="24"/>
              </w:rPr>
              <w:t>the</w:t>
            </w:r>
            <w:r>
              <w:rPr>
                <w:spacing w:val="33"/>
                <w:sz w:val="24"/>
              </w:rPr>
              <w:t xml:space="preserve"> </w:t>
            </w:r>
            <w:r>
              <w:rPr>
                <w:sz w:val="24"/>
              </w:rPr>
              <w:t>project</w:t>
            </w:r>
            <w:r>
              <w:rPr>
                <w:spacing w:val="33"/>
                <w:sz w:val="24"/>
              </w:rPr>
              <w:t xml:space="preserve"> </w:t>
            </w:r>
            <w:r>
              <w:rPr>
                <w:sz w:val="24"/>
              </w:rPr>
              <w:t>(as</w:t>
            </w:r>
            <w:r>
              <w:rPr>
                <w:spacing w:val="34"/>
                <w:sz w:val="24"/>
              </w:rPr>
              <w:t xml:space="preserve"> </w:t>
            </w:r>
            <w:r>
              <w:rPr>
                <w:sz w:val="24"/>
              </w:rPr>
              <w:t>long</w:t>
            </w:r>
            <w:r>
              <w:rPr>
                <w:spacing w:val="33"/>
                <w:sz w:val="24"/>
              </w:rPr>
              <w:t xml:space="preserve"> </w:t>
            </w:r>
            <w:r>
              <w:rPr>
                <w:sz w:val="24"/>
              </w:rPr>
              <w:t>as</w:t>
            </w:r>
            <w:r>
              <w:rPr>
                <w:spacing w:val="33"/>
                <w:sz w:val="24"/>
              </w:rPr>
              <w:t xml:space="preserve"> </w:t>
            </w:r>
            <w:r>
              <w:rPr>
                <w:sz w:val="24"/>
              </w:rPr>
              <w:t>the</w:t>
            </w:r>
            <w:r>
              <w:rPr>
                <w:spacing w:val="34"/>
                <w:sz w:val="24"/>
              </w:rPr>
              <w:t xml:space="preserve"> </w:t>
            </w:r>
            <w:r>
              <w:rPr>
                <w:sz w:val="24"/>
              </w:rPr>
              <w:t>bidder</w:t>
            </w:r>
            <w:r>
              <w:rPr>
                <w:spacing w:val="33"/>
                <w:sz w:val="24"/>
              </w:rPr>
              <w:t xml:space="preserve"> </w:t>
            </w:r>
            <w:r>
              <w:rPr>
                <w:sz w:val="24"/>
              </w:rPr>
              <w:t>fulfills</w:t>
            </w:r>
            <w:r>
              <w:rPr>
                <w:spacing w:val="34"/>
                <w:sz w:val="24"/>
              </w:rPr>
              <w:t xml:space="preserve"> </w:t>
            </w:r>
            <w:r>
              <w:rPr>
                <w:spacing w:val="-5"/>
                <w:sz w:val="24"/>
              </w:rPr>
              <w:t>the</w:t>
            </w:r>
          </w:p>
          <w:p w14:paraId="601195AE" w14:textId="77777777" w:rsidR="00310CEF" w:rsidRDefault="00614FB3">
            <w:pPr>
              <w:pStyle w:val="TableParagraph"/>
              <w:spacing w:line="275" w:lineRule="exact"/>
              <w:ind w:left="110"/>
              <w:rPr>
                <w:sz w:val="24"/>
              </w:rPr>
            </w:pPr>
            <w:r>
              <w:rPr>
                <w:sz w:val="24"/>
              </w:rPr>
              <w:t>contractual</w:t>
            </w:r>
            <w:r>
              <w:rPr>
                <w:spacing w:val="-2"/>
                <w:sz w:val="24"/>
              </w:rPr>
              <w:t xml:space="preserve"> agreement).</w:t>
            </w:r>
          </w:p>
        </w:tc>
      </w:tr>
      <w:tr w:rsidR="00310CEF" w14:paraId="13165CCA" w14:textId="77777777">
        <w:trPr>
          <w:trHeight w:val="633"/>
        </w:trPr>
        <w:tc>
          <w:tcPr>
            <w:tcW w:w="2323" w:type="dxa"/>
          </w:tcPr>
          <w:p w14:paraId="564656D4" w14:textId="77777777" w:rsidR="00310CEF" w:rsidRDefault="00614FB3">
            <w:pPr>
              <w:pStyle w:val="TableParagraph"/>
              <w:ind w:left="110"/>
              <w:rPr>
                <w:sz w:val="24"/>
              </w:rPr>
            </w:pPr>
            <w:r>
              <w:rPr>
                <w:spacing w:val="-2"/>
                <w:sz w:val="24"/>
              </w:rPr>
              <w:t>Services</w:t>
            </w:r>
          </w:p>
        </w:tc>
        <w:tc>
          <w:tcPr>
            <w:tcW w:w="7848" w:type="dxa"/>
          </w:tcPr>
          <w:p w14:paraId="637DEE03" w14:textId="77777777" w:rsidR="00310CEF" w:rsidRDefault="00614FB3">
            <w:pPr>
              <w:pStyle w:val="TableParagraph"/>
              <w:ind w:left="110"/>
              <w:rPr>
                <w:sz w:val="24"/>
              </w:rPr>
            </w:pPr>
            <w:r>
              <w:rPr>
                <w:sz w:val="24"/>
              </w:rPr>
              <w:t>“Services”</w:t>
            </w:r>
            <w:r>
              <w:rPr>
                <w:spacing w:val="9"/>
                <w:sz w:val="24"/>
              </w:rPr>
              <w:t xml:space="preserve"> </w:t>
            </w:r>
            <w:r>
              <w:rPr>
                <w:sz w:val="24"/>
              </w:rPr>
              <w:t>means</w:t>
            </w:r>
            <w:r>
              <w:rPr>
                <w:spacing w:val="12"/>
                <w:sz w:val="24"/>
              </w:rPr>
              <w:t xml:space="preserve"> </w:t>
            </w:r>
            <w:r>
              <w:rPr>
                <w:sz w:val="24"/>
              </w:rPr>
              <w:t>the</w:t>
            </w:r>
            <w:r>
              <w:rPr>
                <w:spacing w:val="11"/>
                <w:sz w:val="24"/>
              </w:rPr>
              <w:t xml:space="preserve"> </w:t>
            </w:r>
            <w:r>
              <w:rPr>
                <w:sz w:val="24"/>
              </w:rPr>
              <w:t>services</w:t>
            </w:r>
            <w:r>
              <w:rPr>
                <w:spacing w:val="12"/>
                <w:sz w:val="24"/>
              </w:rPr>
              <w:t xml:space="preserve"> </w:t>
            </w:r>
            <w:r>
              <w:rPr>
                <w:sz w:val="24"/>
              </w:rPr>
              <w:t>to</w:t>
            </w:r>
            <w:r>
              <w:rPr>
                <w:spacing w:val="11"/>
                <w:sz w:val="24"/>
              </w:rPr>
              <w:t xml:space="preserve"> </w:t>
            </w:r>
            <w:r>
              <w:rPr>
                <w:sz w:val="24"/>
              </w:rPr>
              <w:t>be</w:t>
            </w:r>
            <w:r>
              <w:rPr>
                <w:spacing w:val="12"/>
                <w:sz w:val="24"/>
              </w:rPr>
              <w:t xml:space="preserve"> </w:t>
            </w:r>
            <w:r>
              <w:rPr>
                <w:sz w:val="24"/>
              </w:rPr>
              <w:t>delivered</w:t>
            </w:r>
            <w:r>
              <w:rPr>
                <w:spacing w:val="11"/>
                <w:sz w:val="24"/>
              </w:rPr>
              <w:t xml:space="preserve"> </w:t>
            </w:r>
            <w:r>
              <w:rPr>
                <w:sz w:val="24"/>
              </w:rPr>
              <w:t>by</w:t>
            </w:r>
            <w:r>
              <w:rPr>
                <w:spacing w:val="12"/>
                <w:sz w:val="24"/>
              </w:rPr>
              <w:t xml:space="preserve"> </w:t>
            </w:r>
            <w:r>
              <w:rPr>
                <w:sz w:val="24"/>
              </w:rPr>
              <w:t>the</w:t>
            </w:r>
            <w:r>
              <w:rPr>
                <w:spacing w:val="11"/>
                <w:sz w:val="24"/>
              </w:rPr>
              <w:t xml:space="preserve"> </w:t>
            </w:r>
            <w:r>
              <w:rPr>
                <w:sz w:val="24"/>
              </w:rPr>
              <w:t>successful</w:t>
            </w:r>
            <w:r>
              <w:rPr>
                <w:spacing w:val="12"/>
                <w:sz w:val="24"/>
              </w:rPr>
              <w:t xml:space="preserve"> </w:t>
            </w:r>
            <w:r>
              <w:rPr>
                <w:spacing w:val="-2"/>
                <w:sz w:val="24"/>
              </w:rPr>
              <w:t>bidder</w:t>
            </w:r>
          </w:p>
          <w:p w14:paraId="7120D19D" w14:textId="77777777" w:rsidR="00310CEF" w:rsidRDefault="00614FB3">
            <w:pPr>
              <w:pStyle w:val="TableParagraph"/>
              <w:spacing w:before="41"/>
              <w:ind w:left="110"/>
              <w:rPr>
                <w:sz w:val="24"/>
              </w:rPr>
            </w:pPr>
            <w:r>
              <w:rPr>
                <w:sz w:val="24"/>
              </w:rPr>
              <w:t>and</w:t>
            </w:r>
            <w:r>
              <w:rPr>
                <w:spacing w:val="-1"/>
                <w:sz w:val="24"/>
              </w:rPr>
              <w:t xml:space="preserve"> </w:t>
            </w:r>
            <w:r>
              <w:rPr>
                <w:sz w:val="24"/>
              </w:rPr>
              <w:t>as</w:t>
            </w:r>
            <w:r>
              <w:rPr>
                <w:spacing w:val="-1"/>
                <w:sz w:val="24"/>
              </w:rPr>
              <w:t xml:space="preserve"> </w:t>
            </w:r>
            <w:r>
              <w:rPr>
                <w:sz w:val="24"/>
              </w:rPr>
              <w:t>required to</w:t>
            </w:r>
            <w:r>
              <w:rPr>
                <w:spacing w:val="-1"/>
                <w:sz w:val="24"/>
              </w:rPr>
              <w:t xml:space="preserve"> </w:t>
            </w:r>
            <w:r>
              <w:rPr>
                <w:sz w:val="24"/>
              </w:rPr>
              <w:t>run</w:t>
            </w:r>
            <w:r>
              <w:rPr>
                <w:spacing w:val="-1"/>
                <w:sz w:val="24"/>
              </w:rPr>
              <w:t xml:space="preserve"> </w:t>
            </w:r>
            <w:r>
              <w:rPr>
                <w:sz w:val="24"/>
              </w:rPr>
              <w:t>the project</w:t>
            </w:r>
            <w:r>
              <w:rPr>
                <w:spacing w:val="-2"/>
                <w:sz w:val="24"/>
              </w:rPr>
              <w:t xml:space="preserve"> </w:t>
            </w:r>
            <w:r>
              <w:rPr>
                <w:sz w:val="24"/>
              </w:rPr>
              <w:t>successfully</w:t>
            </w:r>
            <w:r>
              <w:rPr>
                <w:spacing w:val="-1"/>
                <w:sz w:val="24"/>
              </w:rPr>
              <w:t xml:space="preserve"> </w:t>
            </w:r>
            <w:r>
              <w:rPr>
                <w:sz w:val="24"/>
              </w:rPr>
              <w:t>as per</w:t>
            </w:r>
            <w:r>
              <w:rPr>
                <w:spacing w:val="-1"/>
                <w:sz w:val="24"/>
              </w:rPr>
              <w:t xml:space="preserve"> </w:t>
            </w:r>
            <w:r>
              <w:rPr>
                <w:sz w:val="24"/>
              </w:rPr>
              <w:t xml:space="preserve">the </w:t>
            </w:r>
            <w:r>
              <w:rPr>
                <w:spacing w:val="-2"/>
                <w:sz w:val="24"/>
              </w:rPr>
              <w:t>Contract.</w:t>
            </w:r>
          </w:p>
        </w:tc>
      </w:tr>
      <w:tr w:rsidR="00310CEF" w14:paraId="3EF2ED1B" w14:textId="77777777">
        <w:trPr>
          <w:trHeight w:val="316"/>
        </w:trPr>
        <w:tc>
          <w:tcPr>
            <w:tcW w:w="2323" w:type="dxa"/>
          </w:tcPr>
          <w:p w14:paraId="5BF26276" w14:textId="77777777" w:rsidR="00310CEF" w:rsidRDefault="00614FB3">
            <w:pPr>
              <w:pStyle w:val="TableParagraph"/>
              <w:ind w:left="110"/>
              <w:rPr>
                <w:sz w:val="24"/>
              </w:rPr>
            </w:pPr>
            <w:r>
              <w:rPr>
                <w:spacing w:val="-2"/>
                <w:sz w:val="24"/>
              </w:rPr>
              <w:t>RFP/Tender</w:t>
            </w:r>
          </w:p>
        </w:tc>
        <w:tc>
          <w:tcPr>
            <w:tcW w:w="7848" w:type="dxa"/>
          </w:tcPr>
          <w:p w14:paraId="7CB821BB" w14:textId="77777777" w:rsidR="00310CEF" w:rsidRDefault="00614FB3">
            <w:pPr>
              <w:pStyle w:val="TableParagraph"/>
              <w:ind w:left="110"/>
              <w:rPr>
                <w:sz w:val="24"/>
              </w:rPr>
            </w:pPr>
            <w:r>
              <w:rPr>
                <w:sz w:val="24"/>
              </w:rPr>
              <w:t>“</w:t>
            </w:r>
            <w:r>
              <w:rPr>
                <w:b/>
                <w:sz w:val="24"/>
              </w:rPr>
              <w:t>RFP</w:t>
            </w:r>
            <w:r>
              <w:rPr>
                <w:sz w:val="24"/>
              </w:rPr>
              <w:t>”/Tender</w:t>
            </w:r>
            <w:r>
              <w:rPr>
                <w:spacing w:val="-1"/>
                <w:sz w:val="24"/>
              </w:rPr>
              <w:t xml:space="preserve"> </w:t>
            </w:r>
            <w:r>
              <w:rPr>
                <w:sz w:val="24"/>
              </w:rPr>
              <w:t>means the</w:t>
            </w:r>
            <w:r>
              <w:rPr>
                <w:spacing w:val="-1"/>
                <w:sz w:val="24"/>
              </w:rPr>
              <w:t xml:space="preserve"> </w:t>
            </w:r>
            <w:r>
              <w:rPr>
                <w:sz w:val="24"/>
              </w:rPr>
              <w:t>Request</w:t>
            </w:r>
            <w:r>
              <w:rPr>
                <w:spacing w:val="-1"/>
                <w:sz w:val="24"/>
              </w:rPr>
              <w:t xml:space="preserve"> </w:t>
            </w:r>
            <w:r>
              <w:rPr>
                <w:sz w:val="24"/>
              </w:rPr>
              <w:t xml:space="preserve">for </w:t>
            </w:r>
            <w:r>
              <w:rPr>
                <w:spacing w:val="-2"/>
                <w:sz w:val="24"/>
              </w:rPr>
              <w:t>Proposals</w:t>
            </w:r>
          </w:p>
        </w:tc>
      </w:tr>
      <w:tr w:rsidR="00310CEF" w14:paraId="6F71ECFD" w14:textId="77777777">
        <w:trPr>
          <w:trHeight w:val="1588"/>
        </w:trPr>
        <w:tc>
          <w:tcPr>
            <w:tcW w:w="2323" w:type="dxa"/>
          </w:tcPr>
          <w:p w14:paraId="087F0D7D" w14:textId="77777777" w:rsidR="00310CEF" w:rsidRDefault="00614FB3">
            <w:pPr>
              <w:pStyle w:val="TableParagraph"/>
              <w:tabs>
                <w:tab w:val="left" w:pos="1817"/>
              </w:tabs>
              <w:spacing w:before="5" w:line="276" w:lineRule="auto"/>
              <w:ind w:left="110" w:right="92"/>
              <w:rPr>
                <w:sz w:val="24"/>
              </w:rPr>
            </w:pPr>
            <w:r>
              <w:rPr>
                <w:spacing w:val="-2"/>
                <w:sz w:val="24"/>
              </w:rPr>
              <w:t>Goods</w:t>
            </w:r>
            <w:r>
              <w:rPr>
                <w:sz w:val="24"/>
              </w:rPr>
              <w:tab/>
            </w:r>
            <w:r>
              <w:rPr>
                <w:spacing w:val="-4"/>
                <w:sz w:val="24"/>
              </w:rPr>
              <w:t xml:space="preserve">and </w:t>
            </w:r>
            <w:r>
              <w:rPr>
                <w:spacing w:val="-2"/>
                <w:sz w:val="24"/>
              </w:rPr>
              <w:t>Materials</w:t>
            </w:r>
          </w:p>
        </w:tc>
        <w:tc>
          <w:tcPr>
            <w:tcW w:w="7848" w:type="dxa"/>
          </w:tcPr>
          <w:p w14:paraId="0D351E60" w14:textId="77777777" w:rsidR="00310CEF" w:rsidRDefault="00614FB3">
            <w:pPr>
              <w:pStyle w:val="TableParagraph"/>
              <w:spacing w:before="5" w:line="276" w:lineRule="auto"/>
              <w:ind w:left="110" w:right="96"/>
              <w:jc w:val="both"/>
              <w:rPr>
                <w:sz w:val="24"/>
              </w:rPr>
            </w:pPr>
            <w:r>
              <w:rPr>
                <w:sz w:val="24"/>
              </w:rPr>
              <w:t>“Goods and Materials” shall mean the articles, materials, equipment, IT Equipment,</w:t>
            </w:r>
            <w:r>
              <w:rPr>
                <w:spacing w:val="-17"/>
                <w:sz w:val="24"/>
              </w:rPr>
              <w:t xml:space="preserve"> </w:t>
            </w:r>
            <w:r>
              <w:rPr>
                <w:sz w:val="24"/>
              </w:rPr>
              <w:t>supplier’s</w:t>
            </w:r>
            <w:r>
              <w:rPr>
                <w:spacing w:val="-17"/>
                <w:sz w:val="24"/>
              </w:rPr>
              <w:t xml:space="preserve"> </w:t>
            </w:r>
            <w:r>
              <w:rPr>
                <w:sz w:val="24"/>
              </w:rPr>
              <w:t>drawings,</w:t>
            </w:r>
            <w:r>
              <w:rPr>
                <w:spacing w:val="-16"/>
                <w:sz w:val="24"/>
              </w:rPr>
              <w:t xml:space="preserve"> </w:t>
            </w:r>
            <w:r>
              <w:rPr>
                <w:sz w:val="24"/>
              </w:rPr>
              <w:t>data</w:t>
            </w:r>
            <w:r>
              <w:rPr>
                <w:spacing w:val="-17"/>
                <w:sz w:val="24"/>
              </w:rPr>
              <w:t xml:space="preserve"> </w:t>
            </w:r>
            <w:r>
              <w:rPr>
                <w:sz w:val="24"/>
              </w:rPr>
              <w:t>and</w:t>
            </w:r>
            <w:r>
              <w:rPr>
                <w:spacing w:val="-17"/>
                <w:sz w:val="24"/>
              </w:rPr>
              <w:t xml:space="preserve"> </w:t>
            </w:r>
            <w:r>
              <w:rPr>
                <w:sz w:val="24"/>
              </w:rPr>
              <w:t>other</w:t>
            </w:r>
            <w:r>
              <w:rPr>
                <w:spacing w:val="-17"/>
                <w:sz w:val="24"/>
              </w:rPr>
              <w:t xml:space="preserve"> </w:t>
            </w:r>
            <w:r>
              <w:rPr>
                <w:sz w:val="24"/>
              </w:rPr>
              <w:t>property</w:t>
            </w:r>
            <w:r>
              <w:rPr>
                <w:spacing w:val="-16"/>
                <w:sz w:val="24"/>
              </w:rPr>
              <w:t xml:space="preserve"> </w:t>
            </w:r>
            <w:r>
              <w:rPr>
                <w:sz w:val="24"/>
              </w:rPr>
              <w:t>and</w:t>
            </w:r>
            <w:r>
              <w:rPr>
                <w:spacing w:val="-17"/>
                <w:sz w:val="24"/>
              </w:rPr>
              <w:t xml:space="preserve"> </w:t>
            </w:r>
            <w:r>
              <w:rPr>
                <w:sz w:val="24"/>
              </w:rPr>
              <w:t>all</w:t>
            </w:r>
            <w:r>
              <w:rPr>
                <w:spacing w:val="-17"/>
                <w:sz w:val="24"/>
              </w:rPr>
              <w:t xml:space="preserve"> </w:t>
            </w:r>
            <w:r>
              <w:rPr>
                <w:sz w:val="24"/>
              </w:rPr>
              <w:t>services-including design, delivery, installation, inspection and maintenance support</w:t>
            </w:r>
            <w:r>
              <w:rPr>
                <w:spacing w:val="74"/>
                <w:sz w:val="24"/>
              </w:rPr>
              <w:t xml:space="preserve"> </w:t>
            </w:r>
            <w:r>
              <w:rPr>
                <w:sz w:val="24"/>
              </w:rPr>
              <w:t>specified</w:t>
            </w:r>
            <w:r>
              <w:rPr>
                <w:spacing w:val="76"/>
                <w:sz w:val="24"/>
              </w:rPr>
              <w:t xml:space="preserve"> </w:t>
            </w:r>
            <w:r>
              <w:rPr>
                <w:sz w:val="24"/>
              </w:rPr>
              <w:t>or</w:t>
            </w:r>
            <w:r>
              <w:rPr>
                <w:spacing w:val="76"/>
                <w:sz w:val="24"/>
              </w:rPr>
              <w:t xml:space="preserve"> </w:t>
            </w:r>
            <w:r>
              <w:rPr>
                <w:sz w:val="24"/>
              </w:rPr>
              <w:t>required</w:t>
            </w:r>
            <w:r>
              <w:rPr>
                <w:spacing w:val="76"/>
                <w:sz w:val="24"/>
              </w:rPr>
              <w:t xml:space="preserve"> </w:t>
            </w:r>
            <w:r>
              <w:rPr>
                <w:sz w:val="24"/>
              </w:rPr>
              <w:t>to</w:t>
            </w:r>
            <w:r>
              <w:rPr>
                <w:spacing w:val="76"/>
                <w:sz w:val="24"/>
              </w:rPr>
              <w:t xml:space="preserve"> </w:t>
            </w:r>
            <w:r>
              <w:rPr>
                <w:sz w:val="24"/>
              </w:rPr>
              <w:t>complete</w:t>
            </w:r>
            <w:r>
              <w:rPr>
                <w:spacing w:val="76"/>
                <w:sz w:val="24"/>
              </w:rPr>
              <w:t xml:space="preserve"> </w:t>
            </w:r>
            <w:r>
              <w:rPr>
                <w:sz w:val="24"/>
              </w:rPr>
              <w:t>the</w:t>
            </w:r>
            <w:r>
              <w:rPr>
                <w:spacing w:val="76"/>
                <w:sz w:val="24"/>
              </w:rPr>
              <w:t xml:space="preserve"> </w:t>
            </w:r>
            <w:r>
              <w:rPr>
                <w:sz w:val="24"/>
              </w:rPr>
              <w:t>order</w:t>
            </w:r>
            <w:r>
              <w:rPr>
                <w:spacing w:val="76"/>
                <w:sz w:val="24"/>
              </w:rPr>
              <w:t xml:space="preserve"> </w:t>
            </w:r>
            <w:r>
              <w:rPr>
                <w:sz w:val="24"/>
              </w:rPr>
              <w:t>and</w:t>
            </w:r>
            <w:r>
              <w:rPr>
                <w:spacing w:val="77"/>
                <w:sz w:val="24"/>
              </w:rPr>
              <w:t xml:space="preserve"> </w:t>
            </w:r>
            <w:r>
              <w:rPr>
                <w:spacing w:val="-2"/>
                <w:sz w:val="24"/>
              </w:rPr>
              <w:t>incidental</w:t>
            </w:r>
          </w:p>
          <w:p w14:paraId="49DAF190" w14:textId="77777777" w:rsidR="00310CEF" w:rsidRDefault="00614FB3">
            <w:pPr>
              <w:pStyle w:val="TableParagraph"/>
              <w:spacing w:line="274" w:lineRule="exact"/>
              <w:ind w:left="110"/>
              <w:rPr>
                <w:sz w:val="24"/>
              </w:rPr>
            </w:pPr>
            <w:r>
              <w:rPr>
                <w:spacing w:val="-2"/>
                <w:sz w:val="24"/>
              </w:rPr>
              <w:t>thereto.</w:t>
            </w:r>
          </w:p>
        </w:tc>
      </w:tr>
      <w:tr w:rsidR="00310CEF" w14:paraId="22567F28" w14:textId="77777777">
        <w:trPr>
          <w:trHeight w:val="633"/>
        </w:trPr>
        <w:tc>
          <w:tcPr>
            <w:tcW w:w="2323" w:type="dxa"/>
          </w:tcPr>
          <w:p w14:paraId="009D9149" w14:textId="77777777" w:rsidR="00310CEF" w:rsidRDefault="00614FB3">
            <w:pPr>
              <w:pStyle w:val="TableParagraph"/>
              <w:ind w:left="110"/>
              <w:rPr>
                <w:sz w:val="24"/>
              </w:rPr>
            </w:pPr>
            <w:r>
              <w:rPr>
                <w:spacing w:val="-2"/>
                <w:sz w:val="24"/>
              </w:rPr>
              <w:t>Order</w:t>
            </w:r>
          </w:p>
        </w:tc>
        <w:tc>
          <w:tcPr>
            <w:tcW w:w="7848" w:type="dxa"/>
          </w:tcPr>
          <w:p w14:paraId="37DB5C3C" w14:textId="77777777" w:rsidR="00310CEF" w:rsidRDefault="00614FB3">
            <w:pPr>
              <w:pStyle w:val="TableParagraph"/>
              <w:ind w:left="110"/>
              <w:rPr>
                <w:sz w:val="24"/>
              </w:rPr>
            </w:pPr>
            <w:r>
              <w:rPr>
                <w:sz w:val="24"/>
              </w:rPr>
              <w:t>“Order”</w:t>
            </w:r>
            <w:r>
              <w:rPr>
                <w:spacing w:val="3"/>
                <w:sz w:val="24"/>
              </w:rPr>
              <w:t xml:space="preserve"> </w:t>
            </w:r>
            <w:r>
              <w:rPr>
                <w:sz w:val="24"/>
              </w:rPr>
              <w:t>shall</w:t>
            </w:r>
            <w:r>
              <w:rPr>
                <w:spacing w:val="6"/>
                <w:sz w:val="24"/>
              </w:rPr>
              <w:t xml:space="preserve"> </w:t>
            </w:r>
            <w:r>
              <w:rPr>
                <w:sz w:val="24"/>
              </w:rPr>
              <w:t>mean</w:t>
            </w:r>
            <w:r>
              <w:rPr>
                <w:spacing w:val="6"/>
                <w:sz w:val="24"/>
              </w:rPr>
              <w:t xml:space="preserve"> </w:t>
            </w:r>
            <w:r>
              <w:rPr>
                <w:sz w:val="24"/>
              </w:rPr>
              <w:t>the</w:t>
            </w:r>
            <w:r>
              <w:rPr>
                <w:spacing w:val="6"/>
                <w:sz w:val="24"/>
              </w:rPr>
              <w:t xml:space="preserve"> </w:t>
            </w:r>
            <w:r>
              <w:rPr>
                <w:sz w:val="24"/>
              </w:rPr>
              <w:t>Purchase</w:t>
            </w:r>
            <w:r>
              <w:rPr>
                <w:spacing w:val="6"/>
                <w:sz w:val="24"/>
              </w:rPr>
              <w:t xml:space="preserve"> </w:t>
            </w:r>
            <w:r>
              <w:rPr>
                <w:sz w:val="24"/>
              </w:rPr>
              <w:t>Order/Work</w:t>
            </w:r>
            <w:r>
              <w:rPr>
                <w:spacing w:val="6"/>
                <w:sz w:val="24"/>
              </w:rPr>
              <w:t xml:space="preserve"> </w:t>
            </w:r>
            <w:r>
              <w:rPr>
                <w:sz w:val="24"/>
              </w:rPr>
              <w:t>order</w:t>
            </w:r>
            <w:r>
              <w:rPr>
                <w:spacing w:val="6"/>
                <w:sz w:val="24"/>
              </w:rPr>
              <w:t xml:space="preserve"> </w:t>
            </w:r>
            <w:r>
              <w:rPr>
                <w:sz w:val="24"/>
              </w:rPr>
              <w:t>and</w:t>
            </w:r>
            <w:r>
              <w:rPr>
                <w:spacing w:val="6"/>
                <w:sz w:val="24"/>
              </w:rPr>
              <w:t xml:space="preserve"> </w:t>
            </w:r>
            <w:r>
              <w:rPr>
                <w:sz w:val="24"/>
              </w:rPr>
              <w:t>its</w:t>
            </w:r>
            <w:r>
              <w:rPr>
                <w:spacing w:val="6"/>
                <w:sz w:val="24"/>
              </w:rPr>
              <w:t xml:space="preserve"> </w:t>
            </w:r>
            <w:r>
              <w:rPr>
                <w:spacing w:val="-2"/>
                <w:sz w:val="24"/>
              </w:rPr>
              <w:t>attachments</w:t>
            </w:r>
          </w:p>
          <w:p w14:paraId="756E44E8" w14:textId="77777777" w:rsidR="00310CEF" w:rsidRDefault="00614FB3">
            <w:pPr>
              <w:pStyle w:val="TableParagraph"/>
              <w:spacing w:before="41"/>
              <w:ind w:left="110"/>
              <w:rPr>
                <w:sz w:val="24"/>
              </w:rPr>
            </w:pPr>
            <w:r>
              <w:rPr>
                <w:sz w:val="24"/>
              </w:rPr>
              <w:t xml:space="preserve">and </w:t>
            </w:r>
            <w:r>
              <w:rPr>
                <w:spacing w:val="-2"/>
                <w:sz w:val="24"/>
              </w:rPr>
              <w:t>exhibits.</w:t>
            </w:r>
          </w:p>
        </w:tc>
      </w:tr>
      <w:tr w:rsidR="00310CEF" w14:paraId="53BA5838" w14:textId="77777777">
        <w:trPr>
          <w:trHeight w:val="321"/>
        </w:trPr>
        <w:tc>
          <w:tcPr>
            <w:tcW w:w="2323" w:type="dxa"/>
          </w:tcPr>
          <w:p w14:paraId="6B58D335" w14:textId="77777777" w:rsidR="00310CEF" w:rsidRDefault="00614FB3">
            <w:pPr>
              <w:pStyle w:val="TableParagraph"/>
              <w:spacing w:before="5"/>
              <w:ind w:left="110"/>
              <w:rPr>
                <w:sz w:val="24"/>
              </w:rPr>
            </w:pPr>
            <w:r>
              <w:rPr>
                <w:spacing w:val="-2"/>
                <w:sz w:val="24"/>
              </w:rPr>
              <w:t>Consignee</w:t>
            </w:r>
          </w:p>
        </w:tc>
        <w:tc>
          <w:tcPr>
            <w:tcW w:w="7848" w:type="dxa"/>
          </w:tcPr>
          <w:p w14:paraId="49AB8281" w14:textId="77777777" w:rsidR="00310CEF" w:rsidRDefault="00614FB3">
            <w:pPr>
              <w:pStyle w:val="TableParagraph"/>
              <w:spacing w:before="5"/>
              <w:ind w:left="110"/>
              <w:rPr>
                <w:sz w:val="24"/>
              </w:rPr>
            </w:pPr>
            <w:r>
              <w:rPr>
                <w:sz w:val="24"/>
              </w:rPr>
              <w:t>“Consignee”</w:t>
            </w:r>
            <w:r>
              <w:rPr>
                <w:spacing w:val="-3"/>
                <w:sz w:val="24"/>
              </w:rPr>
              <w:t xml:space="preserve"> </w:t>
            </w:r>
            <w:r>
              <w:rPr>
                <w:sz w:val="24"/>
              </w:rPr>
              <w:t>shall</w:t>
            </w:r>
            <w:r>
              <w:rPr>
                <w:spacing w:val="-1"/>
                <w:sz w:val="24"/>
              </w:rPr>
              <w:t xml:space="preserve"> </w:t>
            </w:r>
            <w:r>
              <w:rPr>
                <w:sz w:val="24"/>
              </w:rPr>
              <w:t>mean</w:t>
            </w:r>
            <w:r>
              <w:rPr>
                <w:spacing w:val="-1"/>
                <w:sz w:val="24"/>
              </w:rPr>
              <w:t xml:space="preserve"> </w:t>
            </w:r>
            <w:r>
              <w:rPr>
                <w:sz w:val="24"/>
              </w:rPr>
              <w:t>Ahmedabad University</w:t>
            </w:r>
          </w:p>
        </w:tc>
      </w:tr>
      <w:tr w:rsidR="00310CEF" w14:paraId="0164FA83" w14:textId="77777777">
        <w:trPr>
          <w:trHeight w:val="316"/>
        </w:trPr>
        <w:tc>
          <w:tcPr>
            <w:tcW w:w="2323" w:type="dxa"/>
          </w:tcPr>
          <w:p w14:paraId="2ED72F84" w14:textId="77777777" w:rsidR="00310CEF" w:rsidRDefault="00614FB3">
            <w:pPr>
              <w:pStyle w:val="TableParagraph"/>
              <w:ind w:left="110"/>
              <w:rPr>
                <w:sz w:val="24"/>
              </w:rPr>
            </w:pPr>
            <w:r>
              <w:rPr>
                <w:sz w:val="24"/>
              </w:rPr>
              <w:t>Ahmedabad University/</w:t>
            </w:r>
            <w:r>
              <w:rPr>
                <w:spacing w:val="-2"/>
                <w:sz w:val="24"/>
              </w:rPr>
              <w:t xml:space="preserve"> Purchaser</w:t>
            </w:r>
          </w:p>
        </w:tc>
        <w:tc>
          <w:tcPr>
            <w:tcW w:w="7848" w:type="dxa"/>
          </w:tcPr>
          <w:p w14:paraId="1046A642" w14:textId="77777777" w:rsidR="00310CEF" w:rsidRDefault="00614FB3">
            <w:pPr>
              <w:pStyle w:val="TableParagraph"/>
              <w:ind w:left="110"/>
              <w:rPr>
                <w:sz w:val="24"/>
              </w:rPr>
            </w:pPr>
            <w:r>
              <w:rPr>
                <w:sz w:val="24"/>
              </w:rPr>
              <w:t>“Ahmedabad University/</w:t>
            </w:r>
            <w:r>
              <w:rPr>
                <w:spacing w:val="-3"/>
                <w:sz w:val="24"/>
              </w:rPr>
              <w:t xml:space="preserve"> </w:t>
            </w:r>
            <w:r>
              <w:rPr>
                <w:sz w:val="24"/>
              </w:rPr>
              <w:t>Purchaser”</w:t>
            </w:r>
            <w:r>
              <w:rPr>
                <w:spacing w:val="-1"/>
                <w:sz w:val="24"/>
              </w:rPr>
              <w:t xml:space="preserve"> </w:t>
            </w:r>
            <w:r>
              <w:rPr>
                <w:sz w:val="24"/>
              </w:rPr>
              <w:t>shall</w:t>
            </w:r>
            <w:r>
              <w:rPr>
                <w:spacing w:val="-2"/>
                <w:sz w:val="24"/>
              </w:rPr>
              <w:t xml:space="preserve"> </w:t>
            </w:r>
            <w:r>
              <w:rPr>
                <w:sz w:val="24"/>
              </w:rPr>
              <w:t>mean</w:t>
            </w:r>
            <w:r>
              <w:rPr>
                <w:spacing w:val="-1"/>
                <w:sz w:val="24"/>
              </w:rPr>
              <w:t xml:space="preserve"> </w:t>
            </w:r>
            <w:r>
              <w:rPr>
                <w:sz w:val="24"/>
              </w:rPr>
              <w:t>Ahmedabad University</w:t>
            </w:r>
            <w:r>
              <w:rPr>
                <w:spacing w:val="-2"/>
                <w:sz w:val="24"/>
              </w:rPr>
              <w:t>.</w:t>
            </w:r>
          </w:p>
        </w:tc>
      </w:tr>
    </w:tbl>
    <w:p w14:paraId="19EB2079" w14:textId="77777777" w:rsidR="00310CEF" w:rsidRDefault="00310CEF" w:rsidP="00617620">
      <w:pPr>
        <w:tabs>
          <w:tab w:val="left" w:pos="1157"/>
        </w:tabs>
        <w:spacing w:line="271" w:lineRule="auto"/>
        <w:ind w:right="774"/>
        <w:rPr>
          <w:sz w:val="24"/>
        </w:rPr>
      </w:pPr>
    </w:p>
    <w:p w14:paraId="6C49943A" w14:textId="77777777" w:rsidR="00617620" w:rsidRDefault="00617620" w:rsidP="00617620">
      <w:pPr>
        <w:tabs>
          <w:tab w:val="left" w:pos="1157"/>
        </w:tabs>
        <w:spacing w:line="271" w:lineRule="auto"/>
        <w:ind w:right="774"/>
        <w:rPr>
          <w:sz w:val="24"/>
        </w:rPr>
      </w:pPr>
    </w:p>
    <w:p w14:paraId="5DC86B58" w14:textId="77777777" w:rsidR="00617620" w:rsidRPr="00617620" w:rsidRDefault="00617620" w:rsidP="00617620">
      <w:pPr>
        <w:tabs>
          <w:tab w:val="left" w:pos="1157"/>
        </w:tabs>
        <w:spacing w:line="271" w:lineRule="auto"/>
        <w:ind w:right="774"/>
        <w:rPr>
          <w:sz w:val="24"/>
        </w:rPr>
      </w:pPr>
    </w:p>
    <w:p w14:paraId="6CCAF159" w14:textId="77777777" w:rsidR="00310CEF" w:rsidRDefault="00310CEF">
      <w:pPr>
        <w:pStyle w:val="BodyText"/>
        <w:spacing w:before="51"/>
      </w:pPr>
    </w:p>
    <w:p w14:paraId="4099D021" w14:textId="77777777" w:rsidR="00310CEF" w:rsidRDefault="00310CEF">
      <w:pPr>
        <w:pStyle w:val="BodyText"/>
        <w:rPr>
          <w:sz w:val="20"/>
        </w:rPr>
        <w:sectPr w:rsidR="00310CEF">
          <w:pgSz w:w="11900" w:h="16840"/>
          <w:pgMar w:top="740" w:right="283" w:bottom="1000" w:left="566" w:header="0" w:footer="743" w:gutter="0"/>
          <w:cols w:space="720"/>
        </w:sectPr>
      </w:pPr>
    </w:p>
    <w:p w14:paraId="67D251EF" w14:textId="77777777" w:rsidR="00310CEF" w:rsidRDefault="00614FB3" w:rsidP="008779D2">
      <w:pPr>
        <w:pStyle w:val="Heading2"/>
        <w:spacing w:before="24"/>
        <w:ind w:left="731"/>
        <w:jc w:val="center"/>
      </w:pPr>
      <w:r>
        <w:rPr>
          <w:u w:val="thick"/>
        </w:rPr>
        <w:lastRenderedPageBreak/>
        <w:t>Offline</w:t>
      </w:r>
      <w:r>
        <w:rPr>
          <w:spacing w:val="-4"/>
          <w:u w:val="thick"/>
        </w:rPr>
        <w:t xml:space="preserve"> </w:t>
      </w:r>
      <w:r>
        <w:rPr>
          <w:u w:val="thick"/>
        </w:rPr>
        <w:t>Submissions:</w:t>
      </w:r>
      <w:r>
        <w:rPr>
          <w:spacing w:val="-2"/>
          <w:u w:val="thick"/>
        </w:rPr>
        <w:t xml:space="preserve"> </w:t>
      </w:r>
      <w:r>
        <w:rPr>
          <w:u w:val="thick"/>
        </w:rPr>
        <w:t>(AS</w:t>
      </w:r>
      <w:r>
        <w:rPr>
          <w:spacing w:val="-2"/>
          <w:u w:val="thick"/>
        </w:rPr>
        <w:t xml:space="preserve"> </w:t>
      </w:r>
      <w:r>
        <w:rPr>
          <w:u w:val="thick"/>
        </w:rPr>
        <w:t>PER</w:t>
      </w:r>
      <w:r>
        <w:rPr>
          <w:spacing w:val="-1"/>
          <w:u w:val="thick"/>
        </w:rPr>
        <w:t xml:space="preserve"> </w:t>
      </w:r>
      <w:r>
        <w:rPr>
          <w:u w:val="thick"/>
        </w:rPr>
        <w:t>TENDER</w:t>
      </w:r>
      <w:r>
        <w:rPr>
          <w:spacing w:val="-2"/>
          <w:u w:val="thick"/>
        </w:rPr>
        <w:t xml:space="preserve"> REQUIREMENT)</w:t>
      </w:r>
    </w:p>
    <w:p w14:paraId="0A9E36C3" w14:textId="77777777" w:rsidR="00310CEF" w:rsidRDefault="00310CEF">
      <w:pPr>
        <w:pStyle w:val="BodyText"/>
        <w:spacing w:before="81"/>
        <w:rPr>
          <w:b/>
        </w:rPr>
      </w:pPr>
    </w:p>
    <w:p w14:paraId="72A790C2" w14:textId="77777777" w:rsidR="00310CEF" w:rsidRDefault="00614FB3" w:rsidP="00617620">
      <w:pPr>
        <w:pStyle w:val="BodyText"/>
        <w:ind w:left="874"/>
      </w:pPr>
      <w:r>
        <w:t>The</w:t>
      </w:r>
      <w:r>
        <w:rPr>
          <w:spacing w:val="1"/>
        </w:rPr>
        <w:t xml:space="preserve"> </w:t>
      </w:r>
      <w:r>
        <w:t>bidder is requested</w:t>
      </w:r>
      <w:r>
        <w:rPr>
          <w:spacing w:val="1"/>
        </w:rPr>
        <w:t xml:space="preserve"> </w:t>
      </w:r>
      <w:r>
        <w:t>to submit</w:t>
      </w:r>
      <w:r>
        <w:rPr>
          <w:spacing w:val="-1"/>
        </w:rPr>
        <w:t xml:space="preserve"> </w:t>
      </w:r>
      <w:r>
        <w:t>documents as per tender</w:t>
      </w:r>
      <w:r>
        <w:rPr>
          <w:spacing w:val="1"/>
        </w:rPr>
        <w:t xml:space="preserve"> </w:t>
      </w:r>
      <w:r>
        <w:rPr>
          <w:spacing w:val="-2"/>
        </w:rPr>
        <w:t>requirement</w:t>
      </w:r>
      <w:r w:rsidR="00617620">
        <w:rPr>
          <w:spacing w:val="-2"/>
        </w:rPr>
        <w:t>.</w:t>
      </w:r>
    </w:p>
    <w:p w14:paraId="21694BFA" w14:textId="77777777" w:rsidR="00310CEF" w:rsidRDefault="00310CEF">
      <w:pPr>
        <w:pStyle w:val="BodyText"/>
        <w:spacing w:before="67"/>
      </w:pPr>
    </w:p>
    <w:p w14:paraId="5F948611" w14:textId="6D5A2956" w:rsidR="00310CEF" w:rsidRDefault="0046465B">
      <w:pPr>
        <w:pStyle w:val="Heading1"/>
        <w:ind w:left="55"/>
        <w:jc w:val="center"/>
        <w:rPr>
          <w:u w:val="none"/>
        </w:rPr>
      </w:pPr>
      <w:r>
        <w:rPr>
          <w:spacing w:val="-2"/>
          <w:u w:val="thick"/>
        </w:rPr>
        <w:t>CHAPTER IV</w:t>
      </w:r>
    </w:p>
    <w:p w14:paraId="5FE8289E" w14:textId="77777777" w:rsidR="00310CEF" w:rsidRDefault="00310CEF">
      <w:pPr>
        <w:pStyle w:val="BodyText"/>
        <w:spacing w:before="86"/>
        <w:rPr>
          <w:b/>
        </w:rPr>
      </w:pPr>
    </w:p>
    <w:p w14:paraId="686B2B8F" w14:textId="77777777" w:rsidR="00310CEF" w:rsidRDefault="00614FB3">
      <w:pPr>
        <w:pStyle w:val="Heading1"/>
        <w:ind w:left="267"/>
        <w:jc w:val="center"/>
        <w:rPr>
          <w:u w:val="none"/>
        </w:rPr>
      </w:pPr>
      <w:bookmarkStart w:id="5" w:name="_TOC_250033"/>
      <w:r>
        <w:rPr>
          <w:u w:val="thick"/>
        </w:rPr>
        <w:t>INSTRUCTION TO</w:t>
      </w:r>
      <w:r>
        <w:rPr>
          <w:spacing w:val="-1"/>
          <w:u w:val="thick"/>
        </w:rPr>
        <w:t xml:space="preserve"> </w:t>
      </w:r>
      <w:bookmarkEnd w:id="5"/>
      <w:r>
        <w:rPr>
          <w:spacing w:val="-2"/>
          <w:u w:val="thick"/>
        </w:rPr>
        <w:t>BIDDERS</w:t>
      </w:r>
    </w:p>
    <w:p w14:paraId="7272F7F2" w14:textId="77777777" w:rsidR="00310CEF" w:rsidRDefault="00310CEF">
      <w:pPr>
        <w:pStyle w:val="BodyText"/>
        <w:spacing w:before="82"/>
        <w:rPr>
          <w:b/>
        </w:rPr>
      </w:pPr>
    </w:p>
    <w:p w14:paraId="3F9EE770" w14:textId="77777777" w:rsidR="00617620" w:rsidRPr="00617620" w:rsidRDefault="00614FB3" w:rsidP="00617620">
      <w:pPr>
        <w:pStyle w:val="Heading2"/>
        <w:numPr>
          <w:ilvl w:val="1"/>
          <w:numId w:val="37"/>
        </w:numPr>
        <w:tabs>
          <w:tab w:val="left" w:pos="1440"/>
        </w:tabs>
        <w:spacing w:before="24" w:line="276" w:lineRule="auto"/>
        <w:ind w:right="816" w:hanging="566"/>
        <w:jc w:val="both"/>
      </w:pPr>
      <w:r w:rsidRPr="00617620">
        <w:rPr>
          <w:u w:val="thick"/>
        </w:rPr>
        <w:t>Due</w:t>
      </w:r>
      <w:r w:rsidRPr="00617620">
        <w:rPr>
          <w:spacing w:val="-2"/>
          <w:u w:val="thick"/>
        </w:rPr>
        <w:t xml:space="preserve"> date</w:t>
      </w:r>
      <w:r w:rsidRPr="00617620">
        <w:rPr>
          <w:b w:val="0"/>
          <w:spacing w:val="-2"/>
          <w:u w:val="thick"/>
        </w:rPr>
        <w:t>:</w:t>
      </w:r>
    </w:p>
    <w:p w14:paraId="4E219C83" w14:textId="77777777" w:rsidR="00310CEF" w:rsidRPr="00617620" w:rsidRDefault="00614FB3" w:rsidP="00617620">
      <w:pPr>
        <w:pStyle w:val="Heading2"/>
        <w:tabs>
          <w:tab w:val="left" w:pos="1440"/>
        </w:tabs>
        <w:spacing w:before="24" w:line="276" w:lineRule="auto"/>
        <w:ind w:left="1441" w:right="816"/>
        <w:jc w:val="both"/>
        <w:rPr>
          <w:b w:val="0"/>
          <w:bCs w:val="0"/>
        </w:rPr>
      </w:pPr>
      <w:r w:rsidRPr="00617620">
        <w:rPr>
          <w:b w:val="0"/>
          <w:bCs w:val="0"/>
        </w:rPr>
        <w:t>The tender has to be submitted before the due date and time. The offers received after the due date and time will not be considered.</w:t>
      </w:r>
    </w:p>
    <w:p w14:paraId="7A7E2BD9" w14:textId="77777777" w:rsidR="00310CEF" w:rsidRDefault="00310CEF">
      <w:pPr>
        <w:pStyle w:val="BodyText"/>
        <w:spacing w:before="39"/>
      </w:pPr>
    </w:p>
    <w:p w14:paraId="55651100" w14:textId="77777777" w:rsidR="00310CEF" w:rsidRDefault="00614FB3">
      <w:pPr>
        <w:pStyle w:val="Heading2"/>
        <w:numPr>
          <w:ilvl w:val="1"/>
          <w:numId w:val="37"/>
        </w:numPr>
        <w:tabs>
          <w:tab w:val="left" w:pos="1440"/>
        </w:tabs>
        <w:ind w:left="1440" w:hanging="566"/>
        <w:jc w:val="both"/>
        <w:rPr>
          <w:b w:val="0"/>
        </w:rPr>
      </w:pPr>
      <w:r>
        <w:rPr>
          <w:u w:val="thick"/>
        </w:rPr>
        <w:t>Preparation</w:t>
      </w:r>
      <w:r>
        <w:rPr>
          <w:spacing w:val="-2"/>
          <w:u w:val="thick"/>
        </w:rPr>
        <w:t xml:space="preserve"> </w:t>
      </w:r>
      <w:r>
        <w:rPr>
          <w:u w:val="thick"/>
        </w:rPr>
        <w:t xml:space="preserve">of </w:t>
      </w:r>
      <w:r>
        <w:rPr>
          <w:spacing w:val="-2"/>
          <w:u w:val="thick"/>
        </w:rPr>
        <w:t>Bids</w:t>
      </w:r>
      <w:r>
        <w:rPr>
          <w:b w:val="0"/>
          <w:spacing w:val="-2"/>
          <w:u w:val="thick"/>
        </w:rPr>
        <w:t>:</w:t>
      </w:r>
    </w:p>
    <w:p w14:paraId="214A1FDE" w14:textId="3FB9EA4B" w:rsidR="00310CEF" w:rsidRDefault="00614FB3">
      <w:pPr>
        <w:pStyle w:val="BodyText"/>
        <w:spacing w:before="41" w:line="276" w:lineRule="auto"/>
        <w:ind w:left="1441" w:right="816"/>
        <w:jc w:val="both"/>
      </w:pPr>
      <w:r>
        <w:t>The</w:t>
      </w:r>
      <w:r>
        <w:rPr>
          <w:spacing w:val="-17"/>
        </w:rPr>
        <w:t xml:space="preserve"> </w:t>
      </w:r>
      <w:r>
        <w:t>offer/</w:t>
      </w:r>
      <w:r>
        <w:rPr>
          <w:spacing w:val="-17"/>
        </w:rPr>
        <w:t xml:space="preserve"> </w:t>
      </w:r>
      <w:r>
        <w:t>bid</w:t>
      </w:r>
      <w:r>
        <w:rPr>
          <w:spacing w:val="-16"/>
        </w:rPr>
        <w:t xml:space="preserve"> </w:t>
      </w:r>
      <w:r>
        <w:t>shall</w:t>
      </w:r>
      <w:r>
        <w:rPr>
          <w:spacing w:val="-17"/>
        </w:rPr>
        <w:t xml:space="preserve"> </w:t>
      </w:r>
      <w:r>
        <w:t>be</w:t>
      </w:r>
      <w:r>
        <w:rPr>
          <w:spacing w:val="-17"/>
        </w:rPr>
        <w:t xml:space="preserve"> </w:t>
      </w:r>
      <w:r>
        <w:t>submitted</w:t>
      </w:r>
      <w:r>
        <w:rPr>
          <w:spacing w:val="-17"/>
        </w:rPr>
        <w:t xml:space="preserve"> </w:t>
      </w:r>
      <w:r>
        <w:t>in</w:t>
      </w:r>
      <w:r>
        <w:rPr>
          <w:spacing w:val="-16"/>
        </w:rPr>
        <w:t xml:space="preserve"> </w:t>
      </w:r>
      <w:r>
        <w:t>two</w:t>
      </w:r>
      <w:r>
        <w:rPr>
          <w:spacing w:val="-17"/>
        </w:rPr>
        <w:t xml:space="preserve"> </w:t>
      </w:r>
      <w:r>
        <w:t>bid</w:t>
      </w:r>
      <w:r>
        <w:rPr>
          <w:spacing w:val="-17"/>
        </w:rPr>
        <w:t xml:space="preserve"> </w:t>
      </w:r>
      <w:r>
        <w:t>systems</w:t>
      </w:r>
      <w:r>
        <w:rPr>
          <w:spacing w:val="-16"/>
        </w:rPr>
        <w:t xml:space="preserve"> </w:t>
      </w:r>
      <w:r>
        <w:t>(i.e.)</w:t>
      </w:r>
      <w:r>
        <w:rPr>
          <w:spacing w:val="-17"/>
        </w:rPr>
        <w:t xml:space="preserve"> </w:t>
      </w:r>
      <w:r>
        <w:t>Technical</w:t>
      </w:r>
      <w:r>
        <w:rPr>
          <w:spacing w:val="-17"/>
        </w:rPr>
        <w:t xml:space="preserve"> </w:t>
      </w:r>
      <w:r>
        <w:t>Bid</w:t>
      </w:r>
      <w:r>
        <w:rPr>
          <w:spacing w:val="-16"/>
        </w:rPr>
        <w:t xml:space="preserve"> </w:t>
      </w:r>
      <w:r>
        <w:t>and</w:t>
      </w:r>
      <w:r>
        <w:rPr>
          <w:spacing w:val="-17"/>
        </w:rPr>
        <w:t xml:space="preserve"> </w:t>
      </w:r>
      <w:r>
        <w:t xml:space="preserve">Financial Bid. The technical bid shall consist of all technical details along with commercial terms and conditions. Financial bid shall indicate component wise price for all the mentioned </w:t>
      </w:r>
      <w:r w:rsidR="0046465B">
        <w:t>components</w:t>
      </w:r>
      <w:r>
        <w:t xml:space="preserve"> in the financial bid in the given PDF format.</w:t>
      </w:r>
    </w:p>
    <w:p w14:paraId="33B54C95" w14:textId="77777777" w:rsidR="00310CEF" w:rsidRDefault="00310CEF">
      <w:pPr>
        <w:pStyle w:val="BodyText"/>
        <w:spacing w:before="43"/>
      </w:pPr>
    </w:p>
    <w:p w14:paraId="4D47CE2A" w14:textId="77777777" w:rsidR="00310CEF" w:rsidRPr="009B610C" w:rsidRDefault="00614FB3" w:rsidP="009B610C">
      <w:pPr>
        <w:pStyle w:val="Heading2"/>
        <w:numPr>
          <w:ilvl w:val="1"/>
          <w:numId w:val="37"/>
        </w:numPr>
        <w:tabs>
          <w:tab w:val="left" w:pos="1440"/>
        </w:tabs>
        <w:spacing w:before="1"/>
        <w:ind w:left="1440" w:hanging="566"/>
        <w:jc w:val="both"/>
      </w:pPr>
      <w:r>
        <w:rPr>
          <w:u w:val="thick"/>
        </w:rPr>
        <w:t xml:space="preserve">Language of </w:t>
      </w:r>
      <w:r>
        <w:rPr>
          <w:spacing w:val="-2"/>
          <w:u w:val="thick"/>
        </w:rPr>
        <w:t>Proposal:</w:t>
      </w:r>
    </w:p>
    <w:p w14:paraId="56BCF986" w14:textId="77777777" w:rsidR="00310CEF" w:rsidRDefault="00614FB3">
      <w:pPr>
        <w:pStyle w:val="BodyText"/>
        <w:spacing w:line="276" w:lineRule="auto"/>
        <w:ind w:left="1441" w:right="816"/>
        <w:jc w:val="both"/>
      </w:pPr>
      <w:r>
        <w:t xml:space="preserve">The proposal prepared by the company and all correspondence and documents relating to the RFP exchanged by the bidder and the Client, shall be written in the English language, provided that any printed literature furnished by the firm may be written in another language so long as accompanied by an English translation in which case, for purposes of interpretation of the bid, the English translation shall </w:t>
      </w:r>
      <w:r>
        <w:rPr>
          <w:spacing w:val="-2"/>
        </w:rPr>
        <w:t>govern.</w:t>
      </w:r>
    </w:p>
    <w:p w14:paraId="2ABD6279" w14:textId="77777777" w:rsidR="00310CEF" w:rsidRDefault="00310CEF">
      <w:pPr>
        <w:pStyle w:val="BodyText"/>
        <w:spacing w:before="42"/>
      </w:pPr>
    </w:p>
    <w:p w14:paraId="3E7778CD" w14:textId="77777777" w:rsidR="00310CEF" w:rsidRPr="009B610C" w:rsidRDefault="00614FB3" w:rsidP="009B610C">
      <w:pPr>
        <w:pStyle w:val="Heading2"/>
        <w:numPr>
          <w:ilvl w:val="1"/>
          <w:numId w:val="37"/>
        </w:numPr>
        <w:tabs>
          <w:tab w:val="left" w:pos="1440"/>
        </w:tabs>
        <w:ind w:left="1440" w:hanging="566"/>
      </w:pPr>
      <w:r>
        <w:rPr>
          <w:u w:val="thick"/>
        </w:rPr>
        <w:t xml:space="preserve">Cost of </w:t>
      </w:r>
      <w:r>
        <w:rPr>
          <w:spacing w:val="-2"/>
          <w:u w:val="thick"/>
        </w:rPr>
        <w:t>Bidding:</w:t>
      </w:r>
    </w:p>
    <w:p w14:paraId="086216D6" w14:textId="77777777" w:rsidR="00310CEF" w:rsidRDefault="00614FB3">
      <w:pPr>
        <w:pStyle w:val="BodyText"/>
        <w:spacing w:line="276" w:lineRule="auto"/>
        <w:ind w:left="1441" w:right="816"/>
        <w:jc w:val="both"/>
      </w:pPr>
      <w:r>
        <w:t>The</w:t>
      </w:r>
      <w:r>
        <w:rPr>
          <w:spacing w:val="-11"/>
        </w:rPr>
        <w:t xml:space="preserve"> </w:t>
      </w:r>
      <w:r>
        <w:t>bidder</w:t>
      </w:r>
      <w:r>
        <w:rPr>
          <w:spacing w:val="-11"/>
        </w:rPr>
        <w:t xml:space="preserve"> </w:t>
      </w:r>
      <w:r>
        <w:t>shall</w:t>
      </w:r>
      <w:r>
        <w:rPr>
          <w:spacing w:val="-11"/>
        </w:rPr>
        <w:t xml:space="preserve"> </w:t>
      </w:r>
      <w:r>
        <w:t>bear</w:t>
      </w:r>
      <w:r>
        <w:rPr>
          <w:spacing w:val="-11"/>
        </w:rPr>
        <w:t xml:space="preserve"> </w:t>
      </w:r>
      <w:r>
        <w:t>all</w:t>
      </w:r>
      <w:r>
        <w:rPr>
          <w:spacing w:val="-11"/>
        </w:rPr>
        <w:t xml:space="preserve"> </w:t>
      </w:r>
      <w:r>
        <w:t>costs</w:t>
      </w:r>
      <w:r>
        <w:rPr>
          <w:spacing w:val="-11"/>
        </w:rPr>
        <w:t xml:space="preserve"> </w:t>
      </w:r>
      <w:r>
        <w:t>associated</w:t>
      </w:r>
      <w:r>
        <w:rPr>
          <w:spacing w:val="-11"/>
        </w:rPr>
        <w:t xml:space="preserve"> </w:t>
      </w:r>
      <w:r>
        <w:t>with</w:t>
      </w:r>
      <w:r>
        <w:rPr>
          <w:spacing w:val="-11"/>
        </w:rPr>
        <w:t xml:space="preserve"> </w:t>
      </w:r>
      <w:r>
        <w:t>the</w:t>
      </w:r>
      <w:r>
        <w:rPr>
          <w:spacing w:val="-11"/>
        </w:rPr>
        <w:t xml:space="preserve"> </w:t>
      </w:r>
      <w:r>
        <w:t>preparation</w:t>
      </w:r>
      <w:r>
        <w:rPr>
          <w:spacing w:val="-11"/>
        </w:rPr>
        <w:t xml:space="preserve"> </w:t>
      </w:r>
      <w:r>
        <w:t>and</w:t>
      </w:r>
      <w:r>
        <w:rPr>
          <w:spacing w:val="-11"/>
        </w:rPr>
        <w:t xml:space="preserve"> </w:t>
      </w:r>
      <w:r>
        <w:t>submission</w:t>
      </w:r>
      <w:r>
        <w:rPr>
          <w:spacing w:val="-11"/>
        </w:rPr>
        <w:t xml:space="preserve"> </w:t>
      </w:r>
      <w:r>
        <w:t>of</w:t>
      </w:r>
      <w:r>
        <w:rPr>
          <w:spacing w:val="-11"/>
        </w:rPr>
        <w:t xml:space="preserve"> </w:t>
      </w:r>
      <w:r>
        <w:t>its bid, including cost of presentation for the purposes of clarification of the bid, if so desired</w:t>
      </w:r>
      <w:r>
        <w:rPr>
          <w:spacing w:val="-17"/>
        </w:rPr>
        <w:t xml:space="preserve"> </w:t>
      </w:r>
      <w:r>
        <w:t>by</w:t>
      </w:r>
      <w:r>
        <w:rPr>
          <w:spacing w:val="-17"/>
        </w:rPr>
        <w:t xml:space="preserve"> </w:t>
      </w:r>
      <w:r>
        <w:t>the</w:t>
      </w:r>
      <w:r>
        <w:rPr>
          <w:spacing w:val="-16"/>
        </w:rPr>
        <w:t xml:space="preserve"> </w:t>
      </w:r>
      <w:r>
        <w:t>client</w:t>
      </w:r>
      <w:r>
        <w:rPr>
          <w:spacing w:val="-17"/>
        </w:rPr>
        <w:t xml:space="preserve"> </w:t>
      </w:r>
      <w:r>
        <w:t>and</w:t>
      </w:r>
      <w:r>
        <w:rPr>
          <w:spacing w:val="-17"/>
        </w:rPr>
        <w:t xml:space="preserve"> </w:t>
      </w:r>
      <w:r>
        <w:t>client</w:t>
      </w:r>
      <w:r>
        <w:rPr>
          <w:spacing w:val="-16"/>
        </w:rPr>
        <w:t xml:space="preserve"> </w:t>
      </w:r>
      <w:r>
        <w:t>will</w:t>
      </w:r>
      <w:r>
        <w:rPr>
          <w:spacing w:val="-17"/>
        </w:rPr>
        <w:t xml:space="preserve"> </w:t>
      </w:r>
      <w:r>
        <w:t>in</w:t>
      </w:r>
      <w:r>
        <w:rPr>
          <w:spacing w:val="-17"/>
        </w:rPr>
        <w:t xml:space="preserve"> </w:t>
      </w:r>
      <w:r>
        <w:t>no</w:t>
      </w:r>
      <w:r>
        <w:rPr>
          <w:spacing w:val="-16"/>
        </w:rPr>
        <w:t xml:space="preserve"> </w:t>
      </w:r>
      <w:r>
        <w:t>case</w:t>
      </w:r>
      <w:r>
        <w:rPr>
          <w:spacing w:val="-17"/>
        </w:rPr>
        <w:t xml:space="preserve"> </w:t>
      </w:r>
      <w:r>
        <w:t>be</w:t>
      </w:r>
      <w:r>
        <w:rPr>
          <w:spacing w:val="-17"/>
        </w:rPr>
        <w:t xml:space="preserve"> </w:t>
      </w:r>
      <w:r>
        <w:t>responsible</w:t>
      </w:r>
      <w:r>
        <w:rPr>
          <w:spacing w:val="-16"/>
        </w:rPr>
        <w:t xml:space="preserve"> </w:t>
      </w:r>
      <w:r>
        <w:t>or</w:t>
      </w:r>
      <w:r>
        <w:rPr>
          <w:spacing w:val="-17"/>
        </w:rPr>
        <w:t xml:space="preserve"> </w:t>
      </w:r>
      <w:r>
        <w:t>liable</w:t>
      </w:r>
      <w:r>
        <w:rPr>
          <w:spacing w:val="-17"/>
        </w:rPr>
        <w:t xml:space="preserve"> </w:t>
      </w:r>
      <w:r>
        <w:t>for</w:t>
      </w:r>
      <w:r>
        <w:rPr>
          <w:spacing w:val="-16"/>
        </w:rPr>
        <w:t xml:space="preserve"> </w:t>
      </w:r>
      <w:r>
        <w:t>those</w:t>
      </w:r>
      <w:r>
        <w:rPr>
          <w:spacing w:val="-17"/>
        </w:rPr>
        <w:t xml:space="preserve"> </w:t>
      </w:r>
      <w:r>
        <w:t>costs, regardless of the conduct or outcome of the bidding process.</w:t>
      </w:r>
    </w:p>
    <w:p w14:paraId="3612B25C" w14:textId="77777777" w:rsidR="00310CEF" w:rsidRDefault="00614FB3">
      <w:pPr>
        <w:pStyle w:val="BodyText"/>
        <w:spacing w:line="276" w:lineRule="auto"/>
        <w:ind w:left="1441" w:right="816"/>
        <w:jc w:val="both"/>
      </w:pPr>
      <w:r>
        <w:t>The bidder is expected to carefully examine all instructions, forms, terms and specifications in the bid document. Failure to furnish all information required in the bid document or submission of a bid not substantially responsive to the bid document</w:t>
      </w:r>
      <w:r>
        <w:rPr>
          <w:spacing w:val="-5"/>
        </w:rPr>
        <w:t xml:space="preserve"> </w:t>
      </w:r>
      <w:r>
        <w:t>in</w:t>
      </w:r>
      <w:r>
        <w:rPr>
          <w:spacing w:val="-5"/>
        </w:rPr>
        <w:t xml:space="preserve"> </w:t>
      </w:r>
      <w:r>
        <w:t>every</w:t>
      </w:r>
      <w:r>
        <w:rPr>
          <w:spacing w:val="-5"/>
        </w:rPr>
        <w:t xml:space="preserve"> </w:t>
      </w:r>
      <w:r>
        <w:t>respect</w:t>
      </w:r>
      <w:r>
        <w:rPr>
          <w:spacing w:val="-5"/>
        </w:rPr>
        <w:t xml:space="preserve"> </w:t>
      </w:r>
      <w:r>
        <w:t>will</w:t>
      </w:r>
      <w:r>
        <w:rPr>
          <w:spacing w:val="-5"/>
        </w:rPr>
        <w:t xml:space="preserve"> </w:t>
      </w:r>
      <w:r>
        <w:t>be</w:t>
      </w:r>
      <w:r>
        <w:rPr>
          <w:spacing w:val="-5"/>
        </w:rPr>
        <w:t xml:space="preserve"> </w:t>
      </w:r>
      <w:r>
        <w:t>at</w:t>
      </w:r>
      <w:r>
        <w:rPr>
          <w:spacing w:val="-5"/>
        </w:rPr>
        <w:t xml:space="preserve"> </w:t>
      </w:r>
      <w:r>
        <w:t>the</w:t>
      </w:r>
      <w:r>
        <w:rPr>
          <w:spacing w:val="-5"/>
        </w:rPr>
        <w:t xml:space="preserve"> </w:t>
      </w:r>
      <w:r>
        <w:t>firm’s</w:t>
      </w:r>
      <w:r>
        <w:rPr>
          <w:spacing w:val="-5"/>
        </w:rPr>
        <w:t xml:space="preserve"> </w:t>
      </w:r>
      <w:r>
        <w:t>risk</w:t>
      </w:r>
      <w:r>
        <w:rPr>
          <w:spacing w:val="-5"/>
        </w:rPr>
        <w:t xml:space="preserve"> </w:t>
      </w:r>
      <w:r>
        <w:t>and</w:t>
      </w:r>
      <w:r>
        <w:rPr>
          <w:spacing w:val="-5"/>
        </w:rPr>
        <w:t xml:space="preserve"> </w:t>
      </w:r>
      <w:r>
        <w:t>may</w:t>
      </w:r>
      <w:r>
        <w:rPr>
          <w:spacing w:val="-5"/>
        </w:rPr>
        <w:t xml:space="preserve"> </w:t>
      </w:r>
      <w:r>
        <w:t>result</w:t>
      </w:r>
      <w:r>
        <w:rPr>
          <w:spacing w:val="-5"/>
        </w:rPr>
        <w:t xml:space="preserve"> </w:t>
      </w:r>
      <w:r>
        <w:t>in</w:t>
      </w:r>
      <w:r>
        <w:rPr>
          <w:spacing w:val="-5"/>
        </w:rPr>
        <w:t xml:space="preserve"> </w:t>
      </w:r>
      <w:r>
        <w:t>the</w:t>
      </w:r>
      <w:r>
        <w:rPr>
          <w:spacing w:val="-5"/>
        </w:rPr>
        <w:t xml:space="preserve"> </w:t>
      </w:r>
      <w:r>
        <w:t>rejection</w:t>
      </w:r>
      <w:r>
        <w:rPr>
          <w:spacing w:val="-5"/>
        </w:rPr>
        <w:t xml:space="preserve"> </w:t>
      </w:r>
      <w:r>
        <w:t>of the bid.</w:t>
      </w:r>
    </w:p>
    <w:p w14:paraId="06514A1E" w14:textId="77777777" w:rsidR="00310CEF" w:rsidRDefault="00310CEF">
      <w:pPr>
        <w:pStyle w:val="BodyText"/>
        <w:spacing w:before="40"/>
      </w:pPr>
    </w:p>
    <w:p w14:paraId="77951A71" w14:textId="77777777" w:rsidR="00310CEF" w:rsidRDefault="00614FB3">
      <w:pPr>
        <w:pStyle w:val="Heading1"/>
        <w:numPr>
          <w:ilvl w:val="1"/>
          <w:numId w:val="37"/>
        </w:numPr>
        <w:tabs>
          <w:tab w:val="left" w:pos="1440"/>
        </w:tabs>
        <w:spacing w:before="1"/>
        <w:ind w:left="1440" w:hanging="566"/>
        <w:rPr>
          <w:u w:val="none"/>
        </w:rPr>
      </w:pPr>
      <w:r>
        <w:rPr>
          <w:spacing w:val="-4"/>
          <w:u w:val="thick"/>
        </w:rPr>
        <w:t>EMD:</w:t>
      </w:r>
    </w:p>
    <w:p w14:paraId="2E244E13" w14:textId="22627EED" w:rsidR="00310CEF" w:rsidRDefault="00614FB3">
      <w:pPr>
        <w:pStyle w:val="BodyText"/>
        <w:spacing w:before="160" w:line="276" w:lineRule="auto"/>
        <w:ind w:left="1441" w:right="924"/>
        <w:jc w:val="both"/>
      </w:pPr>
      <w:r>
        <w:t>The Bidder should submit EMD through Demand Draft drawn in favor of "Ahmedabad University”</w:t>
      </w:r>
      <w:r>
        <w:rPr>
          <w:spacing w:val="-11"/>
        </w:rPr>
        <w:t xml:space="preserve"> </w:t>
      </w:r>
      <w:r>
        <w:t>payable</w:t>
      </w:r>
      <w:r>
        <w:rPr>
          <w:spacing w:val="-11"/>
        </w:rPr>
        <w:t xml:space="preserve"> </w:t>
      </w:r>
      <w:r>
        <w:t>at</w:t>
      </w:r>
      <w:r>
        <w:rPr>
          <w:spacing w:val="-11"/>
        </w:rPr>
        <w:t xml:space="preserve"> </w:t>
      </w:r>
      <w:r w:rsidR="005F4986">
        <w:t>Ahmedabad</w:t>
      </w:r>
      <w:r>
        <w:t>.</w:t>
      </w:r>
      <w:r>
        <w:rPr>
          <w:spacing w:val="-15"/>
        </w:rPr>
        <w:t xml:space="preserve"> </w:t>
      </w:r>
      <w:r>
        <w:t>The</w:t>
      </w:r>
      <w:r>
        <w:rPr>
          <w:spacing w:val="-11"/>
        </w:rPr>
        <w:t xml:space="preserve"> </w:t>
      </w:r>
      <w:r>
        <w:t>Bid</w:t>
      </w:r>
      <w:r>
        <w:rPr>
          <w:spacing w:val="-11"/>
        </w:rPr>
        <w:t xml:space="preserve"> </w:t>
      </w:r>
      <w:r>
        <w:t>sent</w:t>
      </w:r>
      <w:r>
        <w:rPr>
          <w:spacing w:val="-11"/>
        </w:rPr>
        <w:t xml:space="preserve"> </w:t>
      </w:r>
      <w:r>
        <w:t>without</w:t>
      </w:r>
      <w:r>
        <w:rPr>
          <w:spacing w:val="-11"/>
        </w:rPr>
        <w:t xml:space="preserve"> </w:t>
      </w:r>
      <w:r>
        <w:t>EMD</w:t>
      </w:r>
      <w:r>
        <w:rPr>
          <w:spacing w:val="-11"/>
        </w:rPr>
        <w:t xml:space="preserve"> </w:t>
      </w:r>
      <w:r>
        <w:t>would</w:t>
      </w:r>
      <w:r>
        <w:rPr>
          <w:spacing w:val="-11"/>
        </w:rPr>
        <w:t xml:space="preserve"> </w:t>
      </w:r>
      <w:r>
        <w:t>be</w:t>
      </w:r>
      <w:r>
        <w:rPr>
          <w:spacing w:val="-11"/>
        </w:rPr>
        <w:t xml:space="preserve"> </w:t>
      </w:r>
      <w:r w:rsidR="0046465B">
        <w:t>considered</w:t>
      </w:r>
      <w:r>
        <w:t xml:space="preserve"> UNRESPONSIVE and will not be considered. In case EMD is submitted in the form of BG, the BG should be valid till 45 days after the bid validity date, as per Annexure-X.</w:t>
      </w:r>
      <w:r w:rsidR="00D43035">
        <w:rPr>
          <w:spacing w:val="-16"/>
        </w:rPr>
        <w:t xml:space="preserve"> </w:t>
      </w:r>
      <w:r>
        <w:t>The</w:t>
      </w:r>
      <w:r>
        <w:rPr>
          <w:spacing w:val="-16"/>
        </w:rPr>
        <w:t xml:space="preserve"> </w:t>
      </w:r>
      <w:r>
        <w:t>bidder</w:t>
      </w:r>
      <w:r>
        <w:rPr>
          <w:spacing w:val="-15"/>
        </w:rPr>
        <w:t xml:space="preserve"> </w:t>
      </w:r>
      <w:r>
        <w:t>should</w:t>
      </w:r>
      <w:r>
        <w:rPr>
          <w:spacing w:val="-16"/>
        </w:rPr>
        <w:t xml:space="preserve"> </w:t>
      </w:r>
      <w:r>
        <w:t xml:space="preserve">enclose </w:t>
      </w:r>
      <w:r w:rsidRPr="006069AA">
        <w:t xml:space="preserve">EMD of Rs. </w:t>
      </w:r>
      <w:r w:rsidR="006069AA" w:rsidRPr="006069AA">
        <w:t>2</w:t>
      </w:r>
      <w:r w:rsidRPr="006069AA">
        <w:t>,50,000.00/-</w:t>
      </w:r>
      <w:r>
        <w:t xml:space="preserve"> in the form of Bank Guarantee/ Demand Draft drawn in favor of Ahmedabad University</w:t>
      </w:r>
      <w:r w:rsidR="007C671B">
        <w:rPr>
          <w:spacing w:val="-4"/>
        </w:rPr>
        <w:t xml:space="preserve"> </w:t>
      </w:r>
      <w:r>
        <w:t xml:space="preserve">and payable at </w:t>
      </w:r>
      <w:r w:rsidR="007C671B">
        <w:t>Ahmedabad</w:t>
      </w:r>
      <w:r>
        <w:t>, with the Technical Bid.</w:t>
      </w:r>
    </w:p>
    <w:p w14:paraId="41D3ED78" w14:textId="77777777" w:rsidR="00310CEF" w:rsidRDefault="00614FB3">
      <w:pPr>
        <w:pStyle w:val="BodyText"/>
        <w:spacing w:before="125" w:line="276" w:lineRule="auto"/>
        <w:ind w:left="1441" w:right="932"/>
        <w:jc w:val="both"/>
      </w:pPr>
      <w:r>
        <w:rPr>
          <w:spacing w:val="-2"/>
        </w:rPr>
        <w:lastRenderedPageBreak/>
        <w:t>A</w:t>
      </w:r>
      <w:r>
        <w:rPr>
          <w:spacing w:val="-15"/>
        </w:rPr>
        <w:t xml:space="preserve"> </w:t>
      </w:r>
      <w:r>
        <w:rPr>
          <w:spacing w:val="-2"/>
        </w:rPr>
        <w:t>bidder</w:t>
      </w:r>
      <w:r>
        <w:rPr>
          <w:spacing w:val="-15"/>
        </w:rPr>
        <w:t xml:space="preserve"> </w:t>
      </w:r>
      <w:r>
        <w:rPr>
          <w:spacing w:val="-2"/>
        </w:rPr>
        <w:t>bid</w:t>
      </w:r>
      <w:r>
        <w:rPr>
          <w:spacing w:val="-12"/>
        </w:rPr>
        <w:t xml:space="preserve"> </w:t>
      </w:r>
      <w:r>
        <w:rPr>
          <w:spacing w:val="-2"/>
        </w:rPr>
        <w:t>security</w:t>
      </w:r>
      <w:r>
        <w:rPr>
          <w:spacing w:val="-9"/>
        </w:rPr>
        <w:t xml:space="preserve"> </w:t>
      </w:r>
      <w:r>
        <w:rPr>
          <w:spacing w:val="-2"/>
        </w:rPr>
        <w:t>will</w:t>
      </w:r>
      <w:r>
        <w:rPr>
          <w:spacing w:val="-9"/>
        </w:rPr>
        <w:t xml:space="preserve"> </w:t>
      </w:r>
      <w:r>
        <w:rPr>
          <w:spacing w:val="-2"/>
        </w:rPr>
        <w:t>be</w:t>
      </w:r>
      <w:r>
        <w:rPr>
          <w:spacing w:val="-9"/>
        </w:rPr>
        <w:t xml:space="preserve"> </w:t>
      </w:r>
      <w:r>
        <w:rPr>
          <w:spacing w:val="-2"/>
        </w:rPr>
        <w:t>forfeited</w:t>
      </w:r>
      <w:r>
        <w:rPr>
          <w:spacing w:val="-9"/>
        </w:rPr>
        <w:t xml:space="preserve"> </w:t>
      </w:r>
      <w:r>
        <w:rPr>
          <w:spacing w:val="-2"/>
        </w:rPr>
        <w:t>if</w:t>
      </w:r>
      <w:r>
        <w:rPr>
          <w:spacing w:val="-9"/>
        </w:rPr>
        <w:t xml:space="preserve"> </w:t>
      </w:r>
      <w:r>
        <w:rPr>
          <w:spacing w:val="-2"/>
        </w:rPr>
        <w:t>the</w:t>
      </w:r>
      <w:r>
        <w:rPr>
          <w:spacing w:val="-9"/>
        </w:rPr>
        <w:t xml:space="preserve"> </w:t>
      </w:r>
      <w:r>
        <w:rPr>
          <w:spacing w:val="-2"/>
        </w:rPr>
        <w:t>successful</w:t>
      </w:r>
      <w:r>
        <w:rPr>
          <w:spacing w:val="-9"/>
        </w:rPr>
        <w:t xml:space="preserve"> </w:t>
      </w:r>
      <w:r>
        <w:rPr>
          <w:spacing w:val="-2"/>
        </w:rPr>
        <w:t>bidder</w:t>
      </w:r>
      <w:r>
        <w:rPr>
          <w:spacing w:val="-9"/>
        </w:rPr>
        <w:t xml:space="preserve"> </w:t>
      </w:r>
      <w:r>
        <w:rPr>
          <w:spacing w:val="-2"/>
        </w:rPr>
        <w:t>fails</w:t>
      </w:r>
      <w:r>
        <w:rPr>
          <w:spacing w:val="-9"/>
        </w:rPr>
        <w:t xml:space="preserve"> </w:t>
      </w:r>
      <w:r>
        <w:rPr>
          <w:spacing w:val="-2"/>
        </w:rPr>
        <w:t>to</w:t>
      </w:r>
      <w:r>
        <w:rPr>
          <w:spacing w:val="-9"/>
        </w:rPr>
        <w:t xml:space="preserve"> </w:t>
      </w:r>
      <w:r>
        <w:rPr>
          <w:spacing w:val="-2"/>
        </w:rPr>
        <w:t>sign</w:t>
      </w:r>
      <w:r>
        <w:rPr>
          <w:spacing w:val="-9"/>
        </w:rPr>
        <w:t xml:space="preserve"> </w:t>
      </w:r>
      <w:r>
        <w:rPr>
          <w:spacing w:val="-2"/>
        </w:rPr>
        <w:t>the</w:t>
      </w:r>
      <w:r>
        <w:rPr>
          <w:spacing w:val="-9"/>
        </w:rPr>
        <w:t xml:space="preserve"> </w:t>
      </w:r>
      <w:r>
        <w:rPr>
          <w:spacing w:val="-2"/>
        </w:rPr>
        <w:t xml:space="preserve">contract </w:t>
      </w:r>
      <w:r>
        <w:t>or furnish the required PBG within specified period.</w:t>
      </w:r>
    </w:p>
    <w:p w14:paraId="7A49E1C4" w14:textId="77777777" w:rsidR="00310CEF" w:rsidRDefault="00614FB3">
      <w:pPr>
        <w:pStyle w:val="BodyText"/>
        <w:spacing w:before="119" w:line="280" w:lineRule="auto"/>
        <w:ind w:left="1441" w:right="932"/>
        <w:jc w:val="both"/>
      </w:pPr>
      <w:r>
        <w:rPr>
          <w:b/>
        </w:rPr>
        <w:t>Note</w:t>
      </w:r>
      <w:r>
        <w:t>:</w:t>
      </w:r>
      <w:r>
        <w:rPr>
          <w:spacing w:val="-17"/>
        </w:rPr>
        <w:t xml:space="preserve"> </w:t>
      </w:r>
      <w:r>
        <w:t>Bidders</w:t>
      </w:r>
      <w:r>
        <w:rPr>
          <w:spacing w:val="-17"/>
        </w:rPr>
        <w:t xml:space="preserve"> </w:t>
      </w:r>
      <w:r>
        <w:t>registered</w:t>
      </w:r>
      <w:r>
        <w:rPr>
          <w:spacing w:val="-16"/>
        </w:rPr>
        <w:t xml:space="preserve"> </w:t>
      </w:r>
      <w:r>
        <w:t>with</w:t>
      </w:r>
      <w:r>
        <w:rPr>
          <w:spacing w:val="-17"/>
        </w:rPr>
        <w:t xml:space="preserve"> </w:t>
      </w:r>
      <w:r>
        <w:t>MSME</w:t>
      </w:r>
      <w:r>
        <w:rPr>
          <w:spacing w:val="-17"/>
        </w:rPr>
        <w:t xml:space="preserve"> </w:t>
      </w:r>
      <w:r>
        <w:t>and</w:t>
      </w:r>
      <w:r>
        <w:rPr>
          <w:spacing w:val="-16"/>
        </w:rPr>
        <w:t xml:space="preserve"> </w:t>
      </w:r>
      <w:r>
        <w:t>having</w:t>
      </w:r>
      <w:r>
        <w:rPr>
          <w:spacing w:val="-17"/>
        </w:rPr>
        <w:t xml:space="preserve"> </w:t>
      </w:r>
      <w:r>
        <w:t>valid</w:t>
      </w:r>
      <w:r>
        <w:rPr>
          <w:spacing w:val="-17"/>
        </w:rPr>
        <w:t xml:space="preserve"> </w:t>
      </w:r>
      <w:r>
        <w:t>registration</w:t>
      </w:r>
      <w:r>
        <w:rPr>
          <w:spacing w:val="-16"/>
        </w:rPr>
        <w:t xml:space="preserve"> </w:t>
      </w:r>
      <w:r>
        <w:t>certificate</w:t>
      </w:r>
      <w:r>
        <w:rPr>
          <w:spacing w:val="-17"/>
        </w:rPr>
        <w:t xml:space="preserve"> </w:t>
      </w:r>
      <w:r>
        <w:t>issued by NSIC/MSME are exempted for submission of EMD.</w:t>
      </w:r>
    </w:p>
    <w:p w14:paraId="7F671FD9" w14:textId="77777777" w:rsidR="00310CEF" w:rsidRDefault="00310CEF">
      <w:pPr>
        <w:pStyle w:val="BodyText"/>
        <w:spacing w:before="64"/>
      </w:pPr>
    </w:p>
    <w:p w14:paraId="323DCD95" w14:textId="77777777" w:rsidR="00310CEF" w:rsidRDefault="00614FB3">
      <w:pPr>
        <w:pStyle w:val="Heading2"/>
        <w:numPr>
          <w:ilvl w:val="1"/>
          <w:numId w:val="37"/>
        </w:numPr>
        <w:tabs>
          <w:tab w:val="left" w:pos="1593"/>
        </w:tabs>
        <w:spacing w:before="1"/>
        <w:ind w:left="1593" w:hanging="719"/>
        <w:jc w:val="both"/>
      </w:pPr>
      <w:r>
        <w:rPr>
          <w:u w:val="thick"/>
        </w:rPr>
        <w:t>Refund</w:t>
      </w:r>
      <w:r>
        <w:rPr>
          <w:spacing w:val="-3"/>
          <w:u w:val="thick"/>
        </w:rPr>
        <w:t xml:space="preserve"> </w:t>
      </w:r>
      <w:r>
        <w:rPr>
          <w:u w:val="thick"/>
        </w:rPr>
        <w:t xml:space="preserve">of </w:t>
      </w:r>
      <w:r>
        <w:rPr>
          <w:spacing w:val="-4"/>
          <w:u w:val="thick"/>
        </w:rPr>
        <w:t>EMD:</w:t>
      </w:r>
    </w:p>
    <w:p w14:paraId="08048973" w14:textId="77777777" w:rsidR="00310CEF" w:rsidRDefault="00614FB3">
      <w:pPr>
        <w:pStyle w:val="ListParagraph"/>
        <w:numPr>
          <w:ilvl w:val="2"/>
          <w:numId w:val="37"/>
        </w:numPr>
        <w:tabs>
          <w:tab w:val="left" w:pos="2289"/>
          <w:tab w:val="left" w:pos="2291"/>
        </w:tabs>
        <w:spacing w:before="40" w:line="276" w:lineRule="auto"/>
        <w:ind w:left="2291" w:right="932"/>
        <w:rPr>
          <w:sz w:val="24"/>
        </w:rPr>
      </w:pPr>
      <w:r>
        <w:rPr>
          <w:sz w:val="24"/>
        </w:rPr>
        <w:t>The</w:t>
      </w:r>
      <w:r>
        <w:rPr>
          <w:spacing w:val="-2"/>
          <w:sz w:val="24"/>
        </w:rPr>
        <w:t xml:space="preserve"> </w:t>
      </w:r>
      <w:r>
        <w:rPr>
          <w:sz w:val="24"/>
        </w:rPr>
        <w:t>EMD</w:t>
      </w:r>
      <w:r>
        <w:rPr>
          <w:spacing w:val="-2"/>
          <w:sz w:val="24"/>
        </w:rPr>
        <w:t xml:space="preserve"> </w:t>
      </w:r>
      <w:r>
        <w:rPr>
          <w:sz w:val="24"/>
        </w:rPr>
        <w:t>will</w:t>
      </w:r>
      <w:r>
        <w:rPr>
          <w:spacing w:val="-2"/>
          <w:sz w:val="24"/>
        </w:rPr>
        <w:t xml:space="preserve"> </w:t>
      </w:r>
      <w:r>
        <w:rPr>
          <w:sz w:val="24"/>
        </w:rPr>
        <w:t>be</w:t>
      </w:r>
      <w:r>
        <w:rPr>
          <w:spacing w:val="-2"/>
          <w:sz w:val="24"/>
        </w:rPr>
        <w:t xml:space="preserve"> </w:t>
      </w:r>
      <w:r>
        <w:rPr>
          <w:sz w:val="24"/>
        </w:rPr>
        <w:t>returned</w:t>
      </w:r>
      <w:r>
        <w:rPr>
          <w:spacing w:val="-2"/>
          <w:sz w:val="24"/>
        </w:rPr>
        <w:t xml:space="preserve"> </w:t>
      </w:r>
      <w:r>
        <w:rPr>
          <w:sz w:val="24"/>
        </w:rPr>
        <w:t>to</w:t>
      </w:r>
      <w:r>
        <w:rPr>
          <w:spacing w:val="-2"/>
          <w:sz w:val="24"/>
        </w:rPr>
        <w:t xml:space="preserve"> </w:t>
      </w:r>
      <w:r>
        <w:rPr>
          <w:sz w:val="24"/>
        </w:rPr>
        <w:t>unsuccessful</w:t>
      </w:r>
      <w:r>
        <w:rPr>
          <w:spacing w:val="-2"/>
          <w:sz w:val="24"/>
        </w:rPr>
        <w:t xml:space="preserve"> </w:t>
      </w:r>
      <w:r>
        <w:rPr>
          <w:sz w:val="24"/>
        </w:rPr>
        <w:t>Bidder(s)</w:t>
      </w:r>
      <w:r>
        <w:rPr>
          <w:spacing w:val="-2"/>
          <w:sz w:val="24"/>
        </w:rPr>
        <w:t xml:space="preserve"> </w:t>
      </w:r>
      <w:r>
        <w:rPr>
          <w:sz w:val="24"/>
        </w:rPr>
        <w:t>after</w:t>
      </w:r>
      <w:r>
        <w:rPr>
          <w:spacing w:val="-2"/>
          <w:sz w:val="24"/>
        </w:rPr>
        <w:t xml:space="preserve"> </w:t>
      </w:r>
      <w:r>
        <w:rPr>
          <w:sz w:val="24"/>
        </w:rPr>
        <w:t>the</w:t>
      </w:r>
      <w:r>
        <w:rPr>
          <w:spacing w:val="-2"/>
          <w:sz w:val="24"/>
        </w:rPr>
        <w:t xml:space="preserve"> </w:t>
      </w:r>
      <w:r>
        <w:rPr>
          <w:sz w:val="24"/>
        </w:rPr>
        <w:t>award</w:t>
      </w:r>
      <w:r>
        <w:rPr>
          <w:spacing w:val="-2"/>
          <w:sz w:val="24"/>
        </w:rPr>
        <w:t xml:space="preserve"> </w:t>
      </w:r>
      <w:r>
        <w:rPr>
          <w:sz w:val="24"/>
        </w:rPr>
        <w:t>of</w:t>
      </w:r>
      <w:r>
        <w:rPr>
          <w:spacing w:val="-2"/>
          <w:sz w:val="24"/>
        </w:rPr>
        <w:t xml:space="preserve"> </w:t>
      </w:r>
      <w:r>
        <w:rPr>
          <w:sz w:val="24"/>
        </w:rPr>
        <w:t>the work order to the successful bidder.</w:t>
      </w:r>
    </w:p>
    <w:p w14:paraId="3119BCB9" w14:textId="77777777" w:rsidR="00310CEF" w:rsidRDefault="00614FB3">
      <w:pPr>
        <w:pStyle w:val="ListParagraph"/>
        <w:numPr>
          <w:ilvl w:val="2"/>
          <w:numId w:val="37"/>
        </w:numPr>
        <w:tabs>
          <w:tab w:val="left" w:pos="2289"/>
          <w:tab w:val="left" w:pos="2291"/>
        </w:tabs>
        <w:spacing w:line="276" w:lineRule="auto"/>
        <w:ind w:left="2291" w:right="932" w:hanging="485"/>
        <w:rPr>
          <w:sz w:val="24"/>
        </w:rPr>
      </w:pPr>
      <w:r>
        <w:rPr>
          <w:sz w:val="24"/>
        </w:rPr>
        <w:t>Earnest</w:t>
      </w:r>
      <w:r>
        <w:rPr>
          <w:spacing w:val="-16"/>
          <w:sz w:val="24"/>
        </w:rPr>
        <w:t xml:space="preserve"> </w:t>
      </w:r>
      <w:r>
        <w:rPr>
          <w:sz w:val="24"/>
        </w:rPr>
        <w:t>money</w:t>
      </w:r>
      <w:r>
        <w:rPr>
          <w:spacing w:val="-16"/>
          <w:sz w:val="24"/>
        </w:rPr>
        <w:t xml:space="preserve"> </w:t>
      </w:r>
      <w:r>
        <w:rPr>
          <w:sz w:val="24"/>
        </w:rPr>
        <w:t>will</w:t>
      </w:r>
      <w:r>
        <w:rPr>
          <w:spacing w:val="-16"/>
          <w:sz w:val="24"/>
        </w:rPr>
        <w:t xml:space="preserve"> </w:t>
      </w:r>
      <w:r>
        <w:rPr>
          <w:sz w:val="24"/>
        </w:rPr>
        <w:t>be</w:t>
      </w:r>
      <w:r>
        <w:rPr>
          <w:spacing w:val="-16"/>
          <w:sz w:val="24"/>
        </w:rPr>
        <w:t xml:space="preserve"> </w:t>
      </w:r>
      <w:r>
        <w:rPr>
          <w:sz w:val="24"/>
        </w:rPr>
        <w:t>forfeited</w:t>
      </w:r>
      <w:r>
        <w:rPr>
          <w:spacing w:val="-16"/>
          <w:sz w:val="24"/>
        </w:rPr>
        <w:t xml:space="preserve"> </w:t>
      </w:r>
      <w:r>
        <w:rPr>
          <w:sz w:val="24"/>
        </w:rPr>
        <w:t>if</w:t>
      </w:r>
      <w:r>
        <w:rPr>
          <w:spacing w:val="-16"/>
          <w:sz w:val="24"/>
        </w:rPr>
        <w:t xml:space="preserve"> </w:t>
      </w:r>
      <w:r>
        <w:rPr>
          <w:sz w:val="24"/>
        </w:rPr>
        <w:t>the</w:t>
      </w:r>
      <w:r>
        <w:rPr>
          <w:spacing w:val="-16"/>
          <w:sz w:val="24"/>
        </w:rPr>
        <w:t xml:space="preserve"> </w:t>
      </w:r>
      <w:r>
        <w:rPr>
          <w:sz w:val="24"/>
        </w:rPr>
        <w:t>bidder</w:t>
      </w:r>
      <w:r>
        <w:rPr>
          <w:spacing w:val="-16"/>
          <w:sz w:val="24"/>
        </w:rPr>
        <w:t xml:space="preserve"> </w:t>
      </w:r>
      <w:r>
        <w:rPr>
          <w:sz w:val="24"/>
        </w:rPr>
        <w:t>unilaterally</w:t>
      </w:r>
      <w:r>
        <w:rPr>
          <w:spacing w:val="-16"/>
          <w:sz w:val="24"/>
        </w:rPr>
        <w:t xml:space="preserve"> </w:t>
      </w:r>
      <w:r>
        <w:rPr>
          <w:sz w:val="24"/>
        </w:rPr>
        <w:t>withdraws</w:t>
      </w:r>
      <w:r>
        <w:rPr>
          <w:spacing w:val="-16"/>
          <w:sz w:val="24"/>
        </w:rPr>
        <w:t xml:space="preserve"> </w:t>
      </w:r>
      <w:r>
        <w:rPr>
          <w:sz w:val="24"/>
        </w:rPr>
        <w:t>the</w:t>
      </w:r>
      <w:r>
        <w:rPr>
          <w:spacing w:val="-16"/>
          <w:sz w:val="24"/>
        </w:rPr>
        <w:t xml:space="preserve"> </w:t>
      </w:r>
      <w:r>
        <w:rPr>
          <w:sz w:val="24"/>
        </w:rPr>
        <w:t>offer, or</w:t>
      </w:r>
      <w:r>
        <w:rPr>
          <w:spacing w:val="-4"/>
          <w:sz w:val="24"/>
        </w:rPr>
        <w:t xml:space="preserve"> </w:t>
      </w:r>
      <w:r>
        <w:rPr>
          <w:sz w:val="24"/>
        </w:rPr>
        <w:t>unilaterally</w:t>
      </w:r>
      <w:r>
        <w:rPr>
          <w:spacing w:val="-4"/>
          <w:sz w:val="24"/>
        </w:rPr>
        <w:t xml:space="preserve"> </w:t>
      </w:r>
      <w:r>
        <w:rPr>
          <w:sz w:val="24"/>
        </w:rPr>
        <w:t>amends,</w:t>
      </w:r>
      <w:r>
        <w:rPr>
          <w:spacing w:val="-4"/>
          <w:sz w:val="24"/>
        </w:rPr>
        <w:t xml:space="preserve"> </w:t>
      </w:r>
      <w:r>
        <w:rPr>
          <w:sz w:val="24"/>
        </w:rPr>
        <w:t>impairs</w:t>
      </w:r>
      <w:r>
        <w:rPr>
          <w:spacing w:val="-4"/>
          <w:sz w:val="24"/>
        </w:rPr>
        <w:t xml:space="preserve"> </w:t>
      </w:r>
      <w:r>
        <w:rPr>
          <w:sz w:val="24"/>
        </w:rPr>
        <w:t>or</w:t>
      </w:r>
      <w:r>
        <w:rPr>
          <w:spacing w:val="-4"/>
          <w:sz w:val="24"/>
        </w:rPr>
        <w:t xml:space="preserve"> </w:t>
      </w:r>
      <w:r>
        <w:rPr>
          <w:sz w:val="24"/>
        </w:rPr>
        <w:t>rescinds</w:t>
      </w:r>
      <w:r>
        <w:rPr>
          <w:spacing w:val="-4"/>
          <w:sz w:val="24"/>
        </w:rPr>
        <w:t xml:space="preserve"> </w:t>
      </w:r>
      <w:r>
        <w:rPr>
          <w:sz w:val="24"/>
        </w:rPr>
        <w:t>the</w:t>
      </w:r>
      <w:r>
        <w:rPr>
          <w:spacing w:val="-4"/>
          <w:sz w:val="24"/>
        </w:rPr>
        <w:t xml:space="preserve"> </w:t>
      </w:r>
      <w:r>
        <w:rPr>
          <w:sz w:val="24"/>
        </w:rPr>
        <w:t>offer</w:t>
      </w:r>
      <w:r>
        <w:rPr>
          <w:spacing w:val="-4"/>
          <w:sz w:val="24"/>
        </w:rPr>
        <w:t xml:space="preserve"> </w:t>
      </w:r>
      <w:r>
        <w:rPr>
          <w:sz w:val="24"/>
        </w:rPr>
        <w:t>within</w:t>
      </w:r>
      <w:r>
        <w:rPr>
          <w:spacing w:val="-4"/>
          <w:sz w:val="24"/>
        </w:rPr>
        <w:t xml:space="preserve"> </w:t>
      </w:r>
      <w:r>
        <w:rPr>
          <w:sz w:val="24"/>
        </w:rPr>
        <w:t>the</w:t>
      </w:r>
      <w:r>
        <w:rPr>
          <w:spacing w:val="-4"/>
          <w:sz w:val="24"/>
        </w:rPr>
        <w:t xml:space="preserve"> </w:t>
      </w:r>
      <w:r>
        <w:rPr>
          <w:sz w:val="24"/>
        </w:rPr>
        <w:t>period</w:t>
      </w:r>
      <w:r>
        <w:rPr>
          <w:spacing w:val="-4"/>
          <w:sz w:val="24"/>
        </w:rPr>
        <w:t xml:space="preserve"> </w:t>
      </w:r>
      <w:r>
        <w:rPr>
          <w:sz w:val="24"/>
        </w:rPr>
        <w:t>of</w:t>
      </w:r>
      <w:r>
        <w:rPr>
          <w:spacing w:val="-4"/>
          <w:sz w:val="24"/>
        </w:rPr>
        <w:t xml:space="preserve"> </w:t>
      </w:r>
      <w:r>
        <w:rPr>
          <w:sz w:val="24"/>
        </w:rPr>
        <w:t xml:space="preserve">its </w:t>
      </w:r>
      <w:r>
        <w:rPr>
          <w:spacing w:val="-2"/>
          <w:sz w:val="24"/>
        </w:rPr>
        <w:t>validity.</w:t>
      </w:r>
    </w:p>
    <w:p w14:paraId="4369C4AC" w14:textId="77777777" w:rsidR="00310CEF" w:rsidRDefault="00614FB3">
      <w:pPr>
        <w:pStyle w:val="ListParagraph"/>
        <w:numPr>
          <w:ilvl w:val="2"/>
          <w:numId w:val="37"/>
        </w:numPr>
        <w:tabs>
          <w:tab w:val="left" w:pos="2289"/>
          <w:tab w:val="left" w:pos="2291"/>
        </w:tabs>
        <w:spacing w:line="278" w:lineRule="auto"/>
        <w:ind w:left="2291" w:right="932" w:hanging="485"/>
        <w:rPr>
          <w:sz w:val="24"/>
        </w:rPr>
      </w:pPr>
      <w:r>
        <w:rPr>
          <w:sz w:val="24"/>
        </w:rPr>
        <w:t>In</w:t>
      </w:r>
      <w:r>
        <w:rPr>
          <w:spacing w:val="-3"/>
          <w:sz w:val="24"/>
        </w:rPr>
        <w:t xml:space="preserve"> </w:t>
      </w:r>
      <w:r>
        <w:rPr>
          <w:sz w:val="24"/>
        </w:rPr>
        <w:t>Case</w:t>
      </w:r>
      <w:r>
        <w:rPr>
          <w:spacing w:val="-3"/>
          <w:sz w:val="24"/>
        </w:rPr>
        <w:t xml:space="preserve"> </w:t>
      </w:r>
      <w:r>
        <w:rPr>
          <w:sz w:val="24"/>
        </w:rPr>
        <w:t>of</w:t>
      </w:r>
      <w:r>
        <w:rPr>
          <w:spacing w:val="-3"/>
          <w:sz w:val="24"/>
        </w:rPr>
        <w:t xml:space="preserve"> </w:t>
      </w:r>
      <w:r>
        <w:rPr>
          <w:sz w:val="24"/>
        </w:rPr>
        <w:t>Successful</w:t>
      </w:r>
      <w:r>
        <w:rPr>
          <w:spacing w:val="-3"/>
          <w:sz w:val="24"/>
        </w:rPr>
        <w:t xml:space="preserve"> </w:t>
      </w:r>
      <w:r>
        <w:rPr>
          <w:sz w:val="24"/>
        </w:rPr>
        <w:t>Bidder,</w:t>
      </w:r>
      <w:r>
        <w:rPr>
          <w:spacing w:val="-3"/>
          <w:sz w:val="24"/>
        </w:rPr>
        <w:t xml:space="preserve"> </w:t>
      </w:r>
      <w:r>
        <w:rPr>
          <w:sz w:val="24"/>
        </w:rPr>
        <w:t>the</w:t>
      </w:r>
      <w:r>
        <w:rPr>
          <w:spacing w:val="-3"/>
          <w:sz w:val="24"/>
        </w:rPr>
        <w:t xml:space="preserve"> </w:t>
      </w:r>
      <w:r>
        <w:rPr>
          <w:sz w:val="24"/>
        </w:rPr>
        <w:t>EMD</w:t>
      </w:r>
      <w:r>
        <w:rPr>
          <w:spacing w:val="-3"/>
          <w:sz w:val="24"/>
        </w:rPr>
        <w:t xml:space="preserve"> </w:t>
      </w:r>
      <w:r>
        <w:rPr>
          <w:sz w:val="24"/>
        </w:rPr>
        <w:t>shall</w:t>
      </w:r>
      <w:r>
        <w:rPr>
          <w:spacing w:val="-3"/>
          <w:sz w:val="24"/>
        </w:rPr>
        <w:t xml:space="preserve"> </w:t>
      </w:r>
      <w:r>
        <w:rPr>
          <w:sz w:val="24"/>
        </w:rPr>
        <w:t>be</w:t>
      </w:r>
      <w:r>
        <w:rPr>
          <w:spacing w:val="-3"/>
          <w:sz w:val="24"/>
        </w:rPr>
        <w:t xml:space="preserve"> </w:t>
      </w:r>
      <w:r>
        <w:rPr>
          <w:sz w:val="24"/>
        </w:rPr>
        <w:t>returned</w:t>
      </w:r>
      <w:r>
        <w:rPr>
          <w:spacing w:val="-3"/>
          <w:sz w:val="24"/>
        </w:rPr>
        <w:t xml:space="preserve"> </w:t>
      </w:r>
      <w:r>
        <w:rPr>
          <w:sz w:val="24"/>
        </w:rPr>
        <w:t>after</w:t>
      </w:r>
      <w:r>
        <w:rPr>
          <w:spacing w:val="-3"/>
          <w:sz w:val="24"/>
        </w:rPr>
        <w:t xml:space="preserve"> </w:t>
      </w:r>
      <w:r>
        <w:rPr>
          <w:sz w:val="24"/>
        </w:rPr>
        <w:t xml:space="preserve">submission of </w:t>
      </w:r>
      <w:r w:rsidRPr="00D43035">
        <w:rPr>
          <w:sz w:val="24"/>
        </w:rPr>
        <w:t>3% Performance Bank Guarantee</w:t>
      </w:r>
      <w:r>
        <w:rPr>
          <w:sz w:val="24"/>
        </w:rPr>
        <w:t xml:space="preserve"> from the list of banks detailed in Annexure XV.</w:t>
      </w:r>
    </w:p>
    <w:p w14:paraId="4BAACE8E" w14:textId="77777777" w:rsidR="00310CEF" w:rsidRDefault="00310CEF">
      <w:pPr>
        <w:pStyle w:val="BodyText"/>
        <w:spacing w:before="33"/>
      </w:pPr>
    </w:p>
    <w:p w14:paraId="72C2EFC8" w14:textId="77777777" w:rsidR="00310CEF" w:rsidRDefault="00614FB3">
      <w:pPr>
        <w:pStyle w:val="Heading2"/>
        <w:numPr>
          <w:ilvl w:val="1"/>
          <w:numId w:val="37"/>
        </w:numPr>
        <w:tabs>
          <w:tab w:val="left" w:pos="1724"/>
        </w:tabs>
        <w:ind w:left="1724" w:hanging="850"/>
        <w:jc w:val="both"/>
      </w:pPr>
      <w:r>
        <w:rPr>
          <w:u w:val="thick"/>
        </w:rPr>
        <w:t>Acceptance/</w:t>
      </w:r>
      <w:r>
        <w:rPr>
          <w:spacing w:val="-2"/>
          <w:u w:val="thick"/>
        </w:rPr>
        <w:t xml:space="preserve"> </w:t>
      </w:r>
      <w:r>
        <w:rPr>
          <w:u w:val="thick"/>
        </w:rPr>
        <w:t>Rejection</w:t>
      </w:r>
      <w:r>
        <w:rPr>
          <w:spacing w:val="-1"/>
          <w:u w:val="thick"/>
        </w:rPr>
        <w:t xml:space="preserve"> </w:t>
      </w:r>
      <w:r>
        <w:rPr>
          <w:u w:val="thick"/>
        </w:rPr>
        <w:t xml:space="preserve">of </w:t>
      </w:r>
      <w:r>
        <w:rPr>
          <w:spacing w:val="-2"/>
          <w:u w:val="thick"/>
        </w:rPr>
        <w:t>bids</w:t>
      </w:r>
      <w:r>
        <w:rPr>
          <w:spacing w:val="-2"/>
        </w:rPr>
        <w:t>:</w:t>
      </w:r>
    </w:p>
    <w:p w14:paraId="3B75AF76" w14:textId="77777777" w:rsidR="00310CEF" w:rsidRDefault="00614FB3">
      <w:pPr>
        <w:pStyle w:val="ListParagraph"/>
        <w:numPr>
          <w:ilvl w:val="2"/>
          <w:numId w:val="37"/>
        </w:numPr>
        <w:tabs>
          <w:tab w:val="left" w:pos="2291"/>
        </w:tabs>
        <w:spacing w:before="41" w:line="276" w:lineRule="auto"/>
        <w:ind w:left="2291" w:right="933" w:hanging="418"/>
        <w:rPr>
          <w:sz w:val="24"/>
        </w:rPr>
      </w:pPr>
      <w:r>
        <w:rPr>
          <w:sz w:val="24"/>
        </w:rPr>
        <w:t xml:space="preserve">Ahmedabad University reserves the right to reject any or all offers without assigning any </w:t>
      </w:r>
      <w:r>
        <w:rPr>
          <w:spacing w:val="-2"/>
          <w:sz w:val="24"/>
        </w:rPr>
        <w:t>reason.</w:t>
      </w:r>
    </w:p>
    <w:p w14:paraId="2CD9199C" w14:textId="77777777" w:rsidR="00310CEF" w:rsidRDefault="00614FB3">
      <w:pPr>
        <w:pStyle w:val="ListParagraph"/>
        <w:numPr>
          <w:ilvl w:val="2"/>
          <w:numId w:val="37"/>
        </w:numPr>
        <w:tabs>
          <w:tab w:val="left" w:pos="2289"/>
          <w:tab w:val="left" w:pos="2291"/>
        </w:tabs>
        <w:spacing w:line="276" w:lineRule="auto"/>
        <w:ind w:left="2291" w:right="932" w:hanging="402"/>
        <w:rPr>
          <w:sz w:val="24"/>
        </w:rPr>
      </w:pPr>
      <w:r>
        <w:rPr>
          <w:sz w:val="24"/>
        </w:rPr>
        <w:t>Ahmedabad University based on the requirement without assigning any reason to the Bidder</w:t>
      </w:r>
      <w:r>
        <w:rPr>
          <w:spacing w:val="-12"/>
          <w:sz w:val="24"/>
        </w:rPr>
        <w:t xml:space="preserve"> </w:t>
      </w:r>
      <w:r>
        <w:rPr>
          <w:sz w:val="24"/>
        </w:rPr>
        <w:t>may</w:t>
      </w:r>
      <w:r>
        <w:rPr>
          <w:spacing w:val="-12"/>
          <w:sz w:val="24"/>
        </w:rPr>
        <w:t xml:space="preserve"> </w:t>
      </w:r>
      <w:r>
        <w:rPr>
          <w:sz w:val="24"/>
        </w:rPr>
        <w:t>split</w:t>
      </w:r>
      <w:r>
        <w:rPr>
          <w:spacing w:val="-12"/>
          <w:sz w:val="24"/>
        </w:rPr>
        <w:t xml:space="preserve"> </w:t>
      </w:r>
      <w:r>
        <w:rPr>
          <w:sz w:val="24"/>
        </w:rPr>
        <w:t>work/Scope/Bid</w:t>
      </w:r>
      <w:r>
        <w:rPr>
          <w:spacing w:val="-12"/>
          <w:sz w:val="24"/>
        </w:rPr>
        <w:t xml:space="preserve"> </w:t>
      </w:r>
      <w:r>
        <w:rPr>
          <w:sz w:val="24"/>
        </w:rPr>
        <w:t>offer</w:t>
      </w:r>
      <w:r>
        <w:rPr>
          <w:spacing w:val="-12"/>
          <w:sz w:val="24"/>
        </w:rPr>
        <w:t xml:space="preserve"> </w:t>
      </w:r>
      <w:r>
        <w:rPr>
          <w:sz w:val="24"/>
        </w:rPr>
        <w:t>in</w:t>
      </w:r>
      <w:r>
        <w:rPr>
          <w:spacing w:val="-12"/>
          <w:sz w:val="24"/>
        </w:rPr>
        <w:t xml:space="preserve"> </w:t>
      </w:r>
      <w:r>
        <w:rPr>
          <w:sz w:val="24"/>
        </w:rPr>
        <w:t>stages</w:t>
      </w:r>
      <w:r>
        <w:rPr>
          <w:spacing w:val="-12"/>
          <w:sz w:val="24"/>
        </w:rPr>
        <w:t xml:space="preserve"> </w:t>
      </w:r>
      <w:r>
        <w:rPr>
          <w:sz w:val="24"/>
        </w:rPr>
        <w:t>or</w:t>
      </w:r>
      <w:r>
        <w:rPr>
          <w:spacing w:val="-12"/>
          <w:sz w:val="24"/>
        </w:rPr>
        <w:t xml:space="preserve"> </w:t>
      </w:r>
      <w:r>
        <w:rPr>
          <w:sz w:val="24"/>
        </w:rPr>
        <w:t>in</w:t>
      </w:r>
      <w:r>
        <w:rPr>
          <w:spacing w:val="-12"/>
          <w:sz w:val="24"/>
        </w:rPr>
        <w:t xml:space="preserve"> </w:t>
      </w:r>
      <w:r>
        <w:rPr>
          <w:sz w:val="24"/>
        </w:rPr>
        <w:t>parts</w:t>
      </w:r>
      <w:r>
        <w:rPr>
          <w:spacing w:val="-12"/>
          <w:sz w:val="24"/>
        </w:rPr>
        <w:t xml:space="preserve"> </w:t>
      </w:r>
      <w:r>
        <w:rPr>
          <w:sz w:val="24"/>
        </w:rPr>
        <w:t>according</w:t>
      </w:r>
      <w:r>
        <w:rPr>
          <w:spacing w:val="-12"/>
          <w:sz w:val="24"/>
        </w:rPr>
        <w:t xml:space="preserve"> </w:t>
      </w:r>
      <w:r>
        <w:rPr>
          <w:sz w:val="24"/>
        </w:rPr>
        <w:t>to</w:t>
      </w:r>
      <w:r>
        <w:rPr>
          <w:spacing w:val="-12"/>
          <w:sz w:val="24"/>
        </w:rPr>
        <w:t xml:space="preserve"> </w:t>
      </w:r>
      <w:r>
        <w:rPr>
          <w:sz w:val="24"/>
        </w:rPr>
        <w:t>the need of work for ease of execution of work.</w:t>
      </w:r>
    </w:p>
    <w:p w14:paraId="4A3B37F7" w14:textId="26588F28" w:rsidR="00D41A5D" w:rsidRPr="00D41A5D" w:rsidRDefault="00D41A5D" w:rsidP="00D41A5D">
      <w:pPr>
        <w:pStyle w:val="ListParagraph"/>
        <w:numPr>
          <w:ilvl w:val="2"/>
          <w:numId w:val="37"/>
        </w:numPr>
        <w:tabs>
          <w:tab w:val="left" w:pos="2289"/>
          <w:tab w:val="left" w:pos="2291"/>
        </w:tabs>
        <w:spacing w:line="276" w:lineRule="auto"/>
        <w:ind w:right="932"/>
        <w:rPr>
          <w:sz w:val="24"/>
        </w:rPr>
      </w:pPr>
      <w:r w:rsidRPr="00D41A5D">
        <w:rPr>
          <w:sz w:val="24"/>
        </w:rPr>
        <w:t>Submission of a Bid shall not confer any right upon a Bidder for award of the Contract. The issuance of this RFP or participation in the bidding process shall not be construed as a commitment by Ahmedabad University to award any Contract.</w:t>
      </w:r>
    </w:p>
    <w:p w14:paraId="5CDED426" w14:textId="79E69D70" w:rsidR="00D41A5D" w:rsidRPr="00D41A5D" w:rsidRDefault="00D41A5D" w:rsidP="00D41A5D">
      <w:pPr>
        <w:pStyle w:val="ListParagraph"/>
        <w:numPr>
          <w:ilvl w:val="2"/>
          <w:numId w:val="37"/>
        </w:numPr>
        <w:tabs>
          <w:tab w:val="left" w:pos="2289"/>
          <w:tab w:val="left" w:pos="2291"/>
        </w:tabs>
        <w:spacing w:line="276" w:lineRule="auto"/>
        <w:ind w:right="932"/>
        <w:rPr>
          <w:sz w:val="24"/>
        </w:rPr>
      </w:pPr>
      <w:r w:rsidRPr="00D41A5D">
        <w:rPr>
          <w:sz w:val="24"/>
        </w:rPr>
        <w:t>The University reserves the right to:</w:t>
      </w:r>
    </w:p>
    <w:p w14:paraId="6B7D9257" w14:textId="77777777" w:rsidR="00D41A5D" w:rsidRPr="00D41A5D" w:rsidRDefault="00D41A5D" w:rsidP="00D41A5D">
      <w:pPr>
        <w:pStyle w:val="ListParagraph"/>
        <w:numPr>
          <w:ilvl w:val="2"/>
          <w:numId w:val="37"/>
        </w:numPr>
        <w:tabs>
          <w:tab w:val="left" w:pos="2289"/>
          <w:tab w:val="left" w:pos="2291"/>
        </w:tabs>
        <w:spacing w:line="276" w:lineRule="auto"/>
        <w:ind w:right="932"/>
        <w:rPr>
          <w:sz w:val="24"/>
        </w:rPr>
      </w:pPr>
      <w:r w:rsidRPr="00D41A5D">
        <w:rPr>
          <w:sz w:val="24"/>
        </w:rPr>
        <w:t>reject any Bid that is incomplete, conditional, ambiguous, non-responsive, or not in conformity with the requirements of this RFP;</w:t>
      </w:r>
    </w:p>
    <w:p w14:paraId="4B63F9F5" w14:textId="77777777" w:rsidR="00D41A5D" w:rsidRPr="00D41A5D" w:rsidRDefault="00D41A5D" w:rsidP="00D41A5D">
      <w:pPr>
        <w:pStyle w:val="ListParagraph"/>
        <w:numPr>
          <w:ilvl w:val="2"/>
          <w:numId w:val="37"/>
        </w:numPr>
        <w:tabs>
          <w:tab w:val="left" w:pos="2289"/>
          <w:tab w:val="left" w:pos="2291"/>
        </w:tabs>
        <w:spacing w:line="276" w:lineRule="auto"/>
        <w:ind w:right="932"/>
        <w:rPr>
          <w:sz w:val="24"/>
        </w:rPr>
      </w:pPr>
      <w:r w:rsidRPr="00D41A5D">
        <w:rPr>
          <w:sz w:val="24"/>
        </w:rPr>
        <w:t>reject any Bid containing false, misleading, or incorrect information;</w:t>
      </w:r>
    </w:p>
    <w:p w14:paraId="1FB8440D" w14:textId="2BFC00C7" w:rsidR="00310CEF" w:rsidRDefault="00D41A5D" w:rsidP="00D41A5D">
      <w:pPr>
        <w:pStyle w:val="ListParagraph"/>
        <w:numPr>
          <w:ilvl w:val="2"/>
          <w:numId w:val="37"/>
        </w:numPr>
        <w:tabs>
          <w:tab w:val="left" w:pos="2289"/>
          <w:tab w:val="left" w:pos="2291"/>
        </w:tabs>
        <w:spacing w:line="276" w:lineRule="auto"/>
        <w:ind w:right="932"/>
        <w:rPr>
          <w:sz w:val="24"/>
        </w:rPr>
      </w:pPr>
      <w:r w:rsidRPr="00D41A5D">
        <w:rPr>
          <w:sz w:val="24"/>
        </w:rPr>
        <w:t>seek clarifications from any Bidder regarding its Bid without permitting any change in the substance, scope, or financial offer, except where expressly permitted by the University;</w:t>
      </w:r>
    </w:p>
    <w:p w14:paraId="61F0FD4D" w14:textId="064BB6FB" w:rsidR="00D41A5D" w:rsidRDefault="00D41A5D" w:rsidP="00D41A5D">
      <w:pPr>
        <w:pStyle w:val="ListParagraph"/>
        <w:numPr>
          <w:ilvl w:val="2"/>
          <w:numId w:val="37"/>
        </w:numPr>
        <w:tabs>
          <w:tab w:val="left" w:pos="2289"/>
          <w:tab w:val="left" w:pos="2291"/>
        </w:tabs>
        <w:spacing w:line="276" w:lineRule="auto"/>
        <w:ind w:right="932"/>
        <w:rPr>
          <w:sz w:val="24"/>
        </w:rPr>
      </w:pPr>
      <w:r w:rsidRPr="00D41A5D">
        <w:rPr>
          <w:sz w:val="24"/>
        </w:rPr>
        <w:t>The evaluation of Bids shall be carried out strictly in accordance with the Technical Evaluation Criteria and Financial Evaluation Criteria specified in this RFP. Only those Bidders meeting the prescribed technical requirements and qualifying criteria, as determined by the University, shall be considered for financial evaluation, wherever applicable</w:t>
      </w:r>
      <w:r>
        <w:rPr>
          <w:sz w:val="24"/>
        </w:rPr>
        <w:t>.</w:t>
      </w:r>
    </w:p>
    <w:p w14:paraId="13C9EA54" w14:textId="77777777" w:rsidR="00D41A5D" w:rsidRPr="00D41A5D" w:rsidRDefault="00D41A5D" w:rsidP="00D41A5D">
      <w:pPr>
        <w:pStyle w:val="ListParagraph"/>
        <w:tabs>
          <w:tab w:val="left" w:pos="2289"/>
          <w:tab w:val="left" w:pos="2291"/>
        </w:tabs>
        <w:spacing w:line="276" w:lineRule="auto"/>
        <w:ind w:left="2292" w:right="932" w:firstLine="0"/>
        <w:rPr>
          <w:sz w:val="24"/>
        </w:rPr>
      </w:pPr>
    </w:p>
    <w:p w14:paraId="7B175A0C" w14:textId="77777777" w:rsidR="00310CEF" w:rsidRDefault="00614FB3">
      <w:pPr>
        <w:pStyle w:val="Heading2"/>
        <w:ind w:left="874"/>
        <w:jc w:val="both"/>
      </w:pPr>
      <w:r>
        <w:t>4.9</w:t>
      </w:r>
      <w:r>
        <w:rPr>
          <w:spacing w:val="67"/>
          <w:w w:val="150"/>
        </w:rPr>
        <w:t xml:space="preserve">   </w:t>
      </w:r>
      <w:r>
        <w:rPr>
          <w:u w:val="thick"/>
        </w:rPr>
        <w:t>Amendment</w:t>
      </w:r>
      <w:r>
        <w:rPr>
          <w:spacing w:val="-1"/>
          <w:u w:val="thick"/>
        </w:rPr>
        <w:t xml:space="preserve"> </w:t>
      </w:r>
      <w:r>
        <w:rPr>
          <w:u w:val="thick"/>
        </w:rPr>
        <w:t>in</w:t>
      </w:r>
      <w:r>
        <w:rPr>
          <w:spacing w:val="-2"/>
          <w:u w:val="thick"/>
        </w:rPr>
        <w:t xml:space="preserve"> </w:t>
      </w:r>
      <w:r>
        <w:rPr>
          <w:u w:val="thick"/>
        </w:rPr>
        <w:t>Tender</w:t>
      </w:r>
      <w:r>
        <w:rPr>
          <w:spacing w:val="-2"/>
          <w:u w:val="thick"/>
        </w:rPr>
        <w:t xml:space="preserve"> Document</w:t>
      </w:r>
    </w:p>
    <w:p w14:paraId="49E66875" w14:textId="77777777" w:rsidR="00310CEF" w:rsidRDefault="00614FB3">
      <w:pPr>
        <w:pStyle w:val="BodyText"/>
        <w:spacing w:before="41" w:line="276" w:lineRule="auto"/>
        <w:ind w:left="1725" w:right="932" w:firstLine="69"/>
        <w:jc w:val="both"/>
      </w:pPr>
      <w:r>
        <w:t>At any time up to the last date for receipt of RFP, Ahmedabad University</w:t>
      </w:r>
      <w:r>
        <w:rPr>
          <w:spacing w:val="-2"/>
        </w:rPr>
        <w:t xml:space="preserve"> </w:t>
      </w:r>
      <w:r>
        <w:t>may, for any reason, whether at his own initiative or in response to a clarification requested by a prospective company, modify the Bid Document by an amendment. The amendment will be notified on Ahmedabad University’s website and will be binding.</w:t>
      </w:r>
    </w:p>
    <w:p w14:paraId="27423223" w14:textId="77777777" w:rsidR="00310CEF" w:rsidRDefault="00310CEF">
      <w:pPr>
        <w:pStyle w:val="BodyText"/>
        <w:spacing w:line="276" w:lineRule="auto"/>
        <w:jc w:val="both"/>
        <w:sectPr w:rsidR="00310CEF" w:rsidSect="00D43035">
          <w:pgSz w:w="11900" w:h="16840"/>
          <w:pgMar w:top="740" w:right="283" w:bottom="1000" w:left="566" w:header="964" w:footer="743" w:gutter="0"/>
          <w:cols w:space="720"/>
          <w:docGrid w:linePitch="299"/>
        </w:sectPr>
      </w:pPr>
    </w:p>
    <w:p w14:paraId="318A3631" w14:textId="77777777" w:rsidR="00310CEF" w:rsidRDefault="00614FB3">
      <w:pPr>
        <w:pStyle w:val="Heading1"/>
        <w:spacing w:before="24"/>
        <w:ind w:left="241"/>
        <w:jc w:val="center"/>
        <w:rPr>
          <w:u w:val="none"/>
        </w:rPr>
      </w:pPr>
      <w:bookmarkStart w:id="6" w:name="_TOC_250032"/>
      <w:r>
        <w:rPr>
          <w:spacing w:val="-2"/>
          <w:u w:val="thick"/>
        </w:rPr>
        <w:lastRenderedPageBreak/>
        <w:t>CHAPTER-</w:t>
      </w:r>
      <w:bookmarkEnd w:id="6"/>
      <w:r>
        <w:rPr>
          <w:spacing w:val="-10"/>
          <w:u w:val="thick"/>
        </w:rPr>
        <w:t>V</w:t>
      </w:r>
    </w:p>
    <w:p w14:paraId="1E4DC899" w14:textId="77777777" w:rsidR="00310CEF" w:rsidRDefault="00310CEF">
      <w:pPr>
        <w:pStyle w:val="BodyText"/>
        <w:spacing w:before="81"/>
        <w:rPr>
          <w:b/>
        </w:rPr>
      </w:pPr>
    </w:p>
    <w:p w14:paraId="29156469" w14:textId="77777777" w:rsidR="00310CEF" w:rsidRDefault="00614FB3">
      <w:pPr>
        <w:pStyle w:val="Heading1"/>
        <w:ind w:left="267"/>
        <w:jc w:val="center"/>
        <w:rPr>
          <w:u w:val="none"/>
        </w:rPr>
      </w:pPr>
      <w:bookmarkStart w:id="7" w:name="_TOC_250031"/>
      <w:r>
        <w:rPr>
          <w:u w:val="thick"/>
        </w:rPr>
        <w:t>SCOPE</w:t>
      </w:r>
      <w:r>
        <w:rPr>
          <w:spacing w:val="-1"/>
          <w:u w:val="thick"/>
        </w:rPr>
        <w:t xml:space="preserve"> </w:t>
      </w:r>
      <w:r>
        <w:rPr>
          <w:u w:val="thick"/>
        </w:rPr>
        <w:t>OF</w:t>
      </w:r>
      <w:r>
        <w:rPr>
          <w:spacing w:val="-1"/>
          <w:u w:val="thick"/>
        </w:rPr>
        <w:t xml:space="preserve"> </w:t>
      </w:r>
      <w:bookmarkEnd w:id="7"/>
      <w:r>
        <w:rPr>
          <w:spacing w:val="-4"/>
          <w:u w:val="thick"/>
        </w:rPr>
        <w:t>WORK</w:t>
      </w:r>
    </w:p>
    <w:p w14:paraId="34B9C6EB" w14:textId="77777777" w:rsidR="00310CEF" w:rsidRDefault="00310CEF">
      <w:pPr>
        <w:pStyle w:val="BodyText"/>
        <w:spacing w:before="82"/>
        <w:rPr>
          <w:b/>
        </w:rPr>
      </w:pPr>
    </w:p>
    <w:p w14:paraId="5610F6BE" w14:textId="77777777" w:rsidR="00310CEF" w:rsidRDefault="00310CEF">
      <w:pPr>
        <w:pStyle w:val="BodyText"/>
        <w:spacing w:before="3"/>
      </w:pPr>
    </w:p>
    <w:p w14:paraId="63D6BAE7" w14:textId="77777777" w:rsidR="00310CEF" w:rsidRDefault="00614FB3">
      <w:pPr>
        <w:pStyle w:val="Heading1"/>
        <w:ind w:left="874"/>
        <w:rPr>
          <w:u w:val="none"/>
        </w:rPr>
      </w:pPr>
      <w:r>
        <w:rPr>
          <w:spacing w:val="-2"/>
          <w:u w:val="thick"/>
        </w:rPr>
        <w:t>OBJECTIVE</w:t>
      </w:r>
      <w:r>
        <w:rPr>
          <w:spacing w:val="-2"/>
          <w:u w:val="none"/>
        </w:rPr>
        <w:t>:</w:t>
      </w:r>
    </w:p>
    <w:p w14:paraId="3FCD0EA1" w14:textId="77777777" w:rsidR="00310CEF" w:rsidRDefault="00310CEF">
      <w:pPr>
        <w:pStyle w:val="BodyText"/>
        <w:spacing w:before="43"/>
        <w:rPr>
          <w:b/>
        </w:rPr>
      </w:pPr>
    </w:p>
    <w:p w14:paraId="38B700BE" w14:textId="77777777" w:rsidR="00310CEF" w:rsidRDefault="00614FB3">
      <w:pPr>
        <w:pStyle w:val="BodyText"/>
        <w:spacing w:line="276" w:lineRule="auto"/>
        <w:ind w:left="874"/>
      </w:pPr>
      <w:r>
        <w:t>Establishing</w:t>
      </w:r>
      <w:r>
        <w:rPr>
          <w:spacing w:val="-17"/>
        </w:rPr>
        <w:t xml:space="preserve"> </w:t>
      </w:r>
      <w:r>
        <w:t>the</w:t>
      </w:r>
      <w:r>
        <w:rPr>
          <w:spacing w:val="-17"/>
        </w:rPr>
        <w:t xml:space="preserve"> </w:t>
      </w:r>
      <w:r>
        <w:t>Server</w:t>
      </w:r>
      <w:r>
        <w:rPr>
          <w:spacing w:val="-16"/>
        </w:rPr>
        <w:t xml:space="preserve"> </w:t>
      </w:r>
      <w:r>
        <w:t>across</w:t>
      </w:r>
      <w:r>
        <w:rPr>
          <w:spacing w:val="-17"/>
        </w:rPr>
        <w:t xml:space="preserve"> </w:t>
      </w:r>
      <w:r>
        <w:t xml:space="preserve">Ahmedabad University </w:t>
      </w:r>
      <w:r>
        <w:rPr>
          <w:spacing w:val="-2"/>
        </w:rPr>
        <w:t>campus.</w:t>
      </w:r>
    </w:p>
    <w:p w14:paraId="5FA45316" w14:textId="77777777" w:rsidR="00310CEF" w:rsidRDefault="00310CEF">
      <w:pPr>
        <w:pStyle w:val="BodyText"/>
        <w:spacing w:before="6"/>
      </w:pPr>
    </w:p>
    <w:p w14:paraId="3E145992" w14:textId="77777777" w:rsidR="00310CEF" w:rsidRDefault="00614FB3">
      <w:pPr>
        <w:ind w:left="874"/>
        <w:rPr>
          <w:b/>
          <w:sz w:val="24"/>
        </w:rPr>
      </w:pPr>
      <w:r>
        <w:rPr>
          <w:b/>
          <w:color w:val="211C1E"/>
          <w:sz w:val="24"/>
          <w:u w:val="thick" w:color="211C1E"/>
        </w:rPr>
        <w:t>SCOPE</w:t>
      </w:r>
      <w:r>
        <w:rPr>
          <w:b/>
          <w:color w:val="211C1E"/>
          <w:spacing w:val="-1"/>
          <w:sz w:val="24"/>
          <w:u w:val="thick" w:color="211C1E"/>
        </w:rPr>
        <w:t xml:space="preserve"> </w:t>
      </w:r>
      <w:r>
        <w:rPr>
          <w:b/>
          <w:color w:val="211C1E"/>
          <w:sz w:val="24"/>
          <w:u w:val="thick" w:color="211C1E"/>
        </w:rPr>
        <w:t>OF</w:t>
      </w:r>
      <w:r>
        <w:rPr>
          <w:b/>
          <w:color w:val="211C1E"/>
          <w:spacing w:val="-1"/>
          <w:sz w:val="24"/>
          <w:u w:val="thick" w:color="211C1E"/>
        </w:rPr>
        <w:t xml:space="preserve"> </w:t>
      </w:r>
      <w:r>
        <w:rPr>
          <w:b/>
          <w:color w:val="211C1E"/>
          <w:spacing w:val="-4"/>
          <w:sz w:val="24"/>
          <w:u w:val="thick" w:color="211C1E"/>
        </w:rPr>
        <w:t>WORK</w:t>
      </w:r>
      <w:r>
        <w:rPr>
          <w:b/>
          <w:color w:val="211C1E"/>
          <w:spacing w:val="-4"/>
          <w:sz w:val="24"/>
        </w:rPr>
        <w:t>:</w:t>
      </w:r>
    </w:p>
    <w:p w14:paraId="2DBD0311" w14:textId="77777777" w:rsidR="00310CEF" w:rsidRDefault="00310CEF">
      <w:pPr>
        <w:pStyle w:val="BodyText"/>
        <w:spacing w:before="43"/>
        <w:rPr>
          <w:b/>
        </w:rPr>
      </w:pPr>
    </w:p>
    <w:p w14:paraId="472B7286" w14:textId="0A9B4EB8" w:rsidR="00310CEF" w:rsidRDefault="00614FB3">
      <w:pPr>
        <w:spacing w:before="1"/>
        <w:ind w:left="874"/>
        <w:rPr>
          <w:b/>
          <w:sz w:val="24"/>
        </w:rPr>
      </w:pPr>
      <w:r>
        <w:rPr>
          <w:b/>
          <w:color w:val="211C1E"/>
          <w:sz w:val="24"/>
        </w:rPr>
        <w:t>The scope of work of the supplier shall</w:t>
      </w:r>
      <w:r>
        <w:rPr>
          <w:b/>
          <w:color w:val="211C1E"/>
          <w:spacing w:val="-1"/>
          <w:sz w:val="24"/>
        </w:rPr>
        <w:t xml:space="preserve"> </w:t>
      </w:r>
      <w:r w:rsidR="0046465B">
        <w:rPr>
          <w:b/>
          <w:color w:val="211C1E"/>
          <w:sz w:val="24"/>
        </w:rPr>
        <w:t>cover</w:t>
      </w:r>
      <w:r>
        <w:rPr>
          <w:b/>
          <w:color w:val="211C1E"/>
          <w:sz w:val="24"/>
        </w:rPr>
        <w:t xml:space="preserve"> the </w:t>
      </w:r>
      <w:r>
        <w:rPr>
          <w:b/>
          <w:color w:val="211C1E"/>
          <w:spacing w:val="-2"/>
          <w:sz w:val="24"/>
        </w:rPr>
        <w:t>followings</w:t>
      </w:r>
    </w:p>
    <w:p w14:paraId="68D5663A" w14:textId="77777777" w:rsidR="00310CEF" w:rsidRDefault="00310CEF">
      <w:pPr>
        <w:pStyle w:val="BodyText"/>
        <w:spacing w:before="47"/>
        <w:rPr>
          <w:b/>
        </w:rPr>
      </w:pPr>
    </w:p>
    <w:p w14:paraId="6C20C694" w14:textId="77777777" w:rsidR="009D7FC1" w:rsidRPr="009D7FC1" w:rsidRDefault="009D7FC1" w:rsidP="009D7FC1">
      <w:pPr>
        <w:pStyle w:val="ListParagraph"/>
        <w:numPr>
          <w:ilvl w:val="0"/>
          <w:numId w:val="36"/>
        </w:numPr>
        <w:tabs>
          <w:tab w:val="left" w:pos="1866"/>
        </w:tabs>
        <w:spacing w:before="41"/>
        <w:ind w:right="136"/>
        <w:rPr>
          <w:sz w:val="24"/>
        </w:rPr>
      </w:pPr>
      <w:r w:rsidRPr="009D7FC1">
        <w:rPr>
          <w:sz w:val="24"/>
        </w:rPr>
        <w:t>Supply new server, storage, backup, and networking hardware as specified in Section 4 (Technical Specifications), or a proposed equivalent from any OEM.</w:t>
      </w:r>
    </w:p>
    <w:p w14:paraId="406F0411" w14:textId="5FC8C87F" w:rsidR="009D7FC1" w:rsidRPr="009D7FC1" w:rsidRDefault="009D7FC1" w:rsidP="009D7FC1">
      <w:pPr>
        <w:pStyle w:val="ListParagraph"/>
        <w:numPr>
          <w:ilvl w:val="0"/>
          <w:numId w:val="36"/>
        </w:numPr>
        <w:tabs>
          <w:tab w:val="left" w:pos="1866"/>
        </w:tabs>
        <w:spacing w:before="41"/>
        <w:rPr>
          <w:sz w:val="24"/>
        </w:rPr>
      </w:pPr>
      <w:r w:rsidRPr="009D7FC1">
        <w:rPr>
          <w:sz w:val="24"/>
        </w:rPr>
        <w:t>Install and rack all new hardware in the University's data center in accordance with manufacturer’s best practices and the University's site requirements.</w:t>
      </w:r>
    </w:p>
    <w:p w14:paraId="7DFBD404" w14:textId="0CB2A7EC" w:rsidR="009D7FC1" w:rsidRPr="009D7FC1" w:rsidRDefault="009D7FC1" w:rsidP="009D7FC1">
      <w:pPr>
        <w:pStyle w:val="ListParagraph"/>
        <w:numPr>
          <w:ilvl w:val="0"/>
          <w:numId w:val="36"/>
        </w:numPr>
        <w:tabs>
          <w:tab w:val="left" w:pos="1866"/>
        </w:tabs>
        <w:spacing w:before="41"/>
        <w:rPr>
          <w:sz w:val="24"/>
        </w:rPr>
      </w:pPr>
      <w:r w:rsidRPr="009D7FC1">
        <w:rPr>
          <w:sz w:val="24"/>
        </w:rPr>
        <w:t>Configure all new servers, migrate existing servers in running condition, storage systems, and the virtualization platform to replicate the existing configuration, settings, network topology, and functionality currently in production — i.e., the new environment must be operationally equivalent to ("as-is") the current environment upon go-live.</w:t>
      </w:r>
    </w:p>
    <w:p w14:paraId="4101A779" w14:textId="77777777" w:rsidR="009D7FC1" w:rsidRPr="009D7FC1" w:rsidRDefault="009D7FC1" w:rsidP="009D7FC1">
      <w:pPr>
        <w:pStyle w:val="ListParagraph"/>
        <w:numPr>
          <w:ilvl w:val="0"/>
          <w:numId w:val="36"/>
        </w:numPr>
        <w:tabs>
          <w:tab w:val="left" w:pos="1866"/>
        </w:tabs>
        <w:spacing w:before="41"/>
        <w:rPr>
          <w:sz w:val="24"/>
        </w:rPr>
      </w:pPr>
      <w:r w:rsidRPr="009D7FC1">
        <w:rPr>
          <w:sz w:val="24"/>
        </w:rPr>
        <w:t>Migrate existing workloads, virtual machines, data, and services from the legacy infrastructure to the new environment with minimal downtime.</w:t>
      </w:r>
    </w:p>
    <w:p w14:paraId="778296E8" w14:textId="77777777" w:rsidR="009D7FC1" w:rsidRPr="009D7FC1" w:rsidRDefault="009D7FC1" w:rsidP="009D7FC1">
      <w:pPr>
        <w:pStyle w:val="ListParagraph"/>
        <w:numPr>
          <w:ilvl w:val="0"/>
          <w:numId w:val="36"/>
        </w:numPr>
        <w:tabs>
          <w:tab w:val="left" w:pos="1866"/>
        </w:tabs>
        <w:spacing w:before="41"/>
        <w:rPr>
          <w:sz w:val="24"/>
        </w:rPr>
      </w:pPr>
      <w:r w:rsidRPr="009D7FC1">
        <w:rPr>
          <w:sz w:val="24"/>
        </w:rPr>
        <w:t>Install and configure a new Active Directory (AD) server and secondary AD Server, DHCP Sever, RADIUS and NTP as part of the refreshed environment.</w:t>
      </w:r>
    </w:p>
    <w:p w14:paraId="67E44D32" w14:textId="77777777" w:rsidR="009D7FC1" w:rsidRPr="009D7FC1" w:rsidRDefault="009D7FC1" w:rsidP="009D7FC1">
      <w:pPr>
        <w:pStyle w:val="ListParagraph"/>
        <w:numPr>
          <w:ilvl w:val="0"/>
          <w:numId w:val="36"/>
        </w:numPr>
        <w:tabs>
          <w:tab w:val="left" w:pos="1866"/>
        </w:tabs>
        <w:spacing w:before="41"/>
        <w:rPr>
          <w:sz w:val="24"/>
        </w:rPr>
      </w:pPr>
      <w:r w:rsidRPr="009D7FC1">
        <w:rPr>
          <w:sz w:val="24"/>
        </w:rPr>
        <w:t>Configure the backup software platform and validate data protection through documented backup and restore testing.</w:t>
      </w:r>
    </w:p>
    <w:p w14:paraId="747563E6" w14:textId="5DF34F28" w:rsidR="009D7FC1" w:rsidRPr="009D7FC1" w:rsidRDefault="009D7FC1" w:rsidP="009D7FC1">
      <w:pPr>
        <w:pStyle w:val="ListParagraph"/>
        <w:numPr>
          <w:ilvl w:val="0"/>
          <w:numId w:val="36"/>
        </w:numPr>
        <w:tabs>
          <w:tab w:val="left" w:pos="1866"/>
        </w:tabs>
        <w:spacing w:before="41"/>
        <w:rPr>
          <w:sz w:val="24"/>
        </w:rPr>
      </w:pPr>
      <w:r w:rsidRPr="009D7FC1">
        <w:rPr>
          <w:sz w:val="24"/>
        </w:rPr>
        <w:t>Provide documentation of the as-built configuration, and knowledge transfer/training to University IT staff.</w:t>
      </w:r>
    </w:p>
    <w:p w14:paraId="14F04AD3" w14:textId="78D73E13" w:rsidR="00310CEF" w:rsidRDefault="00614FB3">
      <w:pPr>
        <w:pStyle w:val="ListParagraph"/>
        <w:numPr>
          <w:ilvl w:val="0"/>
          <w:numId w:val="36"/>
        </w:numPr>
        <w:tabs>
          <w:tab w:val="left" w:pos="1866"/>
        </w:tabs>
        <w:spacing w:before="41"/>
        <w:ind w:left="1866"/>
        <w:rPr>
          <w:sz w:val="24"/>
        </w:rPr>
      </w:pPr>
      <w:r>
        <w:rPr>
          <w:color w:val="211C1E"/>
          <w:sz w:val="24"/>
        </w:rPr>
        <w:t>Warranty</w:t>
      </w:r>
      <w:r>
        <w:rPr>
          <w:color w:val="211C1E"/>
          <w:spacing w:val="-4"/>
          <w:sz w:val="24"/>
        </w:rPr>
        <w:t xml:space="preserve"> </w:t>
      </w:r>
      <w:r>
        <w:rPr>
          <w:color w:val="211C1E"/>
          <w:sz w:val="24"/>
        </w:rPr>
        <w:t>and</w:t>
      </w:r>
      <w:r>
        <w:rPr>
          <w:color w:val="211C1E"/>
          <w:spacing w:val="-3"/>
          <w:sz w:val="24"/>
        </w:rPr>
        <w:t xml:space="preserve"> </w:t>
      </w:r>
      <w:r>
        <w:rPr>
          <w:color w:val="211C1E"/>
          <w:sz w:val="24"/>
        </w:rPr>
        <w:t>Service</w:t>
      </w:r>
      <w:r>
        <w:rPr>
          <w:color w:val="211C1E"/>
          <w:spacing w:val="-4"/>
          <w:sz w:val="24"/>
        </w:rPr>
        <w:t xml:space="preserve"> </w:t>
      </w:r>
      <w:r>
        <w:rPr>
          <w:color w:val="211C1E"/>
          <w:sz w:val="24"/>
        </w:rPr>
        <w:t>support</w:t>
      </w:r>
      <w:r>
        <w:rPr>
          <w:color w:val="211C1E"/>
          <w:spacing w:val="-3"/>
          <w:sz w:val="24"/>
        </w:rPr>
        <w:t xml:space="preserve"> </w:t>
      </w:r>
      <w:r>
        <w:rPr>
          <w:color w:val="211C1E"/>
          <w:sz w:val="24"/>
        </w:rPr>
        <w:t>(5</w:t>
      </w:r>
      <w:r>
        <w:rPr>
          <w:color w:val="211C1E"/>
          <w:spacing w:val="-3"/>
          <w:sz w:val="24"/>
        </w:rPr>
        <w:t xml:space="preserve"> </w:t>
      </w:r>
      <w:r>
        <w:rPr>
          <w:color w:val="211C1E"/>
          <w:spacing w:val="-2"/>
          <w:sz w:val="24"/>
        </w:rPr>
        <w:t>years).</w:t>
      </w:r>
    </w:p>
    <w:p w14:paraId="61732B0F" w14:textId="77777777" w:rsidR="00310CEF" w:rsidRDefault="00310CEF">
      <w:pPr>
        <w:pStyle w:val="BodyText"/>
        <w:spacing w:before="43"/>
      </w:pPr>
    </w:p>
    <w:p w14:paraId="1A47D750" w14:textId="77777777" w:rsidR="00310CEF" w:rsidRDefault="00614FB3">
      <w:pPr>
        <w:pStyle w:val="BodyText"/>
        <w:spacing w:line="280" w:lineRule="auto"/>
        <w:ind w:left="874" w:right="825"/>
      </w:pPr>
      <w:r>
        <w:rPr>
          <w:color w:val="211C1E"/>
        </w:rPr>
        <w:t>The above scope of work is indicative and may be changed as per the requirement of</w:t>
      </w:r>
      <w:r>
        <w:rPr>
          <w:color w:val="211C1E"/>
          <w:spacing w:val="80"/>
        </w:rPr>
        <w:t xml:space="preserve"> </w:t>
      </w:r>
      <w:r>
        <w:rPr>
          <w:color w:val="211C1E"/>
        </w:rPr>
        <w:t>Ahmedabad University and end client.</w:t>
      </w:r>
    </w:p>
    <w:p w14:paraId="511BCB03" w14:textId="77777777" w:rsidR="00310CEF" w:rsidRDefault="00310CEF">
      <w:pPr>
        <w:pStyle w:val="BodyText"/>
        <w:spacing w:line="280" w:lineRule="auto"/>
        <w:sectPr w:rsidR="00310CEF" w:rsidSect="009D7FC1">
          <w:pgSz w:w="11900" w:h="16840"/>
          <w:pgMar w:top="740" w:right="1268" w:bottom="1000" w:left="566" w:header="0" w:footer="743" w:gutter="0"/>
          <w:cols w:space="720"/>
        </w:sectPr>
      </w:pPr>
    </w:p>
    <w:p w14:paraId="32481FB6" w14:textId="77777777" w:rsidR="00310CEF" w:rsidRDefault="00614FB3">
      <w:pPr>
        <w:spacing w:before="24"/>
        <w:ind w:left="874"/>
        <w:rPr>
          <w:b/>
          <w:sz w:val="24"/>
        </w:rPr>
      </w:pPr>
      <w:r>
        <w:rPr>
          <w:b/>
          <w:color w:val="211C1E"/>
          <w:sz w:val="24"/>
          <w:u w:val="thick" w:color="211C1E"/>
        </w:rPr>
        <w:t>CLIENT</w:t>
      </w:r>
      <w:r>
        <w:rPr>
          <w:b/>
          <w:color w:val="211C1E"/>
          <w:spacing w:val="-1"/>
          <w:sz w:val="24"/>
          <w:u w:val="thick" w:color="211C1E"/>
        </w:rPr>
        <w:t xml:space="preserve"> </w:t>
      </w:r>
      <w:r>
        <w:rPr>
          <w:b/>
          <w:color w:val="211C1E"/>
          <w:spacing w:val="-2"/>
          <w:sz w:val="24"/>
          <w:u w:val="thick" w:color="211C1E"/>
        </w:rPr>
        <w:t>LOCATION:</w:t>
      </w:r>
    </w:p>
    <w:p w14:paraId="13F558FE" w14:textId="77777777" w:rsidR="00310CEF" w:rsidRDefault="00310CEF">
      <w:pPr>
        <w:pStyle w:val="BodyText"/>
        <w:spacing w:before="43"/>
        <w:rPr>
          <w:b/>
        </w:rPr>
      </w:pPr>
    </w:p>
    <w:p w14:paraId="4663D3E0" w14:textId="77777777" w:rsidR="00310CEF" w:rsidRDefault="00614FB3">
      <w:pPr>
        <w:pStyle w:val="BodyText"/>
        <w:spacing w:line="276" w:lineRule="auto"/>
        <w:ind w:left="874"/>
      </w:pPr>
      <w:r>
        <w:rPr>
          <w:color w:val="211C1E"/>
        </w:rPr>
        <w:t>The</w:t>
      </w:r>
      <w:r>
        <w:rPr>
          <w:color w:val="211C1E"/>
          <w:spacing w:val="37"/>
        </w:rPr>
        <w:t xml:space="preserve"> </w:t>
      </w:r>
      <w:r>
        <w:t>Server</w:t>
      </w:r>
      <w:r>
        <w:rPr>
          <w:spacing w:val="37"/>
        </w:rPr>
        <w:t xml:space="preserve"> </w:t>
      </w:r>
      <w:r>
        <w:rPr>
          <w:color w:val="211C1E"/>
        </w:rPr>
        <w:t>is</w:t>
      </w:r>
      <w:r>
        <w:rPr>
          <w:color w:val="211C1E"/>
          <w:spacing w:val="37"/>
        </w:rPr>
        <w:t xml:space="preserve"> </w:t>
      </w:r>
      <w:r>
        <w:rPr>
          <w:color w:val="211C1E"/>
        </w:rPr>
        <w:t>proposed</w:t>
      </w:r>
      <w:r>
        <w:rPr>
          <w:color w:val="211C1E"/>
          <w:spacing w:val="37"/>
        </w:rPr>
        <w:t xml:space="preserve"> </w:t>
      </w:r>
      <w:r>
        <w:rPr>
          <w:color w:val="211C1E"/>
        </w:rPr>
        <w:t>to</w:t>
      </w:r>
      <w:r>
        <w:rPr>
          <w:color w:val="211C1E"/>
          <w:spacing w:val="37"/>
        </w:rPr>
        <w:t xml:space="preserve"> </w:t>
      </w:r>
      <w:r>
        <w:rPr>
          <w:color w:val="211C1E"/>
        </w:rPr>
        <w:t>be implemented at the Ahmedabad University campus.</w:t>
      </w:r>
    </w:p>
    <w:p w14:paraId="7EC41CC7" w14:textId="77777777" w:rsidR="00310CEF" w:rsidRDefault="00310CEF">
      <w:pPr>
        <w:pStyle w:val="BodyText"/>
        <w:spacing w:before="6"/>
      </w:pPr>
    </w:p>
    <w:p w14:paraId="4490E76B" w14:textId="77777777" w:rsidR="00310CEF" w:rsidRDefault="00614FB3">
      <w:pPr>
        <w:pStyle w:val="Heading1"/>
        <w:ind w:left="874"/>
        <w:rPr>
          <w:u w:val="none"/>
        </w:rPr>
      </w:pPr>
      <w:r>
        <w:rPr>
          <w:u w:val="thick"/>
        </w:rPr>
        <w:t>BILL</w:t>
      </w:r>
      <w:r>
        <w:rPr>
          <w:spacing w:val="-1"/>
          <w:u w:val="thick"/>
        </w:rPr>
        <w:t xml:space="preserve"> </w:t>
      </w:r>
      <w:r>
        <w:rPr>
          <w:u w:val="thick"/>
        </w:rPr>
        <w:t>OF</w:t>
      </w:r>
      <w:r>
        <w:rPr>
          <w:spacing w:val="-1"/>
          <w:u w:val="thick"/>
        </w:rPr>
        <w:t xml:space="preserve"> </w:t>
      </w:r>
      <w:r>
        <w:rPr>
          <w:spacing w:val="-2"/>
          <w:u w:val="thick"/>
        </w:rPr>
        <w:t>MATERIAL:</w:t>
      </w:r>
    </w:p>
    <w:p w14:paraId="060AC7B8" w14:textId="77777777" w:rsidR="00310CEF" w:rsidRDefault="00310CEF">
      <w:pPr>
        <w:pStyle w:val="BodyText"/>
        <w:spacing w:before="127"/>
        <w:rPr>
          <w:b/>
          <w:sz w:val="20"/>
        </w:rPr>
      </w:pPr>
    </w:p>
    <w:tbl>
      <w:tblPr>
        <w:tblW w:w="0" w:type="auto"/>
        <w:tblInd w:w="1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3"/>
        <w:gridCol w:w="4798"/>
        <w:gridCol w:w="2858"/>
      </w:tblGrid>
      <w:tr w:rsidR="00310CEF" w14:paraId="77672CC3" w14:textId="77777777" w:rsidTr="009D7FC1">
        <w:trPr>
          <w:trHeight w:val="316"/>
        </w:trPr>
        <w:tc>
          <w:tcPr>
            <w:tcW w:w="1133" w:type="dxa"/>
          </w:tcPr>
          <w:p w14:paraId="669C9B22" w14:textId="77777777" w:rsidR="00310CEF" w:rsidRDefault="00614FB3">
            <w:pPr>
              <w:pStyle w:val="TableParagraph"/>
              <w:ind w:left="229"/>
              <w:rPr>
                <w:b/>
                <w:sz w:val="24"/>
              </w:rPr>
            </w:pPr>
            <w:r>
              <w:rPr>
                <w:b/>
                <w:sz w:val="24"/>
              </w:rPr>
              <w:t>S.</w:t>
            </w:r>
            <w:r>
              <w:rPr>
                <w:b/>
                <w:spacing w:val="-1"/>
                <w:sz w:val="24"/>
              </w:rPr>
              <w:t xml:space="preserve"> </w:t>
            </w:r>
            <w:r>
              <w:rPr>
                <w:b/>
                <w:spacing w:val="-5"/>
                <w:sz w:val="24"/>
              </w:rPr>
              <w:t>No.</w:t>
            </w:r>
          </w:p>
        </w:tc>
        <w:tc>
          <w:tcPr>
            <w:tcW w:w="4798" w:type="dxa"/>
          </w:tcPr>
          <w:p w14:paraId="20F85785" w14:textId="77777777" w:rsidR="00310CEF" w:rsidRDefault="00614FB3">
            <w:pPr>
              <w:pStyle w:val="TableParagraph"/>
              <w:ind w:left="13"/>
              <w:jc w:val="center"/>
              <w:rPr>
                <w:b/>
                <w:sz w:val="24"/>
              </w:rPr>
            </w:pPr>
            <w:r>
              <w:rPr>
                <w:b/>
                <w:spacing w:val="-2"/>
                <w:sz w:val="24"/>
              </w:rPr>
              <w:t>Particulars</w:t>
            </w:r>
          </w:p>
        </w:tc>
        <w:tc>
          <w:tcPr>
            <w:tcW w:w="2858" w:type="dxa"/>
          </w:tcPr>
          <w:p w14:paraId="72425FEE" w14:textId="77777777" w:rsidR="00310CEF" w:rsidRDefault="00614FB3">
            <w:pPr>
              <w:pStyle w:val="TableParagraph"/>
              <w:ind w:left="12"/>
              <w:jc w:val="center"/>
              <w:rPr>
                <w:b/>
                <w:sz w:val="24"/>
              </w:rPr>
            </w:pPr>
            <w:r>
              <w:rPr>
                <w:b/>
                <w:spacing w:val="-2"/>
                <w:sz w:val="24"/>
              </w:rPr>
              <w:t>Location</w:t>
            </w:r>
          </w:p>
        </w:tc>
      </w:tr>
      <w:tr w:rsidR="00310CEF" w14:paraId="3B389E4E" w14:textId="77777777" w:rsidTr="009D7FC1">
        <w:trPr>
          <w:trHeight w:val="316"/>
        </w:trPr>
        <w:tc>
          <w:tcPr>
            <w:tcW w:w="1133" w:type="dxa"/>
          </w:tcPr>
          <w:p w14:paraId="4C2D260E" w14:textId="77777777" w:rsidR="00310CEF" w:rsidRDefault="00614FB3">
            <w:pPr>
              <w:pStyle w:val="TableParagraph"/>
              <w:ind w:left="15"/>
              <w:jc w:val="center"/>
              <w:rPr>
                <w:sz w:val="24"/>
              </w:rPr>
            </w:pPr>
            <w:r>
              <w:rPr>
                <w:spacing w:val="-10"/>
                <w:sz w:val="24"/>
              </w:rPr>
              <w:t>1</w:t>
            </w:r>
          </w:p>
        </w:tc>
        <w:tc>
          <w:tcPr>
            <w:tcW w:w="4798" w:type="dxa"/>
            <w:vAlign w:val="center"/>
          </w:tcPr>
          <w:p w14:paraId="7B19D29B" w14:textId="672DB4AD" w:rsidR="00310CEF" w:rsidRDefault="009D7FC1" w:rsidP="009D7FC1">
            <w:pPr>
              <w:pStyle w:val="TableParagraph"/>
              <w:ind w:left="13"/>
              <w:rPr>
                <w:sz w:val="24"/>
              </w:rPr>
            </w:pPr>
            <w:r>
              <w:rPr>
                <w:sz w:val="24"/>
              </w:rPr>
              <w:t>Virtualization Host Server (Compute Node)</w:t>
            </w:r>
          </w:p>
        </w:tc>
        <w:tc>
          <w:tcPr>
            <w:tcW w:w="2858" w:type="dxa"/>
          </w:tcPr>
          <w:p w14:paraId="28B17740" w14:textId="3F848F04" w:rsidR="00310CEF" w:rsidRDefault="009D7FC1">
            <w:pPr>
              <w:pStyle w:val="TableParagraph"/>
              <w:ind w:left="12"/>
              <w:jc w:val="center"/>
              <w:rPr>
                <w:sz w:val="24"/>
              </w:rPr>
            </w:pPr>
            <w:r>
              <w:rPr>
                <w:sz w:val="24"/>
              </w:rPr>
              <w:t>Ahmedabad University</w:t>
            </w:r>
          </w:p>
        </w:tc>
      </w:tr>
      <w:tr w:rsidR="00310CEF" w14:paraId="399B4295" w14:textId="77777777" w:rsidTr="009D7FC1">
        <w:trPr>
          <w:trHeight w:val="316"/>
        </w:trPr>
        <w:tc>
          <w:tcPr>
            <w:tcW w:w="1133" w:type="dxa"/>
          </w:tcPr>
          <w:p w14:paraId="061DD7D4" w14:textId="77777777" w:rsidR="00310CEF" w:rsidRDefault="00614FB3">
            <w:pPr>
              <w:pStyle w:val="TableParagraph"/>
              <w:ind w:left="15"/>
              <w:jc w:val="center"/>
              <w:rPr>
                <w:sz w:val="24"/>
              </w:rPr>
            </w:pPr>
            <w:r>
              <w:rPr>
                <w:spacing w:val="-10"/>
                <w:sz w:val="24"/>
              </w:rPr>
              <w:t>2</w:t>
            </w:r>
          </w:p>
        </w:tc>
        <w:tc>
          <w:tcPr>
            <w:tcW w:w="4798" w:type="dxa"/>
            <w:vAlign w:val="center"/>
          </w:tcPr>
          <w:p w14:paraId="41ED8A0D" w14:textId="004F7142" w:rsidR="00310CEF" w:rsidRDefault="009D7FC1" w:rsidP="009D7FC1">
            <w:pPr>
              <w:pStyle w:val="TableParagraph"/>
              <w:ind w:left="13"/>
              <w:rPr>
                <w:sz w:val="24"/>
              </w:rPr>
            </w:pPr>
            <w:r>
              <w:rPr>
                <w:sz w:val="24"/>
              </w:rPr>
              <w:t>Primary Storage Array</w:t>
            </w:r>
          </w:p>
        </w:tc>
        <w:tc>
          <w:tcPr>
            <w:tcW w:w="2858" w:type="dxa"/>
          </w:tcPr>
          <w:p w14:paraId="50D5EABD" w14:textId="59FF3093" w:rsidR="00310CEF" w:rsidRDefault="009D7FC1">
            <w:pPr>
              <w:pStyle w:val="TableParagraph"/>
              <w:ind w:left="12"/>
              <w:jc w:val="center"/>
              <w:rPr>
                <w:sz w:val="24"/>
              </w:rPr>
            </w:pPr>
            <w:r>
              <w:rPr>
                <w:sz w:val="24"/>
              </w:rPr>
              <w:t>Ahmedabad University</w:t>
            </w:r>
          </w:p>
        </w:tc>
      </w:tr>
      <w:tr w:rsidR="00310CEF" w14:paraId="181C3C17" w14:textId="77777777" w:rsidTr="009D7FC1">
        <w:trPr>
          <w:trHeight w:val="321"/>
        </w:trPr>
        <w:tc>
          <w:tcPr>
            <w:tcW w:w="1133" w:type="dxa"/>
          </w:tcPr>
          <w:p w14:paraId="14561384" w14:textId="77777777" w:rsidR="00310CEF" w:rsidRDefault="00614FB3">
            <w:pPr>
              <w:pStyle w:val="TableParagraph"/>
              <w:ind w:left="15"/>
              <w:jc w:val="center"/>
              <w:rPr>
                <w:sz w:val="24"/>
              </w:rPr>
            </w:pPr>
            <w:r>
              <w:rPr>
                <w:spacing w:val="-10"/>
                <w:sz w:val="24"/>
              </w:rPr>
              <w:t>3</w:t>
            </w:r>
          </w:p>
        </w:tc>
        <w:tc>
          <w:tcPr>
            <w:tcW w:w="4798" w:type="dxa"/>
            <w:vAlign w:val="center"/>
          </w:tcPr>
          <w:p w14:paraId="45376A12" w14:textId="1A661C91" w:rsidR="00310CEF" w:rsidRDefault="009D7FC1" w:rsidP="009D7FC1">
            <w:pPr>
              <w:pStyle w:val="TableParagraph"/>
              <w:ind w:left="13" w:right="1"/>
              <w:rPr>
                <w:sz w:val="24"/>
              </w:rPr>
            </w:pPr>
            <w:r>
              <w:rPr>
                <w:sz w:val="24"/>
              </w:rPr>
              <w:t>Server Rack / Cabinet</w:t>
            </w:r>
          </w:p>
        </w:tc>
        <w:tc>
          <w:tcPr>
            <w:tcW w:w="2858" w:type="dxa"/>
          </w:tcPr>
          <w:p w14:paraId="79ED1A70" w14:textId="2DF75D62" w:rsidR="00310CEF" w:rsidRDefault="009D7FC1">
            <w:pPr>
              <w:pStyle w:val="TableParagraph"/>
              <w:ind w:left="12"/>
              <w:jc w:val="center"/>
              <w:rPr>
                <w:sz w:val="24"/>
              </w:rPr>
            </w:pPr>
            <w:r>
              <w:rPr>
                <w:sz w:val="24"/>
              </w:rPr>
              <w:t>Ahmedabad University</w:t>
            </w:r>
          </w:p>
        </w:tc>
      </w:tr>
      <w:tr w:rsidR="009D7FC1" w14:paraId="7E376708" w14:textId="77777777" w:rsidTr="009D7FC1">
        <w:trPr>
          <w:trHeight w:val="321"/>
        </w:trPr>
        <w:tc>
          <w:tcPr>
            <w:tcW w:w="1133" w:type="dxa"/>
          </w:tcPr>
          <w:p w14:paraId="7175DE17" w14:textId="2E7897AB" w:rsidR="009D7FC1" w:rsidRDefault="009D7FC1">
            <w:pPr>
              <w:pStyle w:val="TableParagraph"/>
              <w:ind w:left="15"/>
              <w:jc w:val="center"/>
              <w:rPr>
                <w:spacing w:val="-10"/>
                <w:sz w:val="24"/>
              </w:rPr>
            </w:pPr>
            <w:r>
              <w:rPr>
                <w:spacing w:val="-10"/>
                <w:sz w:val="24"/>
              </w:rPr>
              <w:t>4</w:t>
            </w:r>
          </w:p>
        </w:tc>
        <w:tc>
          <w:tcPr>
            <w:tcW w:w="4798" w:type="dxa"/>
            <w:vAlign w:val="center"/>
          </w:tcPr>
          <w:p w14:paraId="51D60A3F" w14:textId="664B8743" w:rsidR="009D7FC1" w:rsidRDefault="009D7FC1" w:rsidP="009D7FC1">
            <w:pPr>
              <w:pStyle w:val="TableParagraph"/>
              <w:ind w:left="13" w:right="1"/>
              <w:rPr>
                <w:sz w:val="24"/>
              </w:rPr>
            </w:pPr>
            <w:r>
              <w:rPr>
                <w:sz w:val="24"/>
              </w:rPr>
              <w:t>Backup Server</w:t>
            </w:r>
          </w:p>
        </w:tc>
        <w:tc>
          <w:tcPr>
            <w:tcW w:w="2858" w:type="dxa"/>
          </w:tcPr>
          <w:p w14:paraId="1B53F053" w14:textId="7A911038" w:rsidR="009D7FC1" w:rsidRDefault="009D7FC1">
            <w:pPr>
              <w:pStyle w:val="TableParagraph"/>
              <w:ind w:left="12"/>
              <w:jc w:val="center"/>
              <w:rPr>
                <w:sz w:val="24"/>
              </w:rPr>
            </w:pPr>
            <w:r>
              <w:rPr>
                <w:sz w:val="24"/>
              </w:rPr>
              <w:t>Ahmedabad University</w:t>
            </w:r>
          </w:p>
        </w:tc>
      </w:tr>
      <w:tr w:rsidR="009D7FC1" w14:paraId="1B508E11" w14:textId="77777777" w:rsidTr="009D7FC1">
        <w:trPr>
          <w:trHeight w:val="321"/>
        </w:trPr>
        <w:tc>
          <w:tcPr>
            <w:tcW w:w="1133" w:type="dxa"/>
          </w:tcPr>
          <w:p w14:paraId="26FC80DF" w14:textId="7C66ED8D" w:rsidR="009D7FC1" w:rsidRDefault="009D7FC1">
            <w:pPr>
              <w:pStyle w:val="TableParagraph"/>
              <w:ind w:left="15"/>
              <w:jc w:val="center"/>
              <w:rPr>
                <w:spacing w:val="-10"/>
                <w:sz w:val="24"/>
              </w:rPr>
            </w:pPr>
            <w:r>
              <w:rPr>
                <w:spacing w:val="-10"/>
                <w:sz w:val="24"/>
              </w:rPr>
              <w:t>5</w:t>
            </w:r>
          </w:p>
        </w:tc>
        <w:tc>
          <w:tcPr>
            <w:tcW w:w="4798" w:type="dxa"/>
            <w:vAlign w:val="center"/>
          </w:tcPr>
          <w:p w14:paraId="3FE8BC9C" w14:textId="3E067412" w:rsidR="009D7FC1" w:rsidRDefault="009D7FC1" w:rsidP="009D7FC1">
            <w:pPr>
              <w:pStyle w:val="TableParagraph"/>
              <w:ind w:left="13" w:right="1"/>
              <w:rPr>
                <w:sz w:val="24"/>
              </w:rPr>
            </w:pPr>
            <w:r>
              <w:rPr>
                <w:sz w:val="24"/>
              </w:rPr>
              <w:t>Backup Software</w:t>
            </w:r>
          </w:p>
        </w:tc>
        <w:tc>
          <w:tcPr>
            <w:tcW w:w="2858" w:type="dxa"/>
          </w:tcPr>
          <w:p w14:paraId="5E987F17" w14:textId="189FB327" w:rsidR="009D7FC1" w:rsidRDefault="009D7FC1">
            <w:pPr>
              <w:pStyle w:val="TableParagraph"/>
              <w:ind w:left="12"/>
              <w:jc w:val="center"/>
              <w:rPr>
                <w:sz w:val="24"/>
              </w:rPr>
            </w:pPr>
            <w:r>
              <w:rPr>
                <w:sz w:val="24"/>
              </w:rPr>
              <w:t>Ahmedabad University</w:t>
            </w:r>
          </w:p>
        </w:tc>
      </w:tr>
      <w:tr w:rsidR="009D7FC1" w14:paraId="2ACE4C9D" w14:textId="77777777" w:rsidTr="009D7FC1">
        <w:trPr>
          <w:trHeight w:val="321"/>
        </w:trPr>
        <w:tc>
          <w:tcPr>
            <w:tcW w:w="1133" w:type="dxa"/>
          </w:tcPr>
          <w:p w14:paraId="4489759E" w14:textId="475DE798" w:rsidR="009D7FC1" w:rsidRDefault="009D7FC1">
            <w:pPr>
              <w:pStyle w:val="TableParagraph"/>
              <w:ind w:left="15"/>
              <w:jc w:val="center"/>
              <w:rPr>
                <w:spacing w:val="-10"/>
                <w:sz w:val="24"/>
              </w:rPr>
            </w:pPr>
            <w:r>
              <w:rPr>
                <w:spacing w:val="-10"/>
                <w:sz w:val="24"/>
              </w:rPr>
              <w:lastRenderedPageBreak/>
              <w:t>6</w:t>
            </w:r>
          </w:p>
        </w:tc>
        <w:tc>
          <w:tcPr>
            <w:tcW w:w="4798" w:type="dxa"/>
            <w:vAlign w:val="center"/>
          </w:tcPr>
          <w:p w14:paraId="6872064A" w14:textId="6BAB137F" w:rsidR="009D7FC1" w:rsidRDefault="009D7FC1" w:rsidP="009D7FC1">
            <w:pPr>
              <w:pStyle w:val="TableParagraph"/>
              <w:ind w:left="13" w:right="1"/>
              <w:rPr>
                <w:sz w:val="24"/>
              </w:rPr>
            </w:pPr>
            <w:r>
              <w:rPr>
                <w:sz w:val="24"/>
              </w:rPr>
              <w:t>Professional Services</w:t>
            </w:r>
          </w:p>
        </w:tc>
        <w:tc>
          <w:tcPr>
            <w:tcW w:w="2858" w:type="dxa"/>
          </w:tcPr>
          <w:p w14:paraId="79682131" w14:textId="1D17DBC9" w:rsidR="009D7FC1" w:rsidRDefault="009D7FC1">
            <w:pPr>
              <w:pStyle w:val="TableParagraph"/>
              <w:ind w:left="12"/>
              <w:jc w:val="center"/>
              <w:rPr>
                <w:sz w:val="24"/>
              </w:rPr>
            </w:pPr>
            <w:r>
              <w:rPr>
                <w:sz w:val="24"/>
              </w:rPr>
              <w:t>Ahmedabad University</w:t>
            </w:r>
          </w:p>
        </w:tc>
      </w:tr>
      <w:tr w:rsidR="009D7FC1" w14:paraId="2970DBEC" w14:textId="77777777" w:rsidTr="009D7FC1">
        <w:trPr>
          <w:trHeight w:val="321"/>
        </w:trPr>
        <w:tc>
          <w:tcPr>
            <w:tcW w:w="1133" w:type="dxa"/>
          </w:tcPr>
          <w:p w14:paraId="0527C2D4" w14:textId="69B1C2C0" w:rsidR="009D7FC1" w:rsidRDefault="009D7FC1">
            <w:pPr>
              <w:pStyle w:val="TableParagraph"/>
              <w:ind w:left="15"/>
              <w:jc w:val="center"/>
              <w:rPr>
                <w:spacing w:val="-10"/>
                <w:sz w:val="24"/>
              </w:rPr>
            </w:pPr>
            <w:r>
              <w:rPr>
                <w:spacing w:val="-10"/>
                <w:sz w:val="24"/>
              </w:rPr>
              <w:t>7</w:t>
            </w:r>
          </w:p>
        </w:tc>
        <w:tc>
          <w:tcPr>
            <w:tcW w:w="4798" w:type="dxa"/>
            <w:vAlign w:val="center"/>
          </w:tcPr>
          <w:p w14:paraId="6169E4B4" w14:textId="4005EF6F" w:rsidR="009D7FC1" w:rsidRDefault="009D7FC1" w:rsidP="009D7FC1">
            <w:pPr>
              <w:pStyle w:val="TableParagraph"/>
              <w:ind w:left="13" w:right="1"/>
              <w:rPr>
                <w:sz w:val="24"/>
              </w:rPr>
            </w:pPr>
            <w:r>
              <w:rPr>
                <w:sz w:val="24"/>
              </w:rPr>
              <w:t>Uninterruptible Power Supply (UPS)</w:t>
            </w:r>
          </w:p>
        </w:tc>
        <w:tc>
          <w:tcPr>
            <w:tcW w:w="2858" w:type="dxa"/>
          </w:tcPr>
          <w:p w14:paraId="3677B53E" w14:textId="3EBF3A42" w:rsidR="009D7FC1" w:rsidRDefault="009D7FC1">
            <w:pPr>
              <w:pStyle w:val="TableParagraph"/>
              <w:ind w:left="12"/>
              <w:jc w:val="center"/>
              <w:rPr>
                <w:sz w:val="24"/>
              </w:rPr>
            </w:pPr>
            <w:r>
              <w:rPr>
                <w:sz w:val="24"/>
              </w:rPr>
              <w:t>Ahmedabad University</w:t>
            </w:r>
          </w:p>
        </w:tc>
      </w:tr>
      <w:tr w:rsidR="0020252D" w14:paraId="7118190B" w14:textId="77777777" w:rsidTr="009D7FC1">
        <w:trPr>
          <w:trHeight w:val="321"/>
        </w:trPr>
        <w:tc>
          <w:tcPr>
            <w:tcW w:w="1133" w:type="dxa"/>
          </w:tcPr>
          <w:p w14:paraId="34C06D41" w14:textId="4485ABD7" w:rsidR="0020252D" w:rsidRDefault="0020252D">
            <w:pPr>
              <w:pStyle w:val="TableParagraph"/>
              <w:ind w:left="15"/>
              <w:jc w:val="center"/>
              <w:rPr>
                <w:spacing w:val="-10"/>
                <w:sz w:val="24"/>
              </w:rPr>
            </w:pPr>
            <w:r>
              <w:rPr>
                <w:spacing w:val="-10"/>
                <w:sz w:val="24"/>
              </w:rPr>
              <w:t>8</w:t>
            </w:r>
          </w:p>
        </w:tc>
        <w:tc>
          <w:tcPr>
            <w:tcW w:w="4798" w:type="dxa"/>
            <w:vAlign w:val="center"/>
          </w:tcPr>
          <w:p w14:paraId="552C2FB4" w14:textId="16B60365" w:rsidR="0020252D" w:rsidRDefault="0020252D" w:rsidP="009D7FC1">
            <w:pPr>
              <w:pStyle w:val="TableParagraph"/>
              <w:ind w:left="13" w:right="1"/>
              <w:rPr>
                <w:sz w:val="24"/>
              </w:rPr>
            </w:pPr>
            <w:r>
              <w:rPr>
                <w:sz w:val="24"/>
              </w:rPr>
              <w:t>Server Operating License</w:t>
            </w:r>
          </w:p>
        </w:tc>
        <w:tc>
          <w:tcPr>
            <w:tcW w:w="2858" w:type="dxa"/>
          </w:tcPr>
          <w:p w14:paraId="1B2EE51C" w14:textId="363146EC" w:rsidR="0020252D" w:rsidRDefault="0020252D">
            <w:pPr>
              <w:pStyle w:val="TableParagraph"/>
              <w:ind w:left="12"/>
              <w:jc w:val="center"/>
              <w:rPr>
                <w:sz w:val="24"/>
              </w:rPr>
            </w:pPr>
            <w:r>
              <w:rPr>
                <w:sz w:val="24"/>
              </w:rPr>
              <w:t>Ahmedabad University</w:t>
            </w:r>
          </w:p>
        </w:tc>
      </w:tr>
    </w:tbl>
    <w:p w14:paraId="0E3A0C82" w14:textId="77777777" w:rsidR="00310CEF" w:rsidRDefault="00310CEF">
      <w:pPr>
        <w:pStyle w:val="BodyText"/>
        <w:spacing w:before="95"/>
        <w:rPr>
          <w:b/>
        </w:rPr>
      </w:pPr>
    </w:p>
    <w:p w14:paraId="63FE9C02" w14:textId="1CD32F50" w:rsidR="00310CEF" w:rsidRDefault="00614FB3">
      <w:pPr>
        <w:ind w:left="874"/>
        <w:rPr>
          <w:b/>
          <w:spacing w:val="-2"/>
          <w:sz w:val="24"/>
          <w:u w:val="thick"/>
        </w:rPr>
      </w:pPr>
      <w:r>
        <w:rPr>
          <w:b/>
          <w:sz w:val="24"/>
          <w:u w:val="thick"/>
        </w:rPr>
        <w:t>TECHNICAL</w:t>
      </w:r>
      <w:r>
        <w:rPr>
          <w:b/>
          <w:spacing w:val="-1"/>
          <w:sz w:val="24"/>
          <w:u w:val="thick"/>
        </w:rPr>
        <w:t xml:space="preserve"> </w:t>
      </w:r>
      <w:r>
        <w:rPr>
          <w:b/>
          <w:sz w:val="24"/>
          <w:u w:val="thick"/>
        </w:rPr>
        <w:t>SPECIFICATIONS</w:t>
      </w:r>
      <w:r>
        <w:rPr>
          <w:b/>
          <w:spacing w:val="-1"/>
          <w:sz w:val="24"/>
          <w:u w:val="thick"/>
        </w:rPr>
        <w:t xml:space="preserve"> </w:t>
      </w:r>
      <w:r>
        <w:rPr>
          <w:b/>
          <w:sz w:val="24"/>
          <w:u w:val="thick"/>
        </w:rPr>
        <w:t xml:space="preserve">FOR </w:t>
      </w:r>
      <w:r w:rsidR="00AD7416">
        <w:rPr>
          <w:b/>
          <w:sz w:val="24"/>
          <w:u w:val="thick"/>
        </w:rPr>
        <w:t>D</w:t>
      </w:r>
      <w:r w:rsidR="00AD7416">
        <w:rPr>
          <w:b/>
          <w:spacing w:val="-2"/>
          <w:sz w:val="24"/>
          <w:u w:val="thick"/>
        </w:rPr>
        <w:t>ATA CENTER SERVER:</w:t>
      </w:r>
    </w:p>
    <w:p w14:paraId="39B3EF30" w14:textId="77777777" w:rsidR="00CD45F5" w:rsidRDefault="00CD45F5">
      <w:pPr>
        <w:ind w:left="874"/>
        <w:rPr>
          <w:b/>
          <w:spacing w:val="-2"/>
          <w:sz w:val="24"/>
          <w:u w:val="thick"/>
        </w:rPr>
      </w:pPr>
    </w:p>
    <w:p w14:paraId="5448C3A6" w14:textId="77777777" w:rsidR="00310CEF" w:rsidRDefault="00310CEF">
      <w:pPr>
        <w:pStyle w:val="TableParagraph"/>
        <w:rPr>
          <w:rFonts w:ascii="Times New Roman"/>
        </w:rPr>
      </w:pPr>
    </w:p>
    <w:p w14:paraId="7EE545FF" w14:textId="08DDC4B8" w:rsidR="00FC2BD7" w:rsidRDefault="00FC2BD7" w:rsidP="00FC2BD7">
      <w:pPr>
        <w:pStyle w:val="TableParagraph"/>
        <w:ind w:firstLine="993"/>
        <w:rPr>
          <w:b/>
          <w:bCs/>
          <w:lang w:val="en-IN"/>
        </w:rPr>
      </w:pPr>
      <w:r w:rsidRPr="00FC2BD7">
        <w:rPr>
          <w:b/>
          <w:bCs/>
          <w:lang w:val="en-IN"/>
        </w:rPr>
        <w:t>4.1 Virtualization Host Server (Compute Node)</w:t>
      </w:r>
      <w:r w:rsidR="00BF24E4">
        <w:rPr>
          <w:b/>
          <w:bCs/>
          <w:lang w:val="en-IN"/>
        </w:rPr>
        <w:t xml:space="preserve"> – Quantity 03</w:t>
      </w:r>
    </w:p>
    <w:p w14:paraId="6C480C53" w14:textId="77777777" w:rsidR="00B340F5" w:rsidRPr="00FC2BD7" w:rsidRDefault="00B340F5" w:rsidP="00FC2BD7">
      <w:pPr>
        <w:pStyle w:val="TableParagraph"/>
        <w:ind w:firstLine="993"/>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2551"/>
        <w:gridCol w:w="6899"/>
      </w:tblGrid>
      <w:tr w:rsidR="00FC2BD7" w:rsidRPr="00FC2BD7" w14:paraId="487C50B6" w14:textId="77777777" w:rsidTr="00FC2BD7">
        <w:trPr>
          <w:tblHeader/>
        </w:trPr>
        <w:tc>
          <w:tcPr>
            <w:tcW w:w="2551"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3CBB49CA" w14:textId="77777777" w:rsidR="00FC2BD7" w:rsidRPr="00FC2BD7" w:rsidRDefault="00FC2BD7" w:rsidP="00FC2BD7">
            <w:pPr>
              <w:pStyle w:val="TableParagraph"/>
              <w:rPr>
                <w:b/>
                <w:bCs/>
                <w:lang w:val="en-IN"/>
              </w:rPr>
            </w:pPr>
            <w:r w:rsidRPr="00FC2BD7">
              <w:rPr>
                <w:b/>
                <w:bCs/>
                <w:lang w:val="en-IN"/>
              </w:rPr>
              <w:t>Component</w:t>
            </w:r>
          </w:p>
        </w:tc>
        <w:tc>
          <w:tcPr>
            <w:tcW w:w="689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780A917D"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6BA4FDFB" w14:textId="77777777" w:rsidTr="00FC2BD7">
        <w:tc>
          <w:tcPr>
            <w:tcW w:w="2551"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643129F6" w14:textId="77777777" w:rsidR="00FC2BD7" w:rsidRPr="00FC2BD7" w:rsidRDefault="00FC2BD7" w:rsidP="00FC2BD7">
            <w:pPr>
              <w:pStyle w:val="TableParagraph"/>
              <w:rPr>
                <w:lang w:val="en-IN"/>
              </w:rPr>
            </w:pPr>
            <w:r w:rsidRPr="00FC2BD7">
              <w:rPr>
                <w:b/>
                <w:bCs/>
                <w:lang w:val="en-IN"/>
              </w:rPr>
              <w:t>Form Factor</w:t>
            </w:r>
          </w:p>
        </w:tc>
        <w:tc>
          <w:tcPr>
            <w:tcW w:w="689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D23A605" w14:textId="77777777" w:rsidR="00FC2BD7" w:rsidRPr="00FC2BD7" w:rsidRDefault="00FC2BD7" w:rsidP="00FC2BD7">
            <w:pPr>
              <w:pStyle w:val="TableParagraph"/>
              <w:rPr>
                <w:lang w:val="en-IN"/>
              </w:rPr>
            </w:pPr>
            <w:r w:rsidRPr="00FC2BD7">
              <w:rPr>
                <w:lang w:val="en-IN"/>
              </w:rPr>
              <w:t>Rack-mount server, 2-socket, current-generation platform</w:t>
            </w:r>
          </w:p>
        </w:tc>
      </w:tr>
      <w:tr w:rsidR="00FC2BD7" w:rsidRPr="00FC2BD7" w14:paraId="1B64BAD1" w14:textId="77777777" w:rsidTr="00FC2BD7">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3B0832A" w14:textId="77777777" w:rsidR="00FC2BD7" w:rsidRPr="00FC2BD7" w:rsidRDefault="00FC2BD7" w:rsidP="00FC2BD7">
            <w:pPr>
              <w:pStyle w:val="TableParagraph"/>
              <w:rPr>
                <w:lang w:val="en-IN"/>
              </w:rPr>
            </w:pPr>
            <w:r w:rsidRPr="00FC2BD7">
              <w:rPr>
                <w:b/>
                <w:bCs/>
                <w:lang w:val="en-IN"/>
              </w:rPr>
              <w:t>Processors</w:t>
            </w:r>
          </w:p>
        </w:tc>
        <w:tc>
          <w:tcPr>
            <w:tcW w:w="689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15A4BB33" w14:textId="77777777" w:rsidR="00FC2BD7" w:rsidRPr="00FC2BD7" w:rsidRDefault="00FC2BD7" w:rsidP="00FC2BD7">
            <w:pPr>
              <w:pStyle w:val="TableParagraph"/>
              <w:rPr>
                <w:lang w:val="en-IN"/>
              </w:rPr>
            </w:pPr>
            <w:r w:rsidRPr="00FC2BD7">
              <w:rPr>
                <w:lang w:val="en-IN"/>
              </w:rPr>
              <w:t>2 x CPUs 16 cores each, 2.3 GHz base clock or better, ~225W-class TDP</w:t>
            </w:r>
          </w:p>
          <w:p w14:paraId="6BAE5E4E" w14:textId="77777777" w:rsidR="00FC2BD7" w:rsidRPr="00FC2BD7" w:rsidRDefault="00FC2BD7" w:rsidP="00FC2BD7">
            <w:pPr>
              <w:pStyle w:val="TableParagraph"/>
              <w:rPr>
                <w:lang w:val="en-IN"/>
              </w:rPr>
            </w:pPr>
            <w:r w:rsidRPr="00FC2BD7">
              <w:rPr>
                <w:lang w:val="en-IN"/>
              </w:rPr>
              <w:t>Current-generation server-grade processor family</w:t>
            </w:r>
          </w:p>
        </w:tc>
      </w:tr>
      <w:tr w:rsidR="00FC2BD7" w:rsidRPr="00FC2BD7" w14:paraId="050E1C0B" w14:textId="77777777" w:rsidTr="00FC2BD7">
        <w:tc>
          <w:tcPr>
            <w:tcW w:w="2551"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25FADBC" w14:textId="77777777" w:rsidR="00FC2BD7" w:rsidRPr="00FC2BD7" w:rsidRDefault="00FC2BD7" w:rsidP="00FC2BD7">
            <w:pPr>
              <w:pStyle w:val="TableParagraph"/>
              <w:rPr>
                <w:lang w:val="en-IN"/>
              </w:rPr>
            </w:pPr>
            <w:r w:rsidRPr="00FC2BD7">
              <w:rPr>
                <w:b/>
                <w:bCs/>
                <w:lang w:val="en-IN"/>
              </w:rPr>
              <w:t>Memory</w:t>
            </w:r>
          </w:p>
        </w:tc>
        <w:tc>
          <w:tcPr>
            <w:tcW w:w="689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2B98B58D" w14:textId="77777777" w:rsidR="00FC2BD7" w:rsidRPr="00FC2BD7" w:rsidRDefault="00FC2BD7" w:rsidP="00FC2BD7">
            <w:pPr>
              <w:pStyle w:val="TableParagraph"/>
              <w:rPr>
                <w:lang w:val="en-IN"/>
              </w:rPr>
            </w:pPr>
            <w:r w:rsidRPr="00FC2BD7">
              <w:rPr>
                <w:lang w:val="en-IN"/>
              </w:rPr>
              <w:t>256 GB total (e.g., 4 x 64 GB DIMMs)</w:t>
            </w:r>
          </w:p>
          <w:p w14:paraId="1C79BB2B" w14:textId="77777777" w:rsidR="00FC2BD7" w:rsidRPr="00FC2BD7" w:rsidRDefault="00FC2BD7" w:rsidP="00FC2BD7">
            <w:pPr>
              <w:pStyle w:val="TableParagraph"/>
              <w:rPr>
                <w:lang w:val="en-IN"/>
              </w:rPr>
            </w:pPr>
            <w:r w:rsidRPr="00FC2BD7">
              <w:rPr>
                <w:lang w:val="en-IN"/>
              </w:rPr>
              <w:t>Latest-generation DDR5 ECC RDIMM (6400 MT/s class or better)</w:t>
            </w:r>
          </w:p>
        </w:tc>
      </w:tr>
      <w:tr w:rsidR="00FC2BD7" w:rsidRPr="00FC2BD7" w14:paraId="095B5D96" w14:textId="77777777" w:rsidTr="00FC2BD7">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0956870D" w14:textId="77777777" w:rsidR="00FC2BD7" w:rsidRPr="00FC2BD7" w:rsidRDefault="00FC2BD7" w:rsidP="00FC2BD7">
            <w:pPr>
              <w:pStyle w:val="TableParagraph"/>
              <w:rPr>
                <w:lang w:val="en-IN"/>
              </w:rPr>
            </w:pPr>
            <w:r w:rsidRPr="00FC2BD7">
              <w:rPr>
                <w:b/>
                <w:bCs/>
                <w:lang w:val="en-IN"/>
              </w:rPr>
              <w:t>Boot Storage</w:t>
            </w:r>
          </w:p>
        </w:tc>
        <w:tc>
          <w:tcPr>
            <w:tcW w:w="689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787A1E9" w14:textId="77777777" w:rsidR="00FC2BD7" w:rsidRPr="00FC2BD7" w:rsidRDefault="00FC2BD7" w:rsidP="00FC2BD7">
            <w:pPr>
              <w:pStyle w:val="TableParagraph"/>
              <w:rPr>
                <w:lang w:val="en-IN"/>
              </w:rPr>
            </w:pPr>
            <w:r w:rsidRPr="00FC2BD7">
              <w:rPr>
                <w:lang w:val="en-IN"/>
              </w:rPr>
              <w:t>Redundant (mirrored) NVMe boot-optimized storage device, minimum 2 x 480 GB, hot-plug capable</w:t>
            </w:r>
          </w:p>
        </w:tc>
      </w:tr>
      <w:tr w:rsidR="00FC2BD7" w:rsidRPr="00FC2BD7" w14:paraId="6E1BDF0F" w14:textId="77777777" w:rsidTr="00FC2BD7">
        <w:tc>
          <w:tcPr>
            <w:tcW w:w="2551"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121F33A" w14:textId="77777777" w:rsidR="00FC2BD7" w:rsidRPr="00FC2BD7" w:rsidRDefault="00FC2BD7" w:rsidP="00FC2BD7">
            <w:pPr>
              <w:pStyle w:val="TableParagraph"/>
              <w:rPr>
                <w:lang w:val="en-IN"/>
              </w:rPr>
            </w:pPr>
            <w:r w:rsidRPr="00FC2BD7">
              <w:rPr>
                <w:b/>
                <w:bCs/>
                <w:lang w:val="en-IN"/>
              </w:rPr>
              <w:t>Host Bus Adapter</w:t>
            </w:r>
          </w:p>
        </w:tc>
        <w:tc>
          <w:tcPr>
            <w:tcW w:w="689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5E7CA03B" w14:textId="77777777" w:rsidR="00FC2BD7" w:rsidRPr="00FC2BD7" w:rsidRDefault="00FC2BD7" w:rsidP="00FC2BD7">
            <w:pPr>
              <w:pStyle w:val="TableParagraph"/>
              <w:rPr>
                <w:lang w:val="en-IN"/>
              </w:rPr>
            </w:pPr>
            <w:r w:rsidRPr="00FC2BD7">
              <w:rPr>
                <w:lang w:val="en-IN"/>
              </w:rPr>
              <w:t>1 x Fibre Channel HBA, 32 Gb, 2-port (or better) for SAN connectivity</w:t>
            </w:r>
          </w:p>
        </w:tc>
      </w:tr>
      <w:tr w:rsidR="00FC2BD7" w:rsidRPr="00FC2BD7" w14:paraId="5BC86704" w14:textId="77777777" w:rsidTr="00FC2BD7">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E49244E" w14:textId="77777777" w:rsidR="00FC2BD7" w:rsidRPr="00FC2BD7" w:rsidRDefault="00FC2BD7" w:rsidP="00FC2BD7">
            <w:pPr>
              <w:pStyle w:val="TableParagraph"/>
              <w:rPr>
                <w:lang w:val="en-IN"/>
              </w:rPr>
            </w:pPr>
            <w:r w:rsidRPr="00FC2BD7">
              <w:rPr>
                <w:b/>
                <w:bCs/>
                <w:lang w:val="en-IN"/>
              </w:rPr>
              <w:t>Network Adapters</w:t>
            </w:r>
          </w:p>
        </w:tc>
        <w:tc>
          <w:tcPr>
            <w:tcW w:w="689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1702A6DF" w14:textId="77777777" w:rsidR="00FC2BD7" w:rsidRPr="00FC2BD7" w:rsidRDefault="00FC2BD7" w:rsidP="00FC2BD7">
            <w:pPr>
              <w:pStyle w:val="TableParagraph"/>
              <w:rPr>
                <w:lang w:val="en-IN"/>
              </w:rPr>
            </w:pPr>
            <w:r w:rsidRPr="00FC2BD7">
              <w:rPr>
                <w:lang w:val="en-IN"/>
              </w:rPr>
              <w:t>2 x 10 Gb Ethernet adapters, 2-port BASE-T (minimum 4 x 10 Gb ports total)</w:t>
            </w:r>
          </w:p>
        </w:tc>
      </w:tr>
      <w:tr w:rsidR="00FC2BD7" w:rsidRPr="00FC2BD7" w14:paraId="0C1D233E" w14:textId="77777777" w:rsidTr="00FC2BD7">
        <w:tc>
          <w:tcPr>
            <w:tcW w:w="2551"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3224F286" w14:textId="77777777" w:rsidR="00FC2BD7" w:rsidRPr="00FC2BD7" w:rsidRDefault="00FC2BD7" w:rsidP="00FC2BD7">
            <w:pPr>
              <w:pStyle w:val="TableParagraph"/>
              <w:rPr>
                <w:lang w:val="en-IN"/>
              </w:rPr>
            </w:pPr>
            <w:r w:rsidRPr="00FC2BD7">
              <w:rPr>
                <w:b/>
                <w:bCs/>
                <w:lang w:val="en-IN"/>
              </w:rPr>
              <w:t>Power Supplies</w:t>
            </w:r>
          </w:p>
        </w:tc>
        <w:tc>
          <w:tcPr>
            <w:tcW w:w="689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E78D200" w14:textId="77777777" w:rsidR="00FC2BD7" w:rsidRPr="00FC2BD7" w:rsidRDefault="00FC2BD7" w:rsidP="00FC2BD7">
            <w:pPr>
              <w:pStyle w:val="TableParagraph"/>
              <w:rPr>
                <w:lang w:val="en-IN"/>
              </w:rPr>
            </w:pPr>
            <w:r w:rsidRPr="00FC2BD7">
              <w:rPr>
                <w:lang w:val="en-IN"/>
              </w:rPr>
              <w:t>2 x redundant, hot-plug, Platinum-efficiency power supplies, minimum 800W each</w:t>
            </w:r>
          </w:p>
        </w:tc>
      </w:tr>
      <w:tr w:rsidR="00FC2BD7" w:rsidRPr="00FC2BD7" w14:paraId="5A91652D" w14:textId="77777777" w:rsidTr="00FC2BD7">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4DDC1D0" w14:textId="77777777" w:rsidR="00FC2BD7" w:rsidRPr="00FC2BD7" w:rsidRDefault="00FC2BD7" w:rsidP="00FC2BD7">
            <w:pPr>
              <w:pStyle w:val="TableParagraph"/>
              <w:rPr>
                <w:lang w:val="en-IN"/>
              </w:rPr>
            </w:pPr>
            <w:r w:rsidRPr="00FC2BD7">
              <w:rPr>
                <w:b/>
                <w:bCs/>
                <w:lang w:val="en-IN"/>
              </w:rPr>
              <w:t>Remote Management</w:t>
            </w:r>
          </w:p>
        </w:tc>
        <w:tc>
          <w:tcPr>
            <w:tcW w:w="689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A611C8E" w14:textId="77777777" w:rsidR="00FC2BD7" w:rsidRPr="00FC2BD7" w:rsidRDefault="00FC2BD7" w:rsidP="00FC2BD7">
            <w:pPr>
              <w:pStyle w:val="TableParagraph"/>
              <w:rPr>
                <w:lang w:val="en-IN"/>
              </w:rPr>
            </w:pPr>
            <w:r w:rsidRPr="00FC2BD7">
              <w:rPr>
                <w:lang w:val="en-IN"/>
              </w:rPr>
              <w:t>Out-of-band lights-out / remote management controller with advanced license (remote console, virtual media, monitoring)</w:t>
            </w:r>
          </w:p>
        </w:tc>
      </w:tr>
      <w:tr w:rsidR="00FC2BD7" w:rsidRPr="00FC2BD7" w14:paraId="21D73702" w14:textId="77777777" w:rsidTr="00FC2BD7">
        <w:tc>
          <w:tcPr>
            <w:tcW w:w="2551"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6E35747" w14:textId="77777777" w:rsidR="00FC2BD7" w:rsidRPr="00FC2BD7" w:rsidRDefault="00FC2BD7" w:rsidP="00FC2BD7">
            <w:pPr>
              <w:pStyle w:val="TableParagraph"/>
              <w:rPr>
                <w:lang w:val="en-IN"/>
              </w:rPr>
            </w:pPr>
            <w:r w:rsidRPr="00FC2BD7">
              <w:rPr>
                <w:b/>
                <w:bCs/>
                <w:lang w:val="en-IN"/>
              </w:rPr>
              <w:t>Virtualization Software</w:t>
            </w:r>
          </w:p>
        </w:tc>
        <w:tc>
          <w:tcPr>
            <w:tcW w:w="689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2A97EFCC" w14:textId="77777777" w:rsidR="00FC2BD7" w:rsidRPr="00FC2BD7" w:rsidRDefault="00FC2BD7" w:rsidP="00FC2BD7">
            <w:pPr>
              <w:pStyle w:val="TableParagraph"/>
              <w:rPr>
                <w:lang w:val="en-IN"/>
              </w:rPr>
            </w:pPr>
            <w:r w:rsidRPr="00FC2BD7">
              <w:rPr>
                <w:lang w:val="en-IN"/>
              </w:rPr>
              <w:t>Enterprise hypervisor / virtualization management software, licensed per processor socket, 5-year term, matching the number of sockets deployed</w:t>
            </w:r>
          </w:p>
        </w:tc>
      </w:tr>
      <w:tr w:rsidR="00FC2BD7" w:rsidRPr="00FC2BD7" w14:paraId="113F18DB" w14:textId="77777777" w:rsidTr="00FC2BD7">
        <w:tc>
          <w:tcPr>
            <w:tcW w:w="2551"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8660FA8" w14:textId="77777777" w:rsidR="00FC2BD7" w:rsidRPr="00FC2BD7" w:rsidRDefault="00FC2BD7" w:rsidP="00FC2BD7">
            <w:pPr>
              <w:pStyle w:val="TableParagraph"/>
              <w:rPr>
                <w:lang w:val="en-IN"/>
              </w:rPr>
            </w:pPr>
            <w:r w:rsidRPr="00FC2BD7">
              <w:rPr>
                <w:b/>
                <w:bCs/>
                <w:lang w:val="en-IN"/>
              </w:rPr>
              <w:t>Support / Warranty</w:t>
            </w:r>
          </w:p>
        </w:tc>
        <w:tc>
          <w:tcPr>
            <w:tcW w:w="689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E738841" w14:textId="77777777" w:rsidR="00FC2BD7" w:rsidRPr="00FC2BD7" w:rsidRDefault="00FC2BD7" w:rsidP="00FC2BD7">
            <w:pPr>
              <w:pStyle w:val="TableParagraph"/>
              <w:rPr>
                <w:lang w:val="en-IN"/>
              </w:rPr>
            </w:pPr>
            <w:r w:rsidRPr="00FC2BD7">
              <w:rPr>
                <w:lang w:val="en-IN"/>
              </w:rPr>
              <w:t>5-year OEM hardware support with proactive tech-care/mission-critical-class service level</w:t>
            </w:r>
          </w:p>
        </w:tc>
      </w:tr>
    </w:tbl>
    <w:p w14:paraId="78055C56" w14:textId="77777777" w:rsidR="00FC2BD7" w:rsidRDefault="00FC2BD7" w:rsidP="00FC2BD7">
      <w:pPr>
        <w:pStyle w:val="TableParagraph"/>
        <w:rPr>
          <w:b/>
          <w:bCs/>
          <w:lang w:val="en-IN"/>
        </w:rPr>
      </w:pPr>
    </w:p>
    <w:p w14:paraId="3CA94AF9" w14:textId="4E6B9B26" w:rsidR="00FC2BD7" w:rsidRDefault="00FC2BD7" w:rsidP="005B3E62">
      <w:pPr>
        <w:pStyle w:val="TableParagraph"/>
        <w:ind w:left="993"/>
        <w:rPr>
          <w:b/>
          <w:bCs/>
          <w:lang w:val="en-IN"/>
        </w:rPr>
      </w:pPr>
      <w:r w:rsidRPr="00FC2BD7">
        <w:rPr>
          <w:b/>
          <w:bCs/>
          <w:lang w:val="en-IN"/>
        </w:rPr>
        <w:t>4.2 Primary Storage Array</w:t>
      </w:r>
      <w:r w:rsidR="00BF24E4">
        <w:rPr>
          <w:b/>
          <w:bCs/>
          <w:lang w:val="en-IN"/>
        </w:rPr>
        <w:t xml:space="preserve"> – Quantity 01</w:t>
      </w:r>
    </w:p>
    <w:p w14:paraId="175DF3AC" w14:textId="77777777" w:rsidR="005B3E62" w:rsidRPr="00FC2BD7" w:rsidRDefault="005B3E62" w:rsidP="005B3E62">
      <w:pPr>
        <w:pStyle w:val="TableParagraph"/>
        <w:ind w:left="993"/>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1682"/>
        <w:gridCol w:w="7815"/>
      </w:tblGrid>
      <w:tr w:rsidR="00FC2BD7" w:rsidRPr="00FC2BD7" w14:paraId="5D07BA7D" w14:textId="77777777" w:rsidTr="00FC2BD7">
        <w:trPr>
          <w:tblHeader/>
        </w:trPr>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45ADFBE3" w14:textId="77777777" w:rsidR="00FC2BD7" w:rsidRPr="00FC2BD7" w:rsidRDefault="00FC2BD7" w:rsidP="00FC2BD7">
            <w:pPr>
              <w:pStyle w:val="TableParagraph"/>
              <w:rPr>
                <w:b/>
                <w:bCs/>
                <w:lang w:val="en-IN"/>
              </w:rPr>
            </w:pPr>
            <w:r w:rsidRPr="00FC2BD7">
              <w:rPr>
                <w:b/>
                <w:bCs/>
                <w:lang w:val="en-IN"/>
              </w:rPr>
              <w:t>Component</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3EA50D9B"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68B1EADA" w14:textId="77777777" w:rsidTr="00FC2BD7">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C8A3CAF" w14:textId="77777777" w:rsidR="00FC2BD7" w:rsidRPr="00FC2BD7" w:rsidRDefault="00FC2BD7" w:rsidP="00FC2BD7">
            <w:pPr>
              <w:pStyle w:val="TableParagraph"/>
              <w:rPr>
                <w:lang w:val="en-IN"/>
              </w:rPr>
            </w:pPr>
            <w:r w:rsidRPr="00FC2BD7">
              <w:rPr>
                <w:b/>
                <w:bCs/>
                <w:lang w:val="en-IN"/>
              </w:rPr>
              <w:t>Architecture</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2E46AEF0" w14:textId="77777777" w:rsidR="00FC2BD7" w:rsidRPr="00FC2BD7" w:rsidRDefault="00FC2BD7" w:rsidP="00FC2BD7">
            <w:pPr>
              <w:pStyle w:val="TableParagraph"/>
              <w:rPr>
                <w:lang w:val="en-IN"/>
              </w:rPr>
            </w:pPr>
            <w:r w:rsidRPr="00FC2BD7">
              <w:rPr>
                <w:lang w:val="en-IN"/>
              </w:rPr>
              <w:t>Dual, symmetric active-active controller nodes (fully redundant, no single point of failure)</w:t>
            </w:r>
          </w:p>
        </w:tc>
      </w:tr>
      <w:tr w:rsidR="00FC2BD7" w:rsidRPr="00FC2BD7" w14:paraId="0AA389AD" w14:textId="77777777" w:rsidTr="00FC2BD7">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0C8B99D8" w14:textId="77777777" w:rsidR="00FC2BD7" w:rsidRPr="00FC2BD7" w:rsidRDefault="00FC2BD7" w:rsidP="00FC2BD7">
            <w:pPr>
              <w:pStyle w:val="TableParagraph"/>
              <w:rPr>
                <w:lang w:val="en-IN"/>
              </w:rPr>
            </w:pPr>
            <w:r w:rsidRPr="00FC2BD7">
              <w:rPr>
                <w:b/>
                <w:bCs/>
                <w:lang w:val="en-IN"/>
              </w:rPr>
              <w:t>Controller Memory &amp; Compute</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6299B57B" w14:textId="77777777" w:rsidR="00FC2BD7" w:rsidRPr="00FC2BD7" w:rsidRDefault="00FC2BD7" w:rsidP="00FC2BD7">
            <w:pPr>
              <w:pStyle w:val="TableParagraph"/>
              <w:rPr>
                <w:lang w:val="en-IN"/>
              </w:rPr>
            </w:pPr>
            <w:r w:rsidRPr="00FC2BD7">
              <w:rPr>
                <w:lang w:val="en-IN"/>
              </w:rPr>
              <w:t>512 GB total cache/memory (256 GB per controller)</w:t>
            </w:r>
          </w:p>
          <w:p w14:paraId="3DD40A7F" w14:textId="77777777" w:rsidR="00FC2BD7" w:rsidRPr="00FC2BD7" w:rsidRDefault="00FC2BD7" w:rsidP="00FC2BD7">
            <w:pPr>
              <w:pStyle w:val="TableParagraph"/>
              <w:rPr>
                <w:lang w:val="en-IN"/>
              </w:rPr>
            </w:pPr>
            <w:r w:rsidRPr="00FC2BD7">
              <w:rPr>
                <w:lang w:val="en-IN"/>
              </w:rPr>
              <w:t>32 cores total processing (16 cores per controller)</w:t>
            </w:r>
          </w:p>
        </w:tc>
      </w:tr>
      <w:tr w:rsidR="00FC2BD7" w:rsidRPr="00FC2BD7" w14:paraId="442FEEE5" w14:textId="77777777" w:rsidTr="00FC2BD7">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3EE555AA" w14:textId="77777777" w:rsidR="00FC2BD7" w:rsidRPr="00FC2BD7" w:rsidRDefault="00FC2BD7" w:rsidP="00FC2BD7">
            <w:pPr>
              <w:pStyle w:val="TableParagraph"/>
              <w:rPr>
                <w:lang w:val="en-IN"/>
              </w:rPr>
            </w:pPr>
            <w:r w:rsidRPr="00FC2BD7">
              <w:rPr>
                <w:b/>
                <w:bCs/>
                <w:lang w:val="en-IN"/>
              </w:rPr>
              <w:t>Host Connectivity</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7F142DDA" w14:textId="77777777" w:rsidR="00FC2BD7" w:rsidRPr="00FC2BD7" w:rsidRDefault="00FC2BD7" w:rsidP="00FC2BD7">
            <w:pPr>
              <w:pStyle w:val="TableParagraph"/>
              <w:rPr>
                <w:lang w:val="en-IN"/>
              </w:rPr>
            </w:pPr>
            <w:r w:rsidRPr="00FC2BD7">
              <w:rPr>
                <w:lang w:val="en-IN"/>
              </w:rPr>
              <w:t>2 x Fibre Channel HBAs, 32 Gb, 4-port each, with matching SFP28 Short wave optical transceivers (8 x 32 Gb FC ports total)</w:t>
            </w:r>
          </w:p>
        </w:tc>
      </w:tr>
      <w:tr w:rsidR="00FC2BD7" w:rsidRPr="00FC2BD7" w14:paraId="7EC13CE2" w14:textId="77777777" w:rsidTr="00FC2BD7">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7DEC93D7" w14:textId="77777777" w:rsidR="00FC2BD7" w:rsidRPr="00FC2BD7" w:rsidRDefault="00FC2BD7" w:rsidP="00FC2BD7">
            <w:pPr>
              <w:pStyle w:val="TableParagraph"/>
              <w:rPr>
                <w:lang w:val="en-IN"/>
              </w:rPr>
            </w:pPr>
            <w:r w:rsidRPr="00FC2BD7">
              <w:rPr>
                <w:b/>
                <w:bCs/>
                <w:lang w:val="en-IN"/>
              </w:rPr>
              <w:t>Drive Configuration</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77F09856" w14:textId="77777777" w:rsidR="00FC2BD7" w:rsidRPr="00FC2BD7" w:rsidRDefault="00FC2BD7" w:rsidP="00FC2BD7">
            <w:pPr>
              <w:pStyle w:val="TableParagraph"/>
              <w:rPr>
                <w:lang w:val="en-IN"/>
              </w:rPr>
            </w:pPr>
            <w:r w:rsidRPr="00FC2BD7">
              <w:rPr>
                <w:lang w:val="en-IN"/>
              </w:rPr>
              <w:t>12 x 3.84 TB NVMe SFF, self-encrypting drives (SED), TLC-class endurance</w:t>
            </w:r>
          </w:p>
          <w:p w14:paraId="6411178C" w14:textId="77777777" w:rsidR="00FC2BD7" w:rsidRPr="00FC2BD7" w:rsidRDefault="00FC2BD7" w:rsidP="00FC2BD7">
            <w:pPr>
              <w:pStyle w:val="TableParagraph"/>
              <w:rPr>
                <w:lang w:val="en-IN"/>
              </w:rPr>
            </w:pPr>
            <w:r w:rsidRPr="00FC2BD7">
              <w:rPr>
                <w:lang w:val="en-IN"/>
              </w:rPr>
              <w:t xml:space="preserve">System must be scalable to at least 72 NVMe drives without controller </w:t>
            </w:r>
            <w:r w:rsidRPr="00FC2BD7">
              <w:rPr>
                <w:lang w:val="en-IN"/>
              </w:rPr>
              <w:lastRenderedPageBreak/>
              <w:t>replacement</w:t>
            </w:r>
          </w:p>
        </w:tc>
      </w:tr>
      <w:tr w:rsidR="00FC2BD7" w:rsidRPr="00FC2BD7" w14:paraId="363CE587" w14:textId="77777777" w:rsidTr="00FC2BD7">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5649A0F0" w14:textId="77777777" w:rsidR="00FC2BD7" w:rsidRPr="00FC2BD7" w:rsidRDefault="00FC2BD7" w:rsidP="00FC2BD7">
            <w:pPr>
              <w:pStyle w:val="TableParagraph"/>
              <w:rPr>
                <w:lang w:val="en-IN"/>
              </w:rPr>
            </w:pPr>
            <w:r w:rsidRPr="00FC2BD7">
              <w:rPr>
                <w:b/>
                <w:bCs/>
                <w:lang w:val="en-IN"/>
              </w:rPr>
              <w:lastRenderedPageBreak/>
              <w:t>Power Supplies</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61AFF452" w14:textId="77777777" w:rsidR="00FC2BD7" w:rsidRPr="00FC2BD7" w:rsidRDefault="00FC2BD7" w:rsidP="00FC2BD7">
            <w:pPr>
              <w:pStyle w:val="TableParagraph"/>
              <w:rPr>
                <w:lang w:val="en-IN"/>
              </w:rPr>
            </w:pPr>
            <w:r w:rsidRPr="00FC2BD7">
              <w:rPr>
                <w:lang w:val="en-IN"/>
              </w:rPr>
              <w:t>2 x redundant AC power supplies, minimum 1600W each, with 2 x C13 - C14 250V 10Amp Black 1.4m WW Power Cords</w:t>
            </w:r>
          </w:p>
        </w:tc>
      </w:tr>
      <w:tr w:rsidR="00FC2BD7" w:rsidRPr="00FC2BD7" w14:paraId="1AF6EAA7" w14:textId="77777777" w:rsidTr="00FC2BD7">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93E298F" w14:textId="77777777" w:rsidR="00FC2BD7" w:rsidRPr="00FC2BD7" w:rsidRDefault="00FC2BD7" w:rsidP="00FC2BD7">
            <w:pPr>
              <w:pStyle w:val="TableParagraph"/>
              <w:rPr>
                <w:lang w:val="en-IN"/>
              </w:rPr>
            </w:pPr>
            <w:r w:rsidRPr="00FC2BD7">
              <w:rPr>
                <w:b/>
                <w:bCs/>
                <w:lang w:val="en-IN"/>
              </w:rPr>
              <w:t>Usable Capacity</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40CD31A9" w14:textId="77777777" w:rsidR="00FC2BD7" w:rsidRPr="00FC2BD7" w:rsidRDefault="00FC2BD7" w:rsidP="00FC2BD7">
            <w:pPr>
              <w:pStyle w:val="TableParagraph"/>
              <w:rPr>
                <w:lang w:val="en-IN"/>
              </w:rPr>
            </w:pPr>
            <w:r w:rsidRPr="00FC2BD7">
              <w:rPr>
                <w:lang w:val="en-IN"/>
              </w:rPr>
              <w:t>31 TB usable with RAID-6 (10D+2P) equivalent protection; minimum 78 TB effective capacity with deduplication and compression enabled</w:t>
            </w:r>
          </w:p>
        </w:tc>
      </w:tr>
      <w:tr w:rsidR="00FC2BD7" w:rsidRPr="00FC2BD7" w14:paraId="3DE20E36" w14:textId="77777777" w:rsidTr="00FC2BD7">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D94BC5F" w14:textId="77777777" w:rsidR="00FC2BD7" w:rsidRPr="00FC2BD7" w:rsidRDefault="00FC2BD7" w:rsidP="00FC2BD7">
            <w:pPr>
              <w:pStyle w:val="TableParagraph"/>
              <w:rPr>
                <w:lang w:val="en-IN"/>
              </w:rPr>
            </w:pPr>
            <w:r w:rsidRPr="00FC2BD7">
              <w:rPr>
                <w:b/>
                <w:bCs/>
                <w:lang w:val="en-IN"/>
              </w:rPr>
              <w:t>Data Protection Features</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E0B48BA" w14:textId="77777777" w:rsidR="00FC2BD7" w:rsidRPr="00FC2BD7" w:rsidRDefault="00FC2BD7" w:rsidP="00FC2BD7">
            <w:pPr>
              <w:pStyle w:val="TableParagraph"/>
              <w:rPr>
                <w:lang w:val="en-IN"/>
              </w:rPr>
            </w:pPr>
            <w:r w:rsidRPr="00FC2BD7">
              <w:rPr>
                <w:lang w:val="en-IN"/>
              </w:rPr>
              <w:t>100% data-availability guarantee from the OEM</w:t>
            </w:r>
          </w:p>
          <w:p w14:paraId="31F1D499" w14:textId="77777777" w:rsidR="00FC2BD7" w:rsidRPr="00FC2BD7" w:rsidRDefault="00FC2BD7" w:rsidP="00FC2BD7">
            <w:pPr>
              <w:pStyle w:val="TableParagraph"/>
              <w:rPr>
                <w:lang w:val="en-IN"/>
              </w:rPr>
            </w:pPr>
            <w:r w:rsidRPr="00FC2BD7">
              <w:rPr>
                <w:lang w:val="en-IN"/>
              </w:rPr>
              <w:t>Real-time ransomware/threat detection with automated response workflows</w:t>
            </w:r>
          </w:p>
          <w:p w14:paraId="2575C0EF" w14:textId="77777777" w:rsidR="00FC2BD7" w:rsidRPr="00FC2BD7" w:rsidRDefault="00FC2BD7" w:rsidP="00FC2BD7">
            <w:pPr>
              <w:pStyle w:val="TableParagraph"/>
              <w:rPr>
                <w:lang w:val="en-IN"/>
              </w:rPr>
            </w:pPr>
            <w:r w:rsidRPr="00FC2BD7">
              <w:rPr>
                <w:lang w:val="en-IN"/>
              </w:rPr>
              <w:t>Immutable, tamper-proof snapshot/recovery points</w:t>
            </w:r>
          </w:p>
          <w:p w14:paraId="31775203" w14:textId="77777777" w:rsidR="00FC2BD7" w:rsidRPr="00FC2BD7" w:rsidRDefault="00FC2BD7" w:rsidP="00FC2BD7">
            <w:pPr>
              <w:pStyle w:val="TableParagraph"/>
              <w:rPr>
                <w:lang w:val="en-IN"/>
              </w:rPr>
            </w:pPr>
            <w:r w:rsidRPr="00FC2BD7">
              <w:rPr>
                <w:lang w:val="en-IN"/>
              </w:rPr>
              <w:t>Cloud-based (or equivalent centralized) management console for monitoring and administration from any location</w:t>
            </w:r>
          </w:p>
          <w:p w14:paraId="499217FA" w14:textId="77777777" w:rsidR="00FC2BD7" w:rsidRPr="00FC2BD7" w:rsidRDefault="00FC2BD7" w:rsidP="00FC2BD7">
            <w:pPr>
              <w:pStyle w:val="TableParagraph"/>
              <w:rPr>
                <w:lang w:val="en-IN"/>
              </w:rPr>
            </w:pPr>
            <w:r w:rsidRPr="00FC2BD7">
              <w:rPr>
                <w:lang w:val="en-IN"/>
              </w:rPr>
              <w:t>Built-in replication and migration tooling (e.g., remote copy, peer migration, peer persistence) between storage systems</w:t>
            </w:r>
          </w:p>
          <w:p w14:paraId="04AEB853" w14:textId="77777777" w:rsidR="00FC2BD7" w:rsidRPr="00FC2BD7" w:rsidRDefault="00FC2BD7" w:rsidP="00FC2BD7">
            <w:pPr>
              <w:pStyle w:val="TableParagraph"/>
              <w:rPr>
                <w:lang w:val="en-IN"/>
              </w:rPr>
            </w:pPr>
            <w:r w:rsidRPr="00FC2BD7">
              <w:rPr>
                <w:lang w:val="en-IN"/>
              </w:rPr>
              <w:t>Data-at-rest encryption licensing included</w:t>
            </w:r>
          </w:p>
        </w:tc>
      </w:tr>
      <w:tr w:rsidR="00FC2BD7" w:rsidRPr="00FC2BD7" w14:paraId="3BCDA008" w14:textId="77777777" w:rsidTr="00FC2BD7">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24480117" w14:textId="77777777" w:rsidR="00FC2BD7" w:rsidRPr="00FC2BD7" w:rsidRDefault="00FC2BD7" w:rsidP="00FC2BD7">
            <w:pPr>
              <w:pStyle w:val="TableParagraph"/>
              <w:rPr>
                <w:lang w:val="en-IN"/>
              </w:rPr>
            </w:pPr>
            <w:r w:rsidRPr="00FC2BD7">
              <w:rPr>
                <w:b/>
                <w:bCs/>
                <w:lang w:val="en-IN"/>
              </w:rPr>
              <w:t>Support / Warranty</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795E902A" w14:textId="77777777" w:rsidR="00FC2BD7" w:rsidRPr="00FC2BD7" w:rsidRDefault="00FC2BD7" w:rsidP="00FC2BD7">
            <w:pPr>
              <w:pStyle w:val="TableParagraph"/>
              <w:rPr>
                <w:lang w:val="en-IN"/>
              </w:rPr>
            </w:pPr>
            <w:r w:rsidRPr="00FC2BD7">
              <w:rPr>
                <w:lang w:val="en-IN"/>
              </w:rPr>
              <w:t>5-year OEM support with proactive tech-care/mission-critical-class service level</w:t>
            </w:r>
          </w:p>
        </w:tc>
      </w:tr>
    </w:tbl>
    <w:p w14:paraId="61EFE19E" w14:textId="77777777" w:rsidR="00B340F5" w:rsidRDefault="00B340F5" w:rsidP="00FC2BD7">
      <w:pPr>
        <w:pStyle w:val="TableParagraph"/>
        <w:rPr>
          <w:b/>
          <w:bCs/>
          <w:lang w:val="en-IN"/>
        </w:rPr>
      </w:pPr>
    </w:p>
    <w:p w14:paraId="294A4209" w14:textId="77777777" w:rsidR="00B340F5" w:rsidRDefault="00B340F5" w:rsidP="00FC2BD7">
      <w:pPr>
        <w:pStyle w:val="TableParagraph"/>
        <w:rPr>
          <w:b/>
          <w:bCs/>
          <w:lang w:val="en-IN"/>
        </w:rPr>
      </w:pPr>
    </w:p>
    <w:p w14:paraId="5A8127A6" w14:textId="330C0907" w:rsidR="00FC2BD7" w:rsidRDefault="00FC2BD7" w:rsidP="00B340F5">
      <w:pPr>
        <w:pStyle w:val="TableParagraph"/>
        <w:ind w:left="1843" w:hanging="851"/>
        <w:rPr>
          <w:b/>
          <w:bCs/>
          <w:lang w:val="en-IN"/>
        </w:rPr>
      </w:pPr>
      <w:r w:rsidRPr="00FC2BD7">
        <w:rPr>
          <w:b/>
          <w:bCs/>
          <w:lang w:val="en-IN"/>
        </w:rPr>
        <w:t>4.3 Server Rack / Cabinet</w:t>
      </w:r>
      <w:r w:rsidR="00BF24E4">
        <w:rPr>
          <w:b/>
          <w:bCs/>
          <w:lang w:val="en-IN"/>
        </w:rPr>
        <w:t xml:space="preserve"> – Quantity - 01</w:t>
      </w:r>
    </w:p>
    <w:p w14:paraId="41A000E9" w14:textId="77777777" w:rsidR="00B340F5" w:rsidRPr="00FC2BD7" w:rsidRDefault="00B340F5" w:rsidP="00FC2BD7">
      <w:pPr>
        <w:pStyle w:val="TableParagraph"/>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1719"/>
        <w:gridCol w:w="7778"/>
      </w:tblGrid>
      <w:tr w:rsidR="00FC2BD7" w:rsidRPr="00FC2BD7" w14:paraId="7AD0058A" w14:textId="77777777" w:rsidTr="00B340F5">
        <w:trPr>
          <w:tblHeader/>
        </w:trPr>
        <w:tc>
          <w:tcPr>
            <w:tcW w:w="171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27DAF5DB" w14:textId="77777777" w:rsidR="00FC2BD7" w:rsidRPr="00FC2BD7" w:rsidRDefault="00FC2BD7" w:rsidP="00FC2BD7">
            <w:pPr>
              <w:pStyle w:val="TableParagraph"/>
              <w:rPr>
                <w:b/>
                <w:bCs/>
                <w:lang w:val="en-IN"/>
              </w:rPr>
            </w:pPr>
            <w:r w:rsidRPr="00FC2BD7">
              <w:rPr>
                <w:b/>
                <w:bCs/>
                <w:lang w:val="en-IN"/>
              </w:rPr>
              <w:t>Component</w:t>
            </w:r>
          </w:p>
        </w:tc>
        <w:tc>
          <w:tcPr>
            <w:tcW w:w="7778"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16169147"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38866C44" w14:textId="77777777" w:rsidTr="00B340F5">
        <w:tc>
          <w:tcPr>
            <w:tcW w:w="171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9717A8B" w14:textId="77777777" w:rsidR="00FC2BD7" w:rsidRPr="00FC2BD7" w:rsidRDefault="00FC2BD7" w:rsidP="00FC2BD7">
            <w:pPr>
              <w:pStyle w:val="TableParagraph"/>
              <w:rPr>
                <w:lang w:val="en-IN"/>
              </w:rPr>
            </w:pPr>
            <w:r w:rsidRPr="00FC2BD7">
              <w:rPr>
                <w:b/>
                <w:bCs/>
                <w:lang w:val="en-IN"/>
              </w:rPr>
              <w:t>Rack Type</w:t>
            </w:r>
          </w:p>
        </w:tc>
        <w:tc>
          <w:tcPr>
            <w:tcW w:w="7778"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3176E044" w14:textId="77777777" w:rsidR="00FC2BD7" w:rsidRPr="00FC2BD7" w:rsidRDefault="00FC2BD7" w:rsidP="00FC2BD7">
            <w:pPr>
              <w:pStyle w:val="TableParagraph"/>
              <w:rPr>
                <w:lang w:val="en-IN"/>
              </w:rPr>
            </w:pPr>
            <w:r w:rsidRPr="00FC2BD7">
              <w:rPr>
                <w:lang w:val="en-IN"/>
              </w:rPr>
              <w:t>42U, 800 x 1200 mm, CKD (knock-down) or pre-assembled enclosure</w:t>
            </w:r>
          </w:p>
        </w:tc>
      </w:tr>
      <w:tr w:rsidR="00FC2BD7" w:rsidRPr="00FC2BD7" w14:paraId="14761CFB" w14:textId="77777777" w:rsidTr="00B340F5">
        <w:tc>
          <w:tcPr>
            <w:tcW w:w="171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17F44532" w14:textId="77777777" w:rsidR="00FC2BD7" w:rsidRPr="00FC2BD7" w:rsidRDefault="00FC2BD7" w:rsidP="00FC2BD7">
            <w:pPr>
              <w:pStyle w:val="TableParagraph"/>
              <w:rPr>
                <w:lang w:val="en-IN"/>
              </w:rPr>
            </w:pPr>
            <w:r w:rsidRPr="00FC2BD7">
              <w:rPr>
                <w:b/>
                <w:bCs/>
                <w:lang w:val="en-IN"/>
              </w:rPr>
              <w:t>Doors &amp; Panels</w:t>
            </w:r>
          </w:p>
        </w:tc>
        <w:tc>
          <w:tcPr>
            <w:tcW w:w="7778"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110F5680" w14:textId="77777777" w:rsidR="00FC2BD7" w:rsidRPr="00FC2BD7" w:rsidRDefault="00FC2BD7" w:rsidP="00FC2BD7">
            <w:pPr>
              <w:pStyle w:val="TableParagraph"/>
              <w:rPr>
                <w:lang w:val="en-IN"/>
              </w:rPr>
            </w:pPr>
            <w:r w:rsidRPr="00FC2BD7">
              <w:rPr>
                <w:lang w:val="en-IN"/>
              </w:rPr>
              <w:t>Front and rear perforated dual metal doors with three-point lock; removable side panels; ventilated top and bottom</w:t>
            </w:r>
          </w:p>
        </w:tc>
      </w:tr>
      <w:tr w:rsidR="00FC2BD7" w:rsidRPr="00FC2BD7" w14:paraId="1498A360" w14:textId="77777777" w:rsidTr="00B340F5">
        <w:tc>
          <w:tcPr>
            <w:tcW w:w="171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24290AB" w14:textId="77777777" w:rsidR="00FC2BD7" w:rsidRPr="00FC2BD7" w:rsidRDefault="00FC2BD7" w:rsidP="00FC2BD7">
            <w:pPr>
              <w:pStyle w:val="TableParagraph"/>
              <w:rPr>
                <w:lang w:val="en-IN"/>
              </w:rPr>
            </w:pPr>
            <w:r w:rsidRPr="00FC2BD7">
              <w:rPr>
                <w:b/>
                <w:bCs/>
                <w:lang w:val="en-IN"/>
              </w:rPr>
              <w:t>Construction</w:t>
            </w:r>
          </w:p>
        </w:tc>
        <w:tc>
          <w:tcPr>
            <w:tcW w:w="7778"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EB4AE8A" w14:textId="77777777" w:rsidR="00FC2BD7" w:rsidRPr="00FC2BD7" w:rsidRDefault="00FC2BD7" w:rsidP="00FC2BD7">
            <w:pPr>
              <w:pStyle w:val="TableParagraph"/>
              <w:rPr>
                <w:lang w:val="en-IN"/>
              </w:rPr>
            </w:pPr>
            <w:r w:rsidRPr="00FC2BD7">
              <w:rPr>
                <w:lang w:val="en-IN"/>
              </w:rPr>
              <w:t>Full powder-coated, rigid steel construction with reinforced base plinth</w:t>
            </w:r>
          </w:p>
        </w:tc>
      </w:tr>
      <w:tr w:rsidR="00FC2BD7" w:rsidRPr="00FC2BD7" w14:paraId="3EFB417B" w14:textId="77777777" w:rsidTr="00B340F5">
        <w:tc>
          <w:tcPr>
            <w:tcW w:w="171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EC0590A" w14:textId="77777777" w:rsidR="00FC2BD7" w:rsidRPr="00FC2BD7" w:rsidRDefault="00FC2BD7" w:rsidP="00FC2BD7">
            <w:pPr>
              <w:pStyle w:val="TableParagraph"/>
              <w:rPr>
                <w:lang w:val="en-IN"/>
              </w:rPr>
            </w:pPr>
            <w:r w:rsidRPr="00FC2BD7">
              <w:rPr>
                <w:b/>
                <w:bCs/>
                <w:lang w:val="en-IN"/>
              </w:rPr>
              <w:t>Mounting</w:t>
            </w:r>
          </w:p>
        </w:tc>
        <w:tc>
          <w:tcPr>
            <w:tcW w:w="7778"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7424B331" w14:textId="77777777" w:rsidR="00FC2BD7" w:rsidRPr="00FC2BD7" w:rsidRDefault="00FC2BD7" w:rsidP="00FC2BD7">
            <w:pPr>
              <w:pStyle w:val="TableParagraph"/>
              <w:rPr>
                <w:lang w:val="en-IN"/>
              </w:rPr>
            </w:pPr>
            <w:r w:rsidRPr="00FC2BD7">
              <w:rPr>
                <w:lang w:val="en-IN"/>
              </w:rPr>
              <w:t>2 pairs of adjustable 19-inch mounting rails, mounting hardware included</w:t>
            </w:r>
          </w:p>
        </w:tc>
      </w:tr>
      <w:tr w:rsidR="00FC2BD7" w:rsidRPr="00FC2BD7" w14:paraId="27F4D89F" w14:textId="77777777" w:rsidTr="00B340F5">
        <w:tc>
          <w:tcPr>
            <w:tcW w:w="171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80BEE10" w14:textId="77777777" w:rsidR="00FC2BD7" w:rsidRPr="00FC2BD7" w:rsidRDefault="00FC2BD7" w:rsidP="00FC2BD7">
            <w:pPr>
              <w:pStyle w:val="TableParagraph"/>
              <w:rPr>
                <w:lang w:val="en-IN"/>
              </w:rPr>
            </w:pPr>
            <w:r w:rsidRPr="00FC2BD7">
              <w:rPr>
                <w:b/>
                <w:bCs/>
                <w:lang w:val="en-IN"/>
              </w:rPr>
              <w:t>Power Distribution</w:t>
            </w:r>
          </w:p>
        </w:tc>
        <w:tc>
          <w:tcPr>
            <w:tcW w:w="7778"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CB8C89D" w14:textId="77777777" w:rsidR="00FC2BD7" w:rsidRPr="00FC2BD7" w:rsidRDefault="00FC2BD7" w:rsidP="00FC2BD7">
            <w:pPr>
              <w:pStyle w:val="TableParagraph"/>
              <w:rPr>
                <w:lang w:val="en-IN"/>
              </w:rPr>
            </w:pPr>
            <w:r w:rsidRPr="00FC2BD7">
              <w:rPr>
                <w:lang w:val="en-IN"/>
              </w:rPr>
              <w:t>2 x power distribution strips, C13 and C14 minimum 15-socket, with MCB protection</w:t>
            </w:r>
          </w:p>
        </w:tc>
      </w:tr>
      <w:tr w:rsidR="00FC2BD7" w:rsidRPr="00FC2BD7" w14:paraId="118BA579" w14:textId="77777777" w:rsidTr="00B340F5">
        <w:tc>
          <w:tcPr>
            <w:tcW w:w="1719"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77271E54" w14:textId="77777777" w:rsidR="00FC2BD7" w:rsidRPr="00FC2BD7" w:rsidRDefault="00FC2BD7" w:rsidP="00FC2BD7">
            <w:pPr>
              <w:pStyle w:val="TableParagraph"/>
              <w:rPr>
                <w:lang w:val="en-IN"/>
              </w:rPr>
            </w:pPr>
            <w:r w:rsidRPr="00FC2BD7">
              <w:rPr>
                <w:b/>
                <w:bCs/>
                <w:lang w:val="en-IN"/>
              </w:rPr>
              <w:t>Cooling &amp; Cable Management</w:t>
            </w:r>
          </w:p>
        </w:tc>
        <w:tc>
          <w:tcPr>
            <w:tcW w:w="7778"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2C3832A" w14:textId="77777777" w:rsidR="00FC2BD7" w:rsidRPr="00FC2BD7" w:rsidRDefault="00FC2BD7" w:rsidP="00FC2BD7">
            <w:pPr>
              <w:pStyle w:val="TableParagraph"/>
              <w:rPr>
                <w:lang w:val="en-IN"/>
              </w:rPr>
            </w:pPr>
            <w:r w:rsidRPr="00FC2BD7">
              <w:rPr>
                <w:lang w:val="en-IN"/>
              </w:rPr>
              <w:t>4 x roof-mount fans; 1 x full cable tray; 1 x horizontal 1U PVC cable manager</w:t>
            </w:r>
          </w:p>
        </w:tc>
      </w:tr>
      <w:tr w:rsidR="00FC2BD7" w:rsidRPr="00FC2BD7" w14:paraId="296FD2DB" w14:textId="77777777" w:rsidTr="00B340F5">
        <w:tc>
          <w:tcPr>
            <w:tcW w:w="1719"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3557C3D0" w14:textId="77777777" w:rsidR="00FC2BD7" w:rsidRPr="00FC2BD7" w:rsidRDefault="00FC2BD7" w:rsidP="00FC2BD7">
            <w:pPr>
              <w:pStyle w:val="TableParagraph"/>
              <w:rPr>
                <w:lang w:val="en-IN"/>
              </w:rPr>
            </w:pPr>
            <w:r w:rsidRPr="00FC2BD7">
              <w:rPr>
                <w:b/>
                <w:bCs/>
                <w:lang w:val="en-IN"/>
              </w:rPr>
              <w:t>Warranty</w:t>
            </w:r>
          </w:p>
        </w:tc>
        <w:tc>
          <w:tcPr>
            <w:tcW w:w="7778"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2FFC687" w14:textId="77777777" w:rsidR="00FC2BD7" w:rsidRPr="00FC2BD7" w:rsidRDefault="00FC2BD7" w:rsidP="00FC2BD7">
            <w:pPr>
              <w:pStyle w:val="TableParagraph"/>
              <w:rPr>
                <w:lang w:val="en-IN"/>
              </w:rPr>
            </w:pPr>
            <w:r w:rsidRPr="00FC2BD7">
              <w:rPr>
                <w:lang w:val="en-IN"/>
              </w:rPr>
              <w:t>Minimum 6-month manufacturer warranty against manufacturing defects</w:t>
            </w:r>
          </w:p>
        </w:tc>
      </w:tr>
    </w:tbl>
    <w:p w14:paraId="03ABA130" w14:textId="77777777" w:rsidR="00B340F5" w:rsidRDefault="00B340F5" w:rsidP="00FC2BD7">
      <w:pPr>
        <w:pStyle w:val="TableParagraph"/>
        <w:rPr>
          <w:b/>
          <w:bCs/>
          <w:lang w:val="en-IN"/>
        </w:rPr>
      </w:pPr>
    </w:p>
    <w:p w14:paraId="1CDFF42C" w14:textId="77777777" w:rsidR="00B340F5" w:rsidRDefault="00B340F5" w:rsidP="00FC2BD7">
      <w:pPr>
        <w:pStyle w:val="TableParagraph"/>
        <w:rPr>
          <w:b/>
          <w:bCs/>
          <w:lang w:val="en-IN"/>
        </w:rPr>
      </w:pPr>
    </w:p>
    <w:p w14:paraId="41F8DCAD" w14:textId="16421320" w:rsidR="00FC2BD7" w:rsidRDefault="00FC2BD7" w:rsidP="00B340F5">
      <w:pPr>
        <w:pStyle w:val="TableParagraph"/>
        <w:ind w:firstLine="993"/>
        <w:rPr>
          <w:b/>
          <w:bCs/>
          <w:lang w:val="en-IN"/>
        </w:rPr>
      </w:pPr>
      <w:r w:rsidRPr="00FC2BD7">
        <w:rPr>
          <w:b/>
          <w:bCs/>
          <w:lang w:val="en-IN"/>
        </w:rPr>
        <w:t>4.4 Backup Server</w:t>
      </w:r>
      <w:r w:rsidR="00BF24E4">
        <w:rPr>
          <w:b/>
          <w:bCs/>
          <w:lang w:val="en-IN"/>
        </w:rPr>
        <w:t xml:space="preserve"> – Quantity - 01</w:t>
      </w:r>
    </w:p>
    <w:p w14:paraId="5FB2D737" w14:textId="77777777" w:rsidR="00B340F5" w:rsidRPr="00FC2BD7" w:rsidRDefault="00B340F5" w:rsidP="00FC2BD7">
      <w:pPr>
        <w:pStyle w:val="TableParagraph"/>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1585"/>
        <w:gridCol w:w="7912"/>
      </w:tblGrid>
      <w:tr w:rsidR="00FC2BD7" w:rsidRPr="00FC2BD7" w14:paraId="28E5501E" w14:textId="77777777" w:rsidTr="00B340F5">
        <w:trPr>
          <w:tblHeader/>
        </w:trPr>
        <w:tc>
          <w:tcPr>
            <w:tcW w:w="158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03369D69" w14:textId="77777777" w:rsidR="00FC2BD7" w:rsidRPr="00FC2BD7" w:rsidRDefault="00FC2BD7" w:rsidP="00FC2BD7">
            <w:pPr>
              <w:pStyle w:val="TableParagraph"/>
              <w:rPr>
                <w:b/>
                <w:bCs/>
                <w:lang w:val="en-IN"/>
              </w:rPr>
            </w:pPr>
            <w:r w:rsidRPr="00FC2BD7">
              <w:rPr>
                <w:b/>
                <w:bCs/>
                <w:lang w:val="en-IN"/>
              </w:rPr>
              <w:t>Component</w:t>
            </w:r>
          </w:p>
        </w:tc>
        <w:tc>
          <w:tcPr>
            <w:tcW w:w="791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61418056"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12D764F3" w14:textId="77777777" w:rsidTr="00B340F5">
        <w:tc>
          <w:tcPr>
            <w:tcW w:w="158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03F5676" w14:textId="77777777" w:rsidR="00FC2BD7" w:rsidRPr="00FC2BD7" w:rsidRDefault="00FC2BD7" w:rsidP="00FC2BD7">
            <w:pPr>
              <w:pStyle w:val="TableParagraph"/>
              <w:rPr>
                <w:lang w:val="en-IN"/>
              </w:rPr>
            </w:pPr>
            <w:r w:rsidRPr="00FC2BD7">
              <w:rPr>
                <w:b/>
                <w:bCs/>
                <w:lang w:val="en-IN"/>
              </w:rPr>
              <w:t>Form Factor</w:t>
            </w:r>
          </w:p>
        </w:tc>
        <w:tc>
          <w:tcPr>
            <w:tcW w:w="791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8E48BE4" w14:textId="77777777" w:rsidR="00FC2BD7" w:rsidRPr="00FC2BD7" w:rsidRDefault="00FC2BD7" w:rsidP="00FC2BD7">
            <w:pPr>
              <w:pStyle w:val="TableParagraph"/>
              <w:rPr>
                <w:lang w:val="en-IN"/>
              </w:rPr>
            </w:pPr>
            <w:r w:rsidRPr="00FC2BD7">
              <w:rPr>
                <w:lang w:val="en-IN"/>
              </w:rPr>
              <w:t>Rack-mount server, single-socket, current-generation platform</w:t>
            </w:r>
          </w:p>
        </w:tc>
      </w:tr>
      <w:tr w:rsidR="00FC2BD7" w:rsidRPr="00FC2BD7" w14:paraId="6E36C36E" w14:textId="77777777" w:rsidTr="00B340F5">
        <w:tc>
          <w:tcPr>
            <w:tcW w:w="158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6C488C2F" w14:textId="77777777" w:rsidR="00FC2BD7" w:rsidRPr="00FC2BD7" w:rsidRDefault="00FC2BD7" w:rsidP="00FC2BD7">
            <w:pPr>
              <w:pStyle w:val="TableParagraph"/>
              <w:rPr>
                <w:lang w:val="en-IN"/>
              </w:rPr>
            </w:pPr>
            <w:r w:rsidRPr="00FC2BD7">
              <w:rPr>
                <w:b/>
                <w:bCs/>
                <w:lang w:val="en-IN"/>
              </w:rPr>
              <w:t>Processor</w:t>
            </w:r>
          </w:p>
        </w:tc>
        <w:tc>
          <w:tcPr>
            <w:tcW w:w="791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636C52B" w14:textId="77777777" w:rsidR="00FC2BD7" w:rsidRPr="00FC2BD7" w:rsidRDefault="00FC2BD7" w:rsidP="00FC2BD7">
            <w:pPr>
              <w:pStyle w:val="TableParagraph"/>
              <w:rPr>
                <w:lang w:val="en-IN"/>
              </w:rPr>
            </w:pPr>
            <w:r w:rsidRPr="00FC2BD7">
              <w:rPr>
                <w:lang w:val="en-IN"/>
              </w:rPr>
              <w:t>1 x CPU, minimum 12 cores, 2.2 GHz base clock or better, ~150W-class TDP</w:t>
            </w:r>
          </w:p>
        </w:tc>
      </w:tr>
      <w:tr w:rsidR="00FC2BD7" w:rsidRPr="00FC2BD7" w14:paraId="492D162E" w14:textId="77777777" w:rsidTr="00B340F5">
        <w:tc>
          <w:tcPr>
            <w:tcW w:w="158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5F457BC" w14:textId="77777777" w:rsidR="00FC2BD7" w:rsidRPr="00FC2BD7" w:rsidRDefault="00FC2BD7" w:rsidP="00FC2BD7">
            <w:pPr>
              <w:pStyle w:val="TableParagraph"/>
              <w:rPr>
                <w:lang w:val="en-IN"/>
              </w:rPr>
            </w:pPr>
            <w:r w:rsidRPr="00FC2BD7">
              <w:rPr>
                <w:b/>
                <w:bCs/>
                <w:lang w:val="en-IN"/>
              </w:rPr>
              <w:t>Memory</w:t>
            </w:r>
          </w:p>
        </w:tc>
        <w:tc>
          <w:tcPr>
            <w:tcW w:w="791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9D69C0A" w14:textId="77777777" w:rsidR="00FC2BD7" w:rsidRPr="00FC2BD7" w:rsidRDefault="00FC2BD7" w:rsidP="00FC2BD7">
            <w:pPr>
              <w:pStyle w:val="TableParagraph"/>
              <w:rPr>
                <w:lang w:val="en-IN"/>
              </w:rPr>
            </w:pPr>
            <w:r w:rsidRPr="00FC2BD7">
              <w:rPr>
                <w:lang w:val="en-IN"/>
              </w:rPr>
              <w:t>32 GB, latest-generation DDR5 ECC RDIMM</w:t>
            </w:r>
          </w:p>
        </w:tc>
      </w:tr>
      <w:tr w:rsidR="00FC2BD7" w:rsidRPr="00FC2BD7" w14:paraId="7E89BC2D" w14:textId="77777777" w:rsidTr="00B340F5">
        <w:tc>
          <w:tcPr>
            <w:tcW w:w="158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61B8C7CA" w14:textId="77777777" w:rsidR="00FC2BD7" w:rsidRPr="00FC2BD7" w:rsidRDefault="00FC2BD7" w:rsidP="00FC2BD7">
            <w:pPr>
              <w:pStyle w:val="TableParagraph"/>
              <w:rPr>
                <w:lang w:val="en-IN"/>
              </w:rPr>
            </w:pPr>
            <w:r w:rsidRPr="00FC2BD7">
              <w:rPr>
                <w:b/>
                <w:bCs/>
                <w:lang w:val="en-IN"/>
              </w:rPr>
              <w:t>Storage Controller</w:t>
            </w:r>
          </w:p>
        </w:tc>
        <w:tc>
          <w:tcPr>
            <w:tcW w:w="791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08D56B80" w14:textId="77777777" w:rsidR="00FC2BD7" w:rsidRPr="00FC2BD7" w:rsidRDefault="00FC2BD7" w:rsidP="00FC2BD7">
            <w:pPr>
              <w:pStyle w:val="TableParagraph"/>
              <w:rPr>
                <w:lang w:val="en-IN"/>
              </w:rPr>
            </w:pPr>
            <w:r w:rsidRPr="00FC2BD7">
              <w:rPr>
                <w:lang w:val="en-IN"/>
              </w:rPr>
              <w:t>Hardware RAID storage controller, minimum 8 GB cache, supporting SPDM/secure management - enterprise-grade Tri-Mode storage controller</w:t>
            </w:r>
          </w:p>
        </w:tc>
      </w:tr>
      <w:tr w:rsidR="00FC2BD7" w:rsidRPr="00FC2BD7" w14:paraId="60A1033F" w14:textId="77777777" w:rsidTr="00B340F5">
        <w:tc>
          <w:tcPr>
            <w:tcW w:w="158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050510C6" w14:textId="77777777" w:rsidR="00FC2BD7" w:rsidRPr="00FC2BD7" w:rsidRDefault="00FC2BD7" w:rsidP="00FC2BD7">
            <w:pPr>
              <w:pStyle w:val="TableParagraph"/>
              <w:rPr>
                <w:lang w:val="en-IN"/>
              </w:rPr>
            </w:pPr>
            <w:r w:rsidRPr="00FC2BD7">
              <w:rPr>
                <w:b/>
                <w:bCs/>
                <w:lang w:val="en-IN"/>
              </w:rPr>
              <w:lastRenderedPageBreak/>
              <w:t>Boot / OS Storage</w:t>
            </w:r>
          </w:p>
        </w:tc>
        <w:tc>
          <w:tcPr>
            <w:tcW w:w="791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2E612A50" w14:textId="77777777" w:rsidR="00FC2BD7" w:rsidRPr="00FC2BD7" w:rsidRDefault="00FC2BD7" w:rsidP="00FC2BD7">
            <w:pPr>
              <w:pStyle w:val="TableParagraph"/>
              <w:rPr>
                <w:lang w:val="en-IN"/>
              </w:rPr>
            </w:pPr>
            <w:r w:rsidRPr="00FC2BD7">
              <w:rPr>
                <w:lang w:val="en-IN"/>
              </w:rPr>
              <w:t>2 x 960 GB SATA, read-intensive SSD with RAID Support</w:t>
            </w:r>
          </w:p>
        </w:tc>
      </w:tr>
      <w:tr w:rsidR="00FC2BD7" w:rsidRPr="00FC2BD7" w14:paraId="3605A583" w14:textId="77777777" w:rsidTr="00B340F5">
        <w:tc>
          <w:tcPr>
            <w:tcW w:w="158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1C066CF8" w14:textId="77777777" w:rsidR="00FC2BD7" w:rsidRPr="00FC2BD7" w:rsidRDefault="00FC2BD7" w:rsidP="00FC2BD7">
            <w:pPr>
              <w:pStyle w:val="TableParagraph"/>
              <w:rPr>
                <w:lang w:val="en-IN"/>
              </w:rPr>
            </w:pPr>
            <w:r w:rsidRPr="00FC2BD7">
              <w:rPr>
                <w:b/>
                <w:bCs/>
                <w:lang w:val="en-IN"/>
              </w:rPr>
              <w:t>Backup Target Storage</w:t>
            </w:r>
          </w:p>
        </w:tc>
        <w:tc>
          <w:tcPr>
            <w:tcW w:w="791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D8F1AD8" w14:textId="77777777" w:rsidR="00FC2BD7" w:rsidRPr="00FC2BD7" w:rsidRDefault="00FC2BD7" w:rsidP="00FC2BD7">
            <w:pPr>
              <w:pStyle w:val="TableParagraph"/>
              <w:rPr>
                <w:lang w:val="en-IN"/>
              </w:rPr>
            </w:pPr>
            <w:r w:rsidRPr="00FC2BD7">
              <w:rPr>
                <w:lang w:val="en-IN"/>
              </w:rPr>
              <w:t>6 x 20 TB SAS, 7.2K RPM, business-critical-class HDD</w:t>
            </w:r>
          </w:p>
        </w:tc>
      </w:tr>
      <w:tr w:rsidR="00FC2BD7" w:rsidRPr="00FC2BD7" w14:paraId="11603A2B" w14:textId="77777777" w:rsidTr="00B340F5">
        <w:tc>
          <w:tcPr>
            <w:tcW w:w="158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1AB72A7" w14:textId="77777777" w:rsidR="00FC2BD7" w:rsidRPr="00FC2BD7" w:rsidRDefault="00FC2BD7" w:rsidP="00FC2BD7">
            <w:pPr>
              <w:pStyle w:val="TableParagraph"/>
              <w:rPr>
                <w:lang w:val="en-IN"/>
              </w:rPr>
            </w:pPr>
            <w:r w:rsidRPr="00FC2BD7">
              <w:rPr>
                <w:b/>
                <w:bCs/>
                <w:lang w:val="en-IN"/>
              </w:rPr>
              <w:t>Network Adapters</w:t>
            </w:r>
          </w:p>
        </w:tc>
        <w:tc>
          <w:tcPr>
            <w:tcW w:w="791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795A1EE5" w14:textId="77777777" w:rsidR="00FC2BD7" w:rsidRPr="00FC2BD7" w:rsidRDefault="00FC2BD7" w:rsidP="00FC2BD7">
            <w:pPr>
              <w:pStyle w:val="TableParagraph"/>
              <w:rPr>
                <w:lang w:val="en-IN"/>
              </w:rPr>
            </w:pPr>
            <w:r w:rsidRPr="00FC2BD7">
              <w:rPr>
                <w:lang w:val="en-IN"/>
              </w:rPr>
              <w:t>2 x 10 Gb Ethernet adapters, 2-port BASE-T</w:t>
            </w:r>
          </w:p>
        </w:tc>
      </w:tr>
      <w:tr w:rsidR="00FC2BD7" w:rsidRPr="00FC2BD7" w14:paraId="369BD013" w14:textId="77777777" w:rsidTr="00B340F5">
        <w:tc>
          <w:tcPr>
            <w:tcW w:w="158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3A44A94" w14:textId="77777777" w:rsidR="00FC2BD7" w:rsidRPr="00FC2BD7" w:rsidRDefault="00FC2BD7" w:rsidP="00FC2BD7">
            <w:pPr>
              <w:pStyle w:val="TableParagraph"/>
              <w:rPr>
                <w:lang w:val="en-IN"/>
              </w:rPr>
            </w:pPr>
            <w:r w:rsidRPr="00FC2BD7">
              <w:rPr>
                <w:b/>
                <w:bCs/>
                <w:lang w:val="en-IN"/>
              </w:rPr>
              <w:t>Power Supplies</w:t>
            </w:r>
          </w:p>
        </w:tc>
        <w:tc>
          <w:tcPr>
            <w:tcW w:w="791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40CDEA21" w14:textId="77777777" w:rsidR="00FC2BD7" w:rsidRPr="00FC2BD7" w:rsidRDefault="00FC2BD7" w:rsidP="00FC2BD7">
            <w:pPr>
              <w:pStyle w:val="TableParagraph"/>
              <w:rPr>
                <w:lang w:val="en-IN"/>
              </w:rPr>
            </w:pPr>
            <w:r w:rsidRPr="00FC2BD7">
              <w:rPr>
                <w:lang w:val="en-IN"/>
              </w:rPr>
              <w:t>2 x redundant, hot-plug, Platinum-efficiency power supplies, minimum 800 W each</w:t>
            </w:r>
          </w:p>
        </w:tc>
      </w:tr>
      <w:tr w:rsidR="00FC2BD7" w:rsidRPr="00FC2BD7" w14:paraId="18B346D4" w14:textId="77777777" w:rsidTr="00B340F5">
        <w:tc>
          <w:tcPr>
            <w:tcW w:w="158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128A4BD0" w14:textId="77777777" w:rsidR="00FC2BD7" w:rsidRPr="00FC2BD7" w:rsidRDefault="00FC2BD7" w:rsidP="00FC2BD7">
            <w:pPr>
              <w:pStyle w:val="TableParagraph"/>
              <w:rPr>
                <w:lang w:val="en-IN"/>
              </w:rPr>
            </w:pPr>
            <w:r w:rsidRPr="00FC2BD7">
              <w:rPr>
                <w:b/>
                <w:bCs/>
                <w:lang w:val="en-IN"/>
              </w:rPr>
              <w:t>Remote Management</w:t>
            </w:r>
          </w:p>
        </w:tc>
        <w:tc>
          <w:tcPr>
            <w:tcW w:w="791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5E8B150C" w14:textId="77777777" w:rsidR="00FC2BD7" w:rsidRPr="00FC2BD7" w:rsidRDefault="00FC2BD7" w:rsidP="00FC2BD7">
            <w:pPr>
              <w:pStyle w:val="TableParagraph"/>
              <w:rPr>
                <w:lang w:val="en-IN"/>
              </w:rPr>
            </w:pPr>
            <w:r w:rsidRPr="00FC2BD7">
              <w:rPr>
                <w:lang w:val="en-IN"/>
              </w:rPr>
              <w:t>Out-of-band lights-out / remote management controller with advanced license</w:t>
            </w:r>
          </w:p>
        </w:tc>
      </w:tr>
      <w:tr w:rsidR="00FC2BD7" w:rsidRPr="00FC2BD7" w14:paraId="63D8E695" w14:textId="77777777" w:rsidTr="00B340F5">
        <w:tc>
          <w:tcPr>
            <w:tcW w:w="158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0B0E1D9" w14:textId="77777777" w:rsidR="00FC2BD7" w:rsidRPr="00FC2BD7" w:rsidRDefault="00FC2BD7" w:rsidP="00FC2BD7">
            <w:pPr>
              <w:pStyle w:val="TableParagraph"/>
              <w:rPr>
                <w:lang w:val="en-IN"/>
              </w:rPr>
            </w:pPr>
            <w:r w:rsidRPr="00FC2BD7">
              <w:rPr>
                <w:b/>
                <w:bCs/>
                <w:lang w:val="en-IN"/>
              </w:rPr>
              <w:t>Support / Warranty</w:t>
            </w:r>
          </w:p>
        </w:tc>
        <w:tc>
          <w:tcPr>
            <w:tcW w:w="791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0CD50978" w14:textId="77777777" w:rsidR="00FC2BD7" w:rsidRPr="00FC2BD7" w:rsidRDefault="00FC2BD7" w:rsidP="00FC2BD7">
            <w:pPr>
              <w:pStyle w:val="TableParagraph"/>
              <w:rPr>
                <w:lang w:val="en-IN"/>
              </w:rPr>
            </w:pPr>
            <w:r w:rsidRPr="00FC2BD7">
              <w:rPr>
                <w:lang w:val="en-IN"/>
              </w:rPr>
              <w:t>5-year OEM support with proactive tech-care/mission-critical-class service level</w:t>
            </w:r>
          </w:p>
        </w:tc>
      </w:tr>
    </w:tbl>
    <w:p w14:paraId="3ED8F04B" w14:textId="77777777" w:rsidR="00821091" w:rsidRDefault="00821091" w:rsidP="00FC2BD7">
      <w:pPr>
        <w:pStyle w:val="TableParagraph"/>
        <w:rPr>
          <w:b/>
          <w:bCs/>
          <w:lang w:val="en-IN"/>
        </w:rPr>
      </w:pPr>
    </w:p>
    <w:p w14:paraId="1696D5FD" w14:textId="77777777" w:rsidR="00821091" w:rsidRDefault="00821091" w:rsidP="00FC2BD7">
      <w:pPr>
        <w:pStyle w:val="TableParagraph"/>
        <w:rPr>
          <w:b/>
          <w:bCs/>
          <w:lang w:val="en-IN"/>
        </w:rPr>
      </w:pPr>
    </w:p>
    <w:p w14:paraId="1312BF7E" w14:textId="44B57B13" w:rsidR="00FC2BD7" w:rsidRDefault="00FC2BD7" w:rsidP="00821091">
      <w:pPr>
        <w:pStyle w:val="TableParagraph"/>
        <w:ind w:firstLine="993"/>
        <w:rPr>
          <w:b/>
          <w:bCs/>
          <w:lang w:val="en-IN"/>
        </w:rPr>
      </w:pPr>
      <w:r w:rsidRPr="00FC2BD7">
        <w:rPr>
          <w:b/>
          <w:bCs/>
          <w:lang w:val="en-IN"/>
        </w:rPr>
        <w:t>4.5 Backup Software</w:t>
      </w:r>
      <w:r w:rsidR="00BF24E4">
        <w:rPr>
          <w:b/>
          <w:bCs/>
          <w:lang w:val="en-IN"/>
        </w:rPr>
        <w:t xml:space="preserve"> – Quantity 01</w:t>
      </w:r>
    </w:p>
    <w:p w14:paraId="02C88A26" w14:textId="77777777" w:rsidR="00821091" w:rsidRPr="00FC2BD7" w:rsidRDefault="00821091" w:rsidP="00FC2BD7">
      <w:pPr>
        <w:pStyle w:val="TableParagraph"/>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1463"/>
        <w:gridCol w:w="8034"/>
      </w:tblGrid>
      <w:tr w:rsidR="00FC2BD7" w:rsidRPr="00FC2BD7" w14:paraId="00CF60FA" w14:textId="77777777" w:rsidTr="00821091">
        <w:trPr>
          <w:tblHeader/>
        </w:trPr>
        <w:tc>
          <w:tcPr>
            <w:tcW w:w="1463"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514904B0" w14:textId="77777777" w:rsidR="00FC2BD7" w:rsidRPr="00FC2BD7" w:rsidRDefault="00FC2BD7" w:rsidP="00FC2BD7">
            <w:pPr>
              <w:pStyle w:val="TableParagraph"/>
              <w:rPr>
                <w:b/>
                <w:bCs/>
                <w:lang w:val="en-IN"/>
              </w:rPr>
            </w:pPr>
            <w:r w:rsidRPr="00FC2BD7">
              <w:rPr>
                <w:b/>
                <w:bCs/>
                <w:lang w:val="en-IN"/>
              </w:rPr>
              <w:t>Component</w:t>
            </w:r>
          </w:p>
        </w:tc>
        <w:tc>
          <w:tcPr>
            <w:tcW w:w="8034"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7945AB73"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104EA01F" w14:textId="77777777" w:rsidTr="00821091">
        <w:tc>
          <w:tcPr>
            <w:tcW w:w="1463"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2EC81696" w14:textId="77777777" w:rsidR="00FC2BD7" w:rsidRPr="00FC2BD7" w:rsidRDefault="00FC2BD7" w:rsidP="00FC2BD7">
            <w:pPr>
              <w:pStyle w:val="TableParagraph"/>
              <w:rPr>
                <w:lang w:val="en-IN"/>
              </w:rPr>
            </w:pPr>
            <w:r w:rsidRPr="00FC2BD7">
              <w:rPr>
                <w:b/>
                <w:bCs/>
                <w:lang w:val="en-IN"/>
              </w:rPr>
              <w:t>Platform</w:t>
            </w:r>
          </w:p>
        </w:tc>
        <w:tc>
          <w:tcPr>
            <w:tcW w:w="8034"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D174213" w14:textId="77777777" w:rsidR="00FC2BD7" w:rsidRPr="00FC2BD7" w:rsidRDefault="00FC2BD7" w:rsidP="00FC2BD7">
            <w:pPr>
              <w:pStyle w:val="TableParagraph"/>
              <w:rPr>
                <w:lang w:val="en-IN"/>
              </w:rPr>
            </w:pPr>
            <w:r w:rsidRPr="00FC2BD7">
              <w:rPr>
                <w:lang w:val="en-IN"/>
              </w:rPr>
              <w:t>Veeam Data Platform Foundation Universal 5-year Subscription 24x7 Support E-LTU</w:t>
            </w:r>
          </w:p>
        </w:tc>
      </w:tr>
      <w:tr w:rsidR="00FC2BD7" w:rsidRPr="00FC2BD7" w14:paraId="32AD7617" w14:textId="77777777" w:rsidTr="00821091">
        <w:tc>
          <w:tcPr>
            <w:tcW w:w="1463"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3616C86" w14:textId="77777777" w:rsidR="00FC2BD7" w:rsidRPr="00FC2BD7" w:rsidRDefault="00FC2BD7" w:rsidP="00FC2BD7">
            <w:pPr>
              <w:pStyle w:val="TableParagraph"/>
              <w:rPr>
                <w:lang w:val="en-IN"/>
              </w:rPr>
            </w:pPr>
            <w:r w:rsidRPr="00FC2BD7">
              <w:rPr>
                <w:b/>
                <w:bCs/>
                <w:lang w:val="en-IN"/>
              </w:rPr>
              <w:t>Licensing</w:t>
            </w:r>
          </w:p>
        </w:tc>
        <w:tc>
          <w:tcPr>
            <w:tcW w:w="8034"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B8D316A" w14:textId="77777777" w:rsidR="00FC2BD7" w:rsidRPr="00FC2BD7" w:rsidRDefault="00FC2BD7" w:rsidP="00FC2BD7">
            <w:pPr>
              <w:pStyle w:val="TableParagraph"/>
              <w:rPr>
                <w:lang w:val="en-IN"/>
              </w:rPr>
            </w:pPr>
            <w:r w:rsidRPr="00FC2BD7">
              <w:rPr>
                <w:lang w:val="en-IN"/>
              </w:rPr>
              <w:t>Universal licensing model, 5-year subscription term</w:t>
            </w:r>
          </w:p>
        </w:tc>
      </w:tr>
      <w:tr w:rsidR="00FC2BD7" w:rsidRPr="00FC2BD7" w14:paraId="779CEE39" w14:textId="77777777" w:rsidTr="00821091">
        <w:tc>
          <w:tcPr>
            <w:tcW w:w="1463"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3982E3E" w14:textId="77777777" w:rsidR="00FC2BD7" w:rsidRPr="00FC2BD7" w:rsidRDefault="00FC2BD7" w:rsidP="00FC2BD7">
            <w:pPr>
              <w:pStyle w:val="TableParagraph"/>
              <w:rPr>
                <w:lang w:val="en-IN"/>
              </w:rPr>
            </w:pPr>
            <w:r w:rsidRPr="00FC2BD7">
              <w:rPr>
                <w:b/>
                <w:bCs/>
                <w:lang w:val="en-IN"/>
              </w:rPr>
              <w:t>Support</w:t>
            </w:r>
          </w:p>
        </w:tc>
        <w:tc>
          <w:tcPr>
            <w:tcW w:w="8034"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032CADA" w14:textId="77777777" w:rsidR="00FC2BD7" w:rsidRPr="00FC2BD7" w:rsidRDefault="00FC2BD7" w:rsidP="00FC2BD7">
            <w:pPr>
              <w:pStyle w:val="TableParagraph"/>
              <w:rPr>
                <w:lang w:val="en-IN"/>
              </w:rPr>
            </w:pPr>
            <w:r w:rsidRPr="00FC2BD7">
              <w:rPr>
                <w:lang w:val="en-IN"/>
              </w:rPr>
              <w:t>24 x 7 vendor support included for the subscription term</w:t>
            </w:r>
          </w:p>
        </w:tc>
      </w:tr>
    </w:tbl>
    <w:p w14:paraId="2A4F42A2" w14:textId="77777777" w:rsidR="00821091" w:rsidRDefault="00821091" w:rsidP="00FC2BD7">
      <w:pPr>
        <w:pStyle w:val="TableParagraph"/>
        <w:rPr>
          <w:b/>
          <w:bCs/>
          <w:lang w:val="en-IN"/>
        </w:rPr>
      </w:pPr>
    </w:p>
    <w:p w14:paraId="4F989E7B" w14:textId="77777777" w:rsidR="00821091" w:rsidRDefault="00FC2BD7" w:rsidP="00821091">
      <w:pPr>
        <w:pStyle w:val="TableParagraph"/>
        <w:tabs>
          <w:tab w:val="left" w:pos="993"/>
        </w:tabs>
        <w:ind w:firstLine="993"/>
        <w:rPr>
          <w:b/>
          <w:bCs/>
          <w:lang w:val="en-IN"/>
        </w:rPr>
      </w:pPr>
      <w:r w:rsidRPr="00FC2BD7">
        <w:rPr>
          <w:b/>
          <w:bCs/>
          <w:lang w:val="en-IN"/>
        </w:rPr>
        <w:t>4.6 Professional Services (Installation &amp; Migration)</w:t>
      </w:r>
    </w:p>
    <w:p w14:paraId="2AD2B7E2" w14:textId="77777777" w:rsidR="00821091" w:rsidRDefault="00821091" w:rsidP="00821091">
      <w:pPr>
        <w:pStyle w:val="TableParagraph"/>
        <w:tabs>
          <w:tab w:val="left" w:pos="993"/>
        </w:tabs>
        <w:ind w:firstLine="993"/>
        <w:rPr>
          <w:b/>
          <w:bCs/>
          <w:lang w:val="en-IN"/>
        </w:rPr>
      </w:pPr>
    </w:p>
    <w:p w14:paraId="7DB64D97" w14:textId="2D04C3A7" w:rsidR="00FC2BD7" w:rsidRPr="00821091" w:rsidRDefault="00FC2BD7" w:rsidP="00821091">
      <w:pPr>
        <w:pStyle w:val="TableParagraph"/>
        <w:tabs>
          <w:tab w:val="left" w:pos="993"/>
        </w:tabs>
        <w:ind w:left="993" w:right="561"/>
        <w:rPr>
          <w:b/>
          <w:bCs/>
          <w:lang w:val="en-IN"/>
        </w:rPr>
      </w:pPr>
      <w:r w:rsidRPr="00FC2BD7">
        <w:rPr>
          <w:lang w:val="en-IN"/>
        </w:rPr>
        <w:t>The awarded vendor shall provide one-time installation, migration, and configuration services, including at minimum the following statement of work (SOW):</w:t>
      </w:r>
    </w:p>
    <w:p w14:paraId="55CB99FB" w14:textId="77777777" w:rsidR="00FC2BD7" w:rsidRPr="00FC2BD7" w:rsidRDefault="00FC2BD7" w:rsidP="00821091">
      <w:pPr>
        <w:pStyle w:val="TableParagraph"/>
        <w:numPr>
          <w:ilvl w:val="0"/>
          <w:numId w:val="42"/>
        </w:numPr>
        <w:ind w:firstLine="273"/>
        <w:rPr>
          <w:lang w:val="en-IN"/>
        </w:rPr>
      </w:pPr>
      <w:r w:rsidRPr="00FC2BD7">
        <w:rPr>
          <w:lang w:val="en-IN"/>
        </w:rPr>
        <w:t>Installation and configuration of the virtualization platform on all new host server(s).</w:t>
      </w:r>
    </w:p>
    <w:p w14:paraId="6A444A59" w14:textId="77777777" w:rsidR="00821091" w:rsidRDefault="00FC2BD7" w:rsidP="00821091">
      <w:pPr>
        <w:pStyle w:val="TableParagraph"/>
        <w:numPr>
          <w:ilvl w:val="0"/>
          <w:numId w:val="42"/>
        </w:numPr>
        <w:tabs>
          <w:tab w:val="clear" w:pos="720"/>
          <w:tab w:val="num" w:pos="993"/>
        </w:tabs>
        <w:ind w:left="993" w:firstLine="0"/>
        <w:rPr>
          <w:lang w:val="en-IN"/>
        </w:rPr>
      </w:pPr>
      <w:r w:rsidRPr="00FC2BD7">
        <w:rPr>
          <w:lang w:val="en-IN"/>
        </w:rPr>
        <w:t>Configuration of the backup software platform and validation via documented backup/restore testing.</w:t>
      </w:r>
    </w:p>
    <w:p w14:paraId="768E3BA9" w14:textId="77777777" w:rsidR="00821091" w:rsidRDefault="00FC2BD7" w:rsidP="00821091">
      <w:pPr>
        <w:pStyle w:val="TableParagraph"/>
        <w:numPr>
          <w:ilvl w:val="0"/>
          <w:numId w:val="42"/>
        </w:numPr>
        <w:tabs>
          <w:tab w:val="clear" w:pos="720"/>
          <w:tab w:val="num" w:pos="993"/>
        </w:tabs>
        <w:ind w:left="993" w:firstLine="0"/>
        <w:rPr>
          <w:lang w:val="en-IN"/>
        </w:rPr>
      </w:pPr>
      <w:r w:rsidRPr="00821091">
        <w:rPr>
          <w:lang w:val="en-IN"/>
        </w:rPr>
        <w:t>Configuration of a new Active Directory (AD) server and secondary AD Server, DHCP Sever, RADIUS and NTP as part of the refreshed environment.</w:t>
      </w:r>
    </w:p>
    <w:p w14:paraId="554F7B81" w14:textId="77777777" w:rsidR="00821091" w:rsidRDefault="00FC2BD7" w:rsidP="00821091">
      <w:pPr>
        <w:pStyle w:val="TableParagraph"/>
        <w:numPr>
          <w:ilvl w:val="0"/>
          <w:numId w:val="42"/>
        </w:numPr>
        <w:tabs>
          <w:tab w:val="clear" w:pos="720"/>
          <w:tab w:val="num" w:pos="993"/>
        </w:tabs>
        <w:ind w:left="993" w:firstLine="0"/>
        <w:rPr>
          <w:lang w:val="en-IN"/>
        </w:rPr>
      </w:pPr>
      <w:r w:rsidRPr="00821091">
        <w:rPr>
          <w:lang w:val="en-IN"/>
        </w:rPr>
        <w:t>Migration of the University's existing infrastructure, virtual machines, and workloads to the new virtualization environment.</w:t>
      </w:r>
    </w:p>
    <w:p w14:paraId="47E6A6B9" w14:textId="22CAB35B" w:rsidR="00FC2BD7" w:rsidRDefault="00FC2BD7" w:rsidP="00821091">
      <w:pPr>
        <w:pStyle w:val="TableParagraph"/>
        <w:numPr>
          <w:ilvl w:val="0"/>
          <w:numId w:val="42"/>
        </w:numPr>
        <w:tabs>
          <w:tab w:val="clear" w:pos="720"/>
          <w:tab w:val="num" w:pos="993"/>
        </w:tabs>
        <w:ind w:left="993" w:firstLine="0"/>
        <w:rPr>
          <w:lang w:val="en-IN"/>
        </w:rPr>
      </w:pPr>
      <w:r w:rsidRPr="00821091">
        <w:rPr>
          <w:lang w:val="en-IN"/>
        </w:rPr>
        <w:t>Post-migration validation to confirm the new environment matches the existing configuration and working setup.</w:t>
      </w:r>
    </w:p>
    <w:p w14:paraId="2D6F96B5" w14:textId="77777777" w:rsidR="00821091" w:rsidRDefault="00821091" w:rsidP="00821091">
      <w:pPr>
        <w:pStyle w:val="TableParagraph"/>
        <w:ind w:left="993"/>
        <w:rPr>
          <w:lang w:val="en-IN"/>
        </w:rPr>
      </w:pPr>
    </w:p>
    <w:p w14:paraId="112BB869" w14:textId="77777777" w:rsidR="00821091" w:rsidRPr="00821091" w:rsidRDefault="00821091" w:rsidP="00821091">
      <w:pPr>
        <w:pStyle w:val="TableParagraph"/>
        <w:ind w:left="993"/>
        <w:rPr>
          <w:lang w:val="en-IN"/>
        </w:rPr>
      </w:pPr>
    </w:p>
    <w:p w14:paraId="7696D880" w14:textId="04A7CBCC" w:rsidR="00FC2BD7" w:rsidRDefault="00FC2BD7" w:rsidP="00821091">
      <w:pPr>
        <w:pStyle w:val="TableParagraph"/>
        <w:numPr>
          <w:ilvl w:val="1"/>
          <w:numId w:val="43"/>
        </w:numPr>
        <w:ind w:firstLine="633"/>
        <w:rPr>
          <w:b/>
          <w:bCs/>
          <w:lang w:val="en-IN"/>
        </w:rPr>
      </w:pPr>
      <w:r w:rsidRPr="00FC2BD7">
        <w:rPr>
          <w:b/>
          <w:bCs/>
          <w:lang w:val="en-IN"/>
        </w:rPr>
        <w:t>Uninterruptible Power Supply (UPS)</w:t>
      </w:r>
      <w:r w:rsidR="00BF24E4">
        <w:rPr>
          <w:b/>
          <w:bCs/>
          <w:lang w:val="en-IN"/>
        </w:rPr>
        <w:t xml:space="preserve"> – Quantity - 02</w:t>
      </w:r>
    </w:p>
    <w:p w14:paraId="38A83EB7" w14:textId="77777777" w:rsidR="00821091" w:rsidRPr="00FC2BD7" w:rsidRDefault="00821091" w:rsidP="00821091">
      <w:pPr>
        <w:pStyle w:val="TableParagraph"/>
        <w:ind w:left="1441"/>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1682"/>
        <w:gridCol w:w="7815"/>
      </w:tblGrid>
      <w:tr w:rsidR="00FC2BD7" w:rsidRPr="00FC2BD7" w14:paraId="1BD949B9" w14:textId="77777777" w:rsidTr="00821091">
        <w:trPr>
          <w:tblHeader/>
        </w:trPr>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13FCA9C7" w14:textId="77777777" w:rsidR="00FC2BD7" w:rsidRPr="00FC2BD7" w:rsidRDefault="00FC2BD7" w:rsidP="00FC2BD7">
            <w:pPr>
              <w:pStyle w:val="TableParagraph"/>
              <w:rPr>
                <w:b/>
                <w:bCs/>
                <w:lang w:val="en-IN"/>
              </w:rPr>
            </w:pPr>
            <w:r w:rsidRPr="00FC2BD7">
              <w:rPr>
                <w:b/>
                <w:bCs/>
                <w:lang w:val="en-IN"/>
              </w:rPr>
              <w:t>Component</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5F09F3C2"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036730D0" w14:textId="77777777" w:rsidTr="00821091">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79EDF56D" w14:textId="77777777" w:rsidR="00FC2BD7" w:rsidRPr="00FC2BD7" w:rsidRDefault="00FC2BD7" w:rsidP="00FC2BD7">
            <w:pPr>
              <w:pStyle w:val="TableParagraph"/>
              <w:rPr>
                <w:lang w:val="en-IN"/>
              </w:rPr>
            </w:pPr>
            <w:r w:rsidRPr="00FC2BD7">
              <w:rPr>
                <w:b/>
                <w:bCs/>
                <w:lang w:val="en-IN"/>
              </w:rPr>
              <w:t>Type</w:t>
            </w:r>
            <w:r w:rsidRPr="00FC2BD7">
              <w:rPr>
                <w:b/>
                <w:bCs/>
                <w:lang w:val="en-IN"/>
              </w:rPr>
              <w:tab/>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38ED51C8" w14:textId="77777777" w:rsidR="00FC2BD7" w:rsidRPr="00FC2BD7" w:rsidRDefault="00FC2BD7" w:rsidP="00FC2BD7">
            <w:pPr>
              <w:pStyle w:val="TableParagraph"/>
              <w:rPr>
                <w:lang w:val="en-IN"/>
              </w:rPr>
            </w:pPr>
            <w:r w:rsidRPr="00FC2BD7">
              <w:rPr>
                <w:lang w:val="en-IN"/>
              </w:rPr>
              <w:t>Online, double-conversion UPS, tower form factor with parallel cards</w:t>
            </w:r>
          </w:p>
        </w:tc>
      </w:tr>
      <w:tr w:rsidR="00FC2BD7" w:rsidRPr="00FC2BD7" w14:paraId="540C4956" w14:textId="77777777" w:rsidTr="00821091">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28C85628" w14:textId="77777777" w:rsidR="00FC2BD7" w:rsidRPr="00FC2BD7" w:rsidRDefault="00FC2BD7" w:rsidP="00FC2BD7">
            <w:pPr>
              <w:pStyle w:val="TableParagraph"/>
              <w:rPr>
                <w:lang w:val="en-IN"/>
              </w:rPr>
            </w:pPr>
            <w:r w:rsidRPr="00FC2BD7">
              <w:rPr>
                <w:b/>
                <w:bCs/>
                <w:lang w:val="en-IN"/>
              </w:rPr>
              <w:t>Capacity</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289E1805" w14:textId="77777777" w:rsidR="00FC2BD7" w:rsidRPr="00FC2BD7" w:rsidRDefault="00FC2BD7" w:rsidP="00FC2BD7">
            <w:pPr>
              <w:pStyle w:val="TableParagraph"/>
              <w:rPr>
                <w:lang w:val="en-IN"/>
              </w:rPr>
            </w:pPr>
            <w:r w:rsidRPr="00FC2BD7">
              <w:rPr>
                <w:lang w:val="en-IN"/>
              </w:rPr>
              <w:t>20 kVA, 230V, India specification</w:t>
            </w:r>
          </w:p>
        </w:tc>
      </w:tr>
      <w:tr w:rsidR="00FC2BD7" w:rsidRPr="00FC2BD7" w14:paraId="59974D86" w14:textId="77777777" w:rsidTr="00821091">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76665A0E" w14:textId="77777777" w:rsidR="00FC2BD7" w:rsidRPr="00FC2BD7" w:rsidRDefault="00FC2BD7" w:rsidP="00FC2BD7">
            <w:pPr>
              <w:pStyle w:val="TableParagraph"/>
              <w:rPr>
                <w:lang w:val="en-IN"/>
              </w:rPr>
            </w:pPr>
            <w:r w:rsidRPr="00FC2BD7">
              <w:rPr>
                <w:b/>
                <w:bCs/>
                <w:lang w:val="en-IN"/>
              </w:rPr>
              <w:t>Battery Configuration</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F99C7EA" w14:textId="77777777" w:rsidR="00FC2BD7" w:rsidRPr="00FC2BD7" w:rsidRDefault="00FC2BD7" w:rsidP="00FC2BD7">
            <w:pPr>
              <w:pStyle w:val="TableParagraph"/>
              <w:rPr>
                <w:lang w:val="en-IN"/>
              </w:rPr>
            </w:pPr>
            <w:r w:rsidRPr="00FC2BD7">
              <w:rPr>
                <w:lang w:val="en-IN"/>
              </w:rPr>
              <w:t>Without internal battery pack (external/battery-cabinet configuration), or as required to match existing site design</w:t>
            </w:r>
          </w:p>
        </w:tc>
      </w:tr>
      <w:tr w:rsidR="00FC2BD7" w:rsidRPr="00FC2BD7" w14:paraId="5840D0E9" w14:textId="77777777" w:rsidTr="00821091">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1C85EEA4" w14:textId="77777777" w:rsidR="00FC2BD7" w:rsidRPr="00FC2BD7" w:rsidRDefault="00FC2BD7" w:rsidP="00FC2BD7">
            <w:pPr>
              <w:pStyle w:val="TableParagraph"/>
              <w:rPr>
                <w:lang w:val="en-IN"/>
              </w:rPr>
            </w:pPr>
            <w:r w:rsidRPr="00FC2BD7">
              <w:rPr>
                <w:b/>
                <w:bCs/>
                <w:lang w:val="en-IN"/>
              </w:rPr>
              <w:lastRenderedPageBreak/>
              <w:t>Quantity</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5920BEB3" w14:textId="77777777" w:rsidR="00FC2BD7" w:rsidRPr="00FC2BD7" w:rsidRDefault="00FC2BD7" w:rsidP="00FC2BD7">
            <w:pPr>
              <w:pStyle w:val="TableParagraph"/>
              <w:rPr>
                <w:lang w:val="en-IN"/>
              </w:rPr>
            </w:pPr>
            <w:r w:rsidRPr="00FC2BD7">
              <w:rPr>
                <w:lang w:val="en-IN"/>
              </w:rPr>
              <w:t>2 units</w:t>
            </w:r>
          </w:p>
        </w:tc>
      </w:tr>
      <w:tr w:rsidR="00FC2BD7" w:rsidRPr="00FC2BD7" w14:paraId="1AB1CB3F" w14:textId="77777777" w:rsidTr="00821091">
        <w:tc>
          <w:tcPr>
            <w:tcW w:w="1682"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99B6C76" w14:textId="77777777" w:rsidR="00FC2BD7" w:rsidRPr="00FC2BD7" w:rsidRDefault="00FC2BD7" w:rsidP="00FC2BD7">
            <w:pPr>
              <w:pStyle w:val="TableParagraph"/>
              <w:rPr>
                <w:lang w:val="en-IN"/>
              </w:rPr>
            </w:pPr>
            <w:r w:rsidRPr="00FC2BD7">
              <w:rPr>
                <w:b/>
                <w:bCs/>
                <w:lang w:val="en-IN"/>
              </w:rPr>
              <w:t>Reference Product</w:t>
            </w:r>
          </w:p>
        </w:tc>
        <w:tc>
          <w:tcPr>
            <w:tcW w:w="7815"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6A9CC155" w14:textId="77777777" w:rsidR="00FC2BD7" w:rsidRPr="00FC2BD7" w:rsidRDefault="00FC2BD7" w:rsidP="00FC2BD7">
            <w:pPr>
              <w:pStyle w:val="TableParagraph"/>
              <w:rPr>
                <w:lang w:val="en-IN"/>
              </w:rPr>
            </w:pPr>
            <w:r w:rsidRPr="00FC2BD7">
              <w:rPr>
                <w:lang w:val="en-IN"/>
              </w:rPr>
              <w:t>Schneider Electric APC Easy UPS On-Line SRV 20kVA RT, 230V, India, No Battery (or OEM equivalent meeting the above minimum specification)</w:t>
            </w:r>
          </w:p>
        </w:tc>
      </w:tr>
      <w:tr w:rsidR="00FC2BD7" w:rsidRPr="00FC2BD7" w14:paraId="7C4FDDDC" w14:textId="77777777" w:rsidTr="00821091">
        <w:tc>
          <w:tcPr>
            <w:tcW w:w="1682"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1CF02E9" w14:textId="77777777" w:rsidR="00FC2BD7" w:rsidRPr="00FC2BD7" w:rsidRDefault="00FC2BD7" w:rsidP="00FC2BD7">
            <w:pPr>
              <w:pStyle w:val="TableParagraph"/>
              <w:rPr>
                <w:lang w:val="en-IN"/>
              </w:rPr>
            </w:pPr>
            <w:r w:rsidRPr="00FC2BD7">
              <w:rPr>
                <w:b/>
                <w:bCs/>
                <w:lang w:val="en-IN"/>
              </w:rPr>
              <w:t>Support / Warranty</w:t>
            </w:r>
          </w:p>
        </w:tc>
        <w:tc>
          <w:tcPr>
            <w:tcW w:w="7815"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6DAF6202" w14:textId="77777777" w:rsidR="00FC2BD7" w:rsidRPr="00FC2BD7" w:rsidRDefault="00FC2BD7" w:rsidP="00FC2BD7">
            <w:pPr>
              <w:pStyle w:val="TableParagraph"/>
              <w:rPr>
                <w:lang w:val="en-IN"/>
              </w:rPr>
            </w:pPr>
            <w:r w:rsidRPr="00FC2BD7">
              <w:rPr>
                <w:lang w:val="en-IN"/>
              </w:rPr>
              <w:t xml:space="preserve"> 3-year OEM warranty, with option for extended support</w:t>
            </w:r>
          </w:p>
        </w:tc>
      </w:tr>
    </w:tbl>
    <w:p w14:paraId="4DC35FD0" w14:textId="77777777" w:rsidR="00821091" w:rsidRDefault="00821091" w:rsidP="00FC2BD7">
      <w:pPr>
        <w:pStyle w:val="TableParagraph"/>
        <w:rPr>
          <w:b/>
          <w:bCs/>
          <w:lang w:val="en-IN"/>
        </w:rPr>
      </w:pPr>
    </w:p>
    <w:p w14:paraId="314C32FA" w14:textId="77777777" w:rsidR="00821091" w:rsidRDefault="00821091" w:rsidP="00FC2BD7">
      <w:pPr>
        <w:pStyle w:val="TableParagraph"/>
        <w:rPr>
          <w:b/>
          <w:bCs/>
          <w:lang w:val="en-IN"/>
        </w:rPr>
      </w:pPr>
    </w:p>
    <w:p w14:paraId="1EFF39EF" w14:textId="3B7231C7" w:rsidR="00FC2BD7" w:rsidRDefault="00FC2BD7" w:rsidP="00821091">
      <w:pPr>
        <w:pStyle w:val="TableParagraph"/>
        <w:numPr>
          <w:ilvl w:val="1"/>
          <w:numId w:val="43"/>
        </w:numPr>
        <w:ind w:firstLine="491"/>
        <w:rPr>
          <w:b/>
          <w:bCs/>
          <w:lang w:val="en-IN"/>
        </w:rPr>
      </w:pPr>
      <w:r w:rsidRPr="00FC2BD7">
        <w:rPr>
          <w:b/>
          <w:bCs/>
          <w:lang w:val="en-IN"/>
        </w:rPr>
        <w:t>Server Operating System Licensing</w:t>
      </w:r>
      <w:r w:rsidR="00BF24E4">
        <w:rPr>
          <w:b/>
          <w:bCs/>
          <w:lang w:val="en-IN"/>
        </w:rPr>
        <w:t xml:space="preserve"> – Quantity 08</w:t>
      </w:r>
    </w:p>
    <w:p w14:paraId="499B1455" w14:textId="77777777" w:rsidR="00821091" w:rsidRPr="00FC2BD7" w:rsidRDefault="00821091" w:rsidP="00821091">
      <w:pPr>
        <w:pStyle w:val="TableParagraph"/>
        <w:ind w:left="360"/>
        <w:rPr>
          <w:b/>
          <w:bCs/>
          <w:lang w:val="en-IN"/>
        </w:rPr>
      </w:pPr>
    </w:p>
    <w:tbl>
      <w:tblPr>
        <w:tblW w:w="0" w:type="auto"/>
        <w:tblInd w:w="1113" w:type="dxa"/>
        <w:tblCellMar>
          <w:top w:w="15" w:type="dxa"/>
          <w:left w:w="15" w:type="dxa"/>
          <w:bottom w:w="15" w:type="dxa"/>
          <w:right w:w="15" w:type="dxa"/>
        </w:tblCellMar>
        <w:tblLook w:val="04A0" w:firstRow="1" w:lastRow="0" w:firstColumn="1" w:lastColumn="0" w:noHBand="0" w:noVBand="1"/>
      </w:tblPr>
      <w:tblGrid>
        <w:gridCol w:w="1463"/>
        <w:gridCol w:w="8034"/>
      </w:tblGrid>
      <w:tr w:rsidR="00FC2BD7" w:rsidRPr="00FC2BD7" w14:paraId="3B12D7A7" w14:textId="77777777" w:rsidTr="00821091">
        <w:trPr>
          <w:tblHeader/>
        </w:trPr>
        <w:tc>
          <w:tcPr>
            <w:tcW w:w="1463"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405E46CA" w14:textId="77777777" w:rsidR="00FC2BD7" w:rsidRPr="00FC2BD7" w:rsidRDefault="00FC2BD7" w:rsidP="00FC2BD7">
            <w:pPr>
              <w:pStyle w:val="TableParagraph"/>
              <w:rPr>
                <w:b/>
                <w:bCs/>
                <w:lang w:val="en-IN"/>
              </w:rPr>
            </w:pPr>
            <w:r w:rsidRPr="00FC2BD7">
              <w:rPr>
                <w:b/>
                <w:bCs/>
                <w:lang w:val="en-IN"/>
              </w:rPr>
              <w:t>Component</w:t>
            </w:r>
          </w:p>
        </w:tc>
        <w:tc>
          <w:tcPr>
            <w:tcW w:w="8034"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vAlign w:val="center"/>
            <w:hideMark/>
          </w:tcPr>
          <w:p w14:paraId="7BCE795D" w14:textId="77777777" w:rsidR="00FC2BD7" w:rsidRPr="00FC2BD7" w:rsidRDefault="00FC2BD7" w:rsidP="00FC2BD7">
            <w:pPr>
              <w:pStyle w:val="TableParagraph"/>
              <w:rPr>
                <w:b/>
                <w:bCs/>
                <w:lang w:val="en-IN"/>
              </w:rPr>
            </w:pPr>
            <w:r w:rsidRPr="00FC2BD7">
              <w:rPr>
                <w:b/>
                <w:bCs/>
                <w:lang w:val="en-IN"/>
              </w:rPr>
              <w:t>Minimum Technical Requirement (OEM-Agnostic)</w:t>
            </w:r>
          </w:p>
        </w:tc>
      </w:tr>
      <w:tr w:rsidR="00FC2BD7" w:rsidRPr="00FC2BD7" w14:paraId="7C2F0256" w14:textId="77777777" w:rsidTr="00821091">
        <w:tc>
          <w:tcPr>
            <w:tcW w:w="1463"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5CE7E6AD" w14:textId="77777777" w:rsidR="00FC2BD7" w:rsidRPr="00FC2BD7" w:rsidRDefault="00FC2BD7" w:rsidP="00FC2BD7">
            <w:pPr>
              <w:pStyle w:val="TableParagraph"/>
              <w:rPr>
                <w:lang w:val="en-IN"/>
              </w:rPr>
            </w:pPr>
            <w:r w:rsidRPr="00FC2BD7">
              <w:rPr>
                <w:b/>
                <w:bCs/>
                <w:lang w:val="en-IN"/>
              </w:rPr>
              <w:t>Operating System</w:t>
            </w:r>
          </w:p>
        </w:tc>
        <w:tc>
          <w:tcPr>
            <w:tcW w:w="8034" w:type="dxa"/>
            <w:tcBorders>
              <w:top w:val="single" w:sz="4" w:space="0" w:color="000000"/>
              <w:left w:val="single" w:sz="4" w:space="0" w:color="000000"/>
              <w:bottom w:val="single" w:sz="4" w:space="0" w:color="000000"/>
              <w:right w:val="single" w:sz="4" w:space="0" w:color="000000"/>
            </w:tcBorders>
            <w:tcMar>
              <w:top w:w="100" w:type="dxa"/>
              <w:left w:w="120" w:type="dxa"/>
              <w:bottom w:w="100" w:type="dxa"/>
              <w:right w:w="120" w:type="dxa"/>
            </w:tcMar>
            <w:hideMark/>
          </w:tcPr>
          <w:p w14:paraId="47895FDA" w14:textId="77777777" w:rsidR="00FC2BD7" w:rsidRPr="00FC2BD7" w:rsidRDefault="00FC2BD7" w:rsidP="00FC2BD7">
            <w:pPr>
              <w:pStyle w:val="TableParagraph"/>
              <w:rPr>
                <w:lang w:val="en-IN"/>
              </w:rPr>
            </w:pPr>
            <w:r w:rsidRPr="00FC2BD7">
              <w:rPr>
                <w:lang w:val="en-IN"/>
              </w:rPr>
              <w:t>Windows Server 2025 Standard – 16 Core License Pack (Education, One Time) – Part Number - DG7GMGF0PWHC:0003 – 8 No’s</w:t>
            </w:r>
          </w:p>
        </w:tc>
      </w:tr>
      <w:tr w:rsidR="00FC2BD7" w:rsidRPr="00FC2BD7" w14:paraId="12285C1C" w14:textId="77777777" w:rsidTr="00821091">
        <w:tc>
          <w:tcPr>
            <w:tcW w:w="1463"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32799CC5" w14:textId="77777777" w:rsidR="00FC2BD7" w:rsidRPr="00FC2BD7" w:rsidRDefault="00FC2BD7" w:rsidP="00FC2BD7">
            <w:pPr>
              <w:pStyle w:val="TableParagraph"/>
              <w:rPr>
                <w:lang w:val="en-IN"/>
              </w:rPr>
            </w:pPr>
            <w:r w:rsidRPr="00FC2BD7">
              <w:rPr>
                <w:b/>
                <w:bCs/>
                <w:lang w:val="en-IN"/>
              </w:rPr>
              <w:t>Licensing Scope</w:t>
            </w:r>
          </w:p>
        </w:tc>
        <w:tc>
          <w:tcPr>
            <w:tcW w:w="8034" w:type="dxa"/>
            <w:tcBorders>
              <w:top w:val="single" w:sz="4" w:space="0" w:color="000000"/>
              <w:left w:val="single" w:sz="4" w:space="0" w:color="000000"/>
              <w:bottom w:val="single" w:sz="4" w:space="0" w:color="000000"/>
              <w:right w:val="single" w:sz="4" w:space="0" w:color="000000"/>
            </w:tcBorders>
            <w:shd w:val="clear" w:color="auto" w:fill="F2F2F2"/>
            <w:tcMar>
              <w:top w:w="100" w:type="dxa"/>
              <w:left w:w="120" w:type="dxa"/>
              <w:bottom w:w="100" w:type="dxa"/>
              <w:right w:w="120" w:type="dxa"/>
            </w:tcMar>
            <w:hideMark/>
          </w:tcPr>
          <w:p w14:paraId="7E801165" w14:textId="77777777" w:rsidR="00FC2BD7" w:rsidRPr="00FC2BD7" w:rsidRDefault="00FC2BD7" w:rsidP="00FC2BD7">
            <w:pPr>
              <w:pStyle w:val="TableParagraph"/>
              <w:rPr>
                <w:lang w:val="en-IN"/>
              </w:rPr>
            </w:pPr>
            <w:r w:rsidRPr="00FC2BD7">
              <w:rPr>
                <w:lang w:val="en-IN"/>
              </w:rPr>
              <w:t>One license (with appropriate Client Access Licenses/core licensing as applicable) for each physical server supplied under this RFP, including the Virtualization Host Server and Backup Server</w:t>
            </w:r>
          </w:p>
        </w:tc>
      </w:tr>
    </w:tbl>
    <w:p w14:paraId="6040438D" w14:textId="77777777" w:rsidR="00FC2BD7" w:rsidRDefault="00FC2BD7">
      <w:pPr>
        <w:pStyle w:val="TableParagraph"/>
        <w:rPr>
          <w:rFonts w:ascii="Times New Roman"/>
        </w:rPr>
      </w:pPr>
    </w:p>
    <w:p w14:paraId="0241A53D" w14:textId="77777777" w:rsidR="00537FF2" w:rsidRDefault="00537FF2">
      <w:pPr>
        <w:pStyle w:val="TableParagraph"/>
        <w:rPr>
          <w:rFonts w:ascii="Times New Roman"/>
        </w:rPr>
      </w:pPr>
    </w:p>
    <w:p w14:paraId="07F2400A" w14:textId="77777777" w:rsidR="00537FF2" w:rsidRDefault="00537FF2">
      <w:pPr>
        <w:pStyle w:val="TableParagraph"/>
        <w:rPr>
          <w:rFonts w:ascii="Times New Roman"/>
        </w:rPr>
      </w:pPr>
    </w:p>
    <w:p w14:paraId="4D362D2F" w14:textId="432F28B7" w:rsidR="00537FF2" w:rsidRPr="00537FF2" w:rsidRDefault="00537FF2" w:rsidP="00537FF2">
      <w:pPr>
        <w:pStyle w:val="TableParagraph"/>
        <w:numPr>
          <w:ilvl w:val="1"/>
          <w:numId w:val="43"/>
        </w:numPr>
        <w:ind w:firstLine="491"/>
        <w:rPr>
          <w:b/>
          <w:bCs/>
          <w:lang w:val="en-IN"/>
        </w:rPr>
      </w:pPr>
      <w:r w:rsidRPr="00537FF2">
        <w:rPr>
          <w:b/>
          <w:bCs/>
        </w:rPr>
        <w:t>Current Datacenter Configuration Details:</w:t>
      </w:r>
    </w:p>
    <w:p w14:paraId="59B0285A" w14:textId="77777777" w:rsidR="00537FF2" w:rsidRDefault="00537FF2" w:rsidP="00537FF2">
      <w:pPr>
        <w:pStyle w:val="TableParagraph"/>
        <w:ind w:left="851"/>
        <w:rPr>
          <w:b/>
          <w:bCs/>
        </w:rPr>
      </w:pPr>
    </w:p>
    <w:p w14:paraId="2D50F651" w14:textId="21B9FEF6" w:rsidR="00537FF2" w:rsidRDefault="00537FF2" w:rsidP="00537FF2">
      <w:pPr>
        <w:pStyle w:val="TableParagraph"/>
        <w:ind w:left="851" w:right="561"/>
      </w:pPr>
      <w:r w:rsidRPr="00537FF2">
        <w:t>Vendors should analyze the existing architecture and propose the new architecture which fulfils the best availability and failover requirements</w:t>
      </w:r>
    </w:p>
    <w:p w14:paraId="24F78FD3" w14:textId="77777777" w:rsidR="00537FF2" w:rsidRDefault="00537FF2" w:rsidP="00537FF2">
      <w:pPr>
        <w:pStyle w:val="TableParagraph"/>
        <w:ind w:left="851" w:right="561"/>
      </w:pPr>
    </w:p>
    <w:p w14:paraId="0C82FB0F" w14:textId="6F2A30C7" w:rsidR="00537FF2" w:rsidRDefault="00537FF2" w:rsidP="00537FF2">
      <w:pPr>
        <w:pStyle w:val="TableParagraph"/>
        <w:ind w:left="851" w:right="561"/>
      </w:pPr>
      <w:r>
        <w:rPr>
          <w:noProof/>
        </w:rPr>
        <w:drawing>
          <wp:inline distT="0" distB="0" distL="0" distR="0" wp14:anchorId="409E226D" wp14:editId="681A5073">
            <wp:extent cx="6454775" cy="2819400"/>
            <wp:effectExtent l="0" t="0" r="3175" b="0"/>
            <wp:docPr id="1469514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514151" name="Picture 1"/>
                    <pic:cNvPicPr>
                      <a:picLocks noChangeAspect="1"/>
                    </pic:cNvPicPr>
                  </pic:nvPicPr>
                  <pic:blipFill>
                    <a:blip r:embed="rId11"/>
                    <a:stretch>
                      <a:fillRect/>
                    </a:stretch>
                  </pic:blipFill>
                  <pic:spPr>
                    <a:xfrm>
                      <a:off x="0" y="0"/>
                      <a:ext cx="6458953" cy="2821225"/>
                    </a:xfrm>
                    <a:prstGeom prst="rect">
                      <a:avLst/>
                    </a:prstGeom>
                  </pic:spPr>
                </pic:pic>
              </a:graphicData>
            </a:graphic>
          </wp:inline>
        </w:drawing>
      </w:r>
    </w:p>
    <w:p w14:paraId="44632394" w14:textId="77777777" w:rsidR="00537FF2" w:rsidRDefault="00537FF2" w:rsidP="00537FF2">
      <w:pPr>
        <w:pStyle w:val="TableParagraph"/>
        <w:ind w:left="851" w:right="561"/>
      </w:pPr>
    </w:p>
    <w:p w14:paraId="292D96A3" w14:textId="77777777" w:rsidR="00537FF2" w:rsidRPr="00537FF2" w:rsidRDefault="00537FF2" w:rsidP="00537FF2">
      <w:pPr>
        <w:pStyle w:val="TableParagraph"/>
        <w:ind w:left="851" w:right="561"/>
        <w:rPr>
          <w:lang w:val="en-IN"/>
        </w:rPr>
      </w:pPr>
    </w:p>
    <w:p w14:paraId="1793C537" w14:textId="77777777" w:rsidR="00537FF2" w:rsidRPr="00537FF2" w:rsidRDefault="00537FF2">
      <w:pPr>
        <w:pStyle w:val="TableParagraph"/>
        <w:rPr>
          <w:rFonts w:ascii="Times New Roman"/>
        </w:rPr>
      </w:pPr>
    </w:p>
    <w:p w14:paraId="62BAEFF4" w14:textId="25ABE106" w:rsidR="00537FF2" w:rsidRDefault="00537FF2">
      <w:pPr>
        <w:pStyle w:val="TableParagraph"/>
        <w:rPr>
          <w:rFonts w:ascii="Times New Roman"/>
        </w:rPr>
        <w:sectPr w:rsidR="00537FF2">
          <w:type w:val="continuous"/>
          <w:pgSz w:w="11900" w:h="16840"/>
          <w:pgMar w:top="780" w:right="283" w:bottom="1000" w:left="566" w:header="0" w:footer="743" w:gutter="0"/>
          <w:cols w:space="720"/>
        </w:sectPr>
      </w:pPr>
    </w:p>
    <w:p w14:paraId="39344F7B" w14:textId="42E273F7" w:rsidR="00537FF2" w:rsidRDefault="00537FF2" w:rsidP="00537FF2">
      <w:pPr>
        <w:tabs>
          <w:tab w:val="left" w:pos="1200"/>
        </w:tabs>
        <w:rPr>
          <w:rFonts w:ascii="Times New Roman"/>
        </w:rPr>
      </w:pPr>
      <w:r>
        <w:rPr>
          <w:rFonts w:ascii="Times New Roman"/>
        </w:rPr>
        <w:tab/>
      </w:r>
    </w:p>
    <w:p w14:paraId="38944DE4" w14:textId="26DA003F" w:rsidR="00537FF2" w:rsidRPr="00537FF2" w:rsidRDefault="00537FF2" w:rsidP="00537FF2">
      <w:pPr>
        <w:tabs>
          <w:tab w:val="left" w:pos="1200"/>
        </w:tabs>
        <w:sectPr w:rsidR="00537FF2" w:rsidRPr="00537FF2">
          <w:type w:val="continuous"/>
          <w:pgSz w:w="11900" w:h="16840"/>
          <w:pgMar w:top="780" w:right="283" w:bottom="1000" w:left="566" w:header="0" w:footer="743" w:gutter="0"/>
          <w:cols w:space="720"/>
        </w:sectPr>
      </w:pPr>
      <w:r>
        <w:tab/>
      </w:r>
    </w:p>
    <w:p w14:paraId="2C7CED09" w14:textId="77777777" w:rsidR="00310CEF" w:rsidRDefault="00FB2FD1">
      <w:pPr>
        <w:spacing w:line="276" w:lineRule="auto"/>
        <w:ind w:left="874" w:right="814"/>
        <w:rPr>
          <w:b/>
          <w:sz w:val="24"/>
        </w:rPr>
      </w:pPr>
      <w:r>
        <w:rPr>
          <w:b/>
          <w:sz w:val="24"/>
        </w:rPr>
        <w:lastRenderedPageBreak/>
        <w:t>N</w:t>
      </w:r>
      <w:r w:rsidR="00614FB3">
        <w:rPr>
          <w:b/>
          <w:sz w:val="24"/>
        </w:rPr>
        <w:t>ote</w:t>
      </w:r>
      <w:r w:rsidR="00614FB3">
        <w:rPr>
          <w:b/>
          <w:spacing w:val="27"/>
          <w:sz w:val="24"/>
        </w:rPr>
        <w:t xml:space="preserve"> </w:t>
      </w:r>
      <w:r w:rsidR="00614FB3">
        <w:rPr>
          <w:b/>
          <w:sz w:val="24"/>
        </w:rPr>
        <w:t>for</w:t>
      </w:r>
      <w:r w:rsidR="00614FB3">
        <w:rPr>
          <w:b/>
          <w:spacing w:val="27"/>
          <w:sz w:val="24"/>
        </w:rPr>
        <w:t xml:space="preserve"> </w:t>
      </w:r>
      <w:r w:rsidR="00614FB3">
        <w:rPr>
          <w:b/>
          <w:sz w:val="24"/>
        </w:rPr>
        <w:t>cables</w:t>
      </w:r>
      <w:r w:rsidR="00614FB3">
        <w:rPr>
          <w:b/>
          <w:spacing w:val="27"/>
          <w:sz w:val="24"/>
        </w:rPr>
        <w:t xml:space="preserve"> </w:t>
      </w:r>
      <w:r w:rsidR="00614FB3">
        <w:rPr>
          <w:b/>
          <w:sz w:val="24"/>
        </w:rPr>
        <w:t>and</w:t>
      </w:r>
      <w:r w:rsidR="00614FB3">
        <w:rPr>
          <w:b/>
          <w:spacing w:val="27"/>
          <w:sz w:val="24"/>
        </w:rPr>
        <w:t xml:space="preserve"> </w:t>
      </w:r>
      <w:r w:rsidR="00614FB3">
        <w:rPr>
          <w:b/>
          <w:sz w:val="24"/>
        </w:rPr>
        <w:t>Accessories:</w:t>
      </w:r>
      <w:r w:rsidR="00614FB3">
        <w:rPr>
          <w:b/>
          <w:spacing w:val="27"/>
          <w:sz w:val="24"/>
        </w:rPr>
        <w:t xml:space="preserve"> </w:t>
      </w:r>
      <w:r w:rsidR="00614FB3">
        <w:rPr>
          <w:b/>
          <w:sz w:val="24"/>
        </w:rPr>
        <w:t>The</w:t>
      </w:r>
      <w:r w:rsidR="00614FB3">
        <w:rPr>
          <w:b/>
          <w:spacing w:val="27"/>
          <w:sz w:val="24"/>
        </w:rPr>
        <w:t xml:space="preserve"> </w:t>
      </w:r>
      <w:r w:rsidR="00614FB3">
        <w:rPr>
          <w:b/>
          <w:sz w:val="24"/>
        </w:rPr>
        <w:t>laying</w:t>
      </w:r>
      <w:r w:rsidR="00614FB3">
        <w:rPr>
          <w:b/>
          <w:spacing w:val="27"/>
          <w:sz w:val="24"/>
        </w:rPr>
        <w:t xml:space="preserve"> </w:t>
      </w:r>
      <w:r w:rsidR="00614FB3">
        <w:rPr>
          <w:b/>
          <w:sz w:val="24"/>
        </w:rPr>
        <w:t>(if</w:t>
      </w:r>
      <w:r w:rsidR="00614FB3">
        <w:rPr>
          <w:b/>
          <w:spacing w:val="27"/>
          <w:sz w:val="24"/>
        </w:rPr>
        <w:t xml:space="preserve"> </w:t>
      </w:r>
      <w:r w:rsidR="00614FB3">
        <w:rPr>
          <w:b/>
          <w:sz w:val="24"/>
        </w:rPr>
        <w:t>required)</w:t>
      </w:r>
      <w:r w:rsidR="00614FB3">
        <w:rPr>
          <w:b/>
          <w:spacing w:val="27"/>
          <w:sz w:val="24"/>
        </w:rPr>
        <w:t xml:space="preserve"> </w:t>
      </w:r>
      <w:r w:rsidR="00614FB3">
        <w:rPr>
          <w:b/>
          <w:sz w:val="24"/>
        </w:rPr>
        <w:t>and</w:t>
      </w:r>
      <w:r w:rsidR="00614FB3">
        <w:rPr>
          <w:b/>
          <w:spacing w:val="27"/>
          <w:sz w:val="24"/>
        </w:rPr>
        <w:t xml:space="preserve"> </w:t>
      </w:r>
      <w:r w:rsidR="00614FB3">
        <w:rPr>
          <w:b/>
          <w:sz w:val="24"/>
        </w:rPr>
        <w:t>installation</w:t>
      </w:r>
      <w:r w:rsidR="00614FB3">
        <w:rPr>
          <w:b/>
          <w:spacing w:val="27"/>
          <w:sz w:val="24"/>
        </w:rPr>
        <w:t xml:space="preserve"> </w:t>
      </w:r>
      <w:r w:rsidR="00614FB3">
        <w:rPr>
          <w:b/>
          <w:sz w:val="24"/>
        </w:rPr>
        <w:t>of</w:t>
      </w:r>
      <w:r w:rsidR="00614FB3">
        <w:rPr>
          <w:b/>
          <w:spacing w:val="27"/>
          <w:sz w:val="24"/>
        </w:rPr>
        <w:t xml:space="preserve"> </w:t>
      </w:r>
      <w:r w:rsidR="00614FB3">
        <w:rPr>
          <w:b/>
          <w:sz w:val="24"/>
        </w:rPr>
        <w:t>the cables</w:t>
      </w:r>
      <w:r w:rsidR="00614FB3">
        <w:rPr>
          <w:b/>
          <w:spacing w:val="-15"/>
          <w:sz w:val="24"/>
        </w:rPr>
        <w:t xml:space="preserve"> </w:t>
      </w:r>
      <w:r w:rsidR="00614FB3">
        <w:rPr>
          <w:b/>
          <w:sz w:val="24"/>
        </w:rPr>
        <w:t>is</w:t>
      </w:r>
      <w:r w:rsidR="00614FB3">
        <w:rPr>
          <w:b/>
          <w:spacing w:val="-15"/>
          <w:sz w:val="24"/>
        </w:rPr>
        <w:t xml:space="preserve"> </w:t>
      </w:r>
      <w:r w:rsidR="00614FB3">
        <w:rPr>
          <w:b/>
          <w:sz w:val="24"/>
        </w:rPr>
        <w:t>under</w:t>
      </w:r>
      <w:r w:rsidR="00614FB3">
        <w:rPr>
          <w:b/>
          <w:spacing w:val="-15"/>
          <w:sz w:val="24"/>
        </w:rPr>
        <w:t xml:space="preserve"> </w:t>
      </w:r>
      <w:r w:rsidR="00614FB3">
        <w:rPr>
          <w:b/>
          <w:sz w:val="24"/>
        </w:rPr>
        <w:t>the</w:t>
      </w:r>
      <w:r w:rsidR="00614FB3">
        <w:rPr>
          <w:b/>
          <w:spacing w:val="-15"/>
          <w:sz w:val="24"/>
        </w:rPr>
        <w:t xml:space="preserve"> </w:t>
      </w:r>
      <w:r w:rsidR="00614FB3">
        <w:rPr>
          <w:b/>
          <w:sz w:val="24"/>
        </w:rPr>
        <w:t>scope</w:t>
      </w:r>
      <w:r w:rsidR="00614FB3">
        <w:rPr>
          <w:b/>
          <w:spacing w:val="-15"/>
          <w:sz w:val="24"/>
        </w:rPr>
        <w:t xml:space="preserve"> </w:t>
      </w:r>
      <w:r w:rsidR="00614FB3">
        <w:rPr>
          <w:b/>
          <w:sz w:val="24"/>
        </w:rPr>
        <w:t>of</w:t>
      </w:r>
      <w:r w:rsidR="00614FB3">
        <w:rPr>
          <w:b/>
          <w:spacing w:val="-15"/>
          <w:sz w:val="24"/>
        </w:rPr>
        <w:t xml:space="preserve"> </w:t>
      </w:r>
      <w:r w:rsidR="00614FB3">
        <w:rPr>
          <w:b/>
          <w:sz w:val="24"/>
        </w:rPr>
        <w:t>the</w:t>
      </w:r>
      <w:r w:rsidR="00614FB3">
        <w:rPr>
          <w:b/>
          <w:spacing w:val="-15"/>
          <w:sz w:val="24"/>
        </w:rPr>
        <w:t xml:space="preserve"> </w:t>
      </w:r>
      <w:r w:rsidR="00614FB3">
        <w:rPr>
          <w:b/>
          <w:sz w:val="24"/>
        </w:rPr>
        <w:t>successful</w:t>
      </w:r>
      <w:r w:rsidR="00614FB3">
        <w:rPr>
          <w:b/>
          <w:spacing w:val="-15"/>
          <w:sz w:val="24"/>
        </w:rPr>
        <w:t xml:space="preserve"> </w:t>
      </w:r>
      <w:r w:rsidR="00614FB3">
        <w:rPr>
          <w:b/>
          <w:sz w:val="24"/>
        </w:rPr>
        <w:t>bidder.</w:t>
      </w:r>
      <w:r w:rsidR="00614FB3">
        <w:rPr>
          <w:b/>
          <w:spacing w:val="-15"/>
          <w:sz w:val="24"/>
        </w:rPr>
        <w:t xml:space="preserve"> </w:t>
      </w:r>
      <w:r w:rsidR="00614FB3">
        <w:rPr>
          <w:b/>
          <w:sz w:val="24"/>
        </w:rPr>
        <w:t>No</w:t>
      </w:r>
      <w:r w:rsidR="00614FB3">
        <w:rPr>
          <w:b/>
          <w:spacing w:val="-15"/>
          <w:sz w:val="24"/>
        </w:rPr>
        <w:t xml:space="preserve"> </w:t>
      </w:r>
      <w:r w:rsidR="00614FB3">
        <w:rPr>
          <w:b/>
          <w:sz w:val="24"/>
        </w:rPr>
        <w:t>additional</w:t>
      </w:r>
      <w:r w:rsidR="00614FB3">
        <w:rPr>
          <w:b/>
          <w:spacing w:val="-15"/>
          <w:sz w:val="24"/>
        </w:rPr>
        <w:t xml:space="preserve"> </w:t>
      </w:r>
      <w:r w:rsidR="00614FB3">
        <w:rPr>
          <w:b/>
          <w:sz w:val="24"/>
        </w:rPr>
        <w:t>cost</w:t>
      </w:r>
      <w:r w:rsidR="00614FB3">
        <w:rPr>
          <w:b/>
          <w:spacing w:val="-15"/>
          <w:sz w:val="24"/>
        </w:rPr>
        <w:t xml:space="preserve"> </w:t>
      </w:r>
      <w:r w:rsidR="00614FB3">
        <w:rPr>
          <w:b/>
          <w:sz w:val="24"/>
        </w:rPr>
        <w:t>shall</w:t>
      </w:r>
      <w:r w:rsidR="00614FB3">
        <w:rPr>
          <w:b/>
          <w:spacing w:val="-15"/>
          <w:sz w:val="24"/>
        </w:rPr>
        <w:t xml:space="preserve"> </w:t>
      </w:r>
      <w:r w:rsidR="00614FB3">
        <w:rPr>
          <w:b/>
          <w:sz w:val="24"/>
        </w:rPr>
        <w:t>be</w:t>
      </w:r>
      <w:r w:rsidR="00614FB3">
        <w:rPr>
          <w:b/>
          <w:spacing w:val="-15"/>
          <w:sz w:val="24"/>
        </w:rPr>
        <w:t xml:space="preserve"> </w:t>
      </w:r>
      <w:r w:rsidR="00614FB3">
        <w:rPr>
          <w:b/>
          <w:spacing w:val="-2"/>
          <w:sz w:val="24"/>
        </w:rPr>
        <w:t>paid.</w:t>
      </w:r>
    </w:p>
    <w:p w14:paraId="4F9E3781" w14:textId="77777777" w:rsidR="00310CEF" w:rsidRDefault="00310CEF">
      <w:pPr>
        <w:pStyle w:val="BodyText"/>
        <w:spacing w:before="44"/>
        <w:rPr>
          <w:b/>
        </w:rPr>
      </w:pPr>
    </w:p>
    <w:p w14:paraId="03C4236A" w14:textId="77777777" w:rsidR="00310CEF" w:rsidRDefault="00614FB3">
      <w:pPr>
        <w:pStyle w:val="Heading1"/>
        <w:spacing w:before="1"/>
        <w:ind w:left="874"/>
        <w:rPr>
          <w:u w:val="none"/>
        </w:rPr>
      </w:pPr>
      <w:r>
        <w:rPr>
          <w:u w:val="thick"/>
        </w:rPr>
        <w:t>TERMS</w:t>
      </w:r>
      <w:r>
        <w:rPr>
          <w:spacing w:val="-1"/>
          <w:u w:val="thick"/>
        </w:rPr>
        <w:t xml:space="preserve"> </w:t>
      </w:r>
      <w:r>
        <w:rPr>
          <w:u w:val="thick"/>
        </w:rPr>
        <w:t xml:space="preserve">AND </w:t>
      </w:r>
      <w:r>
        <w:rPr>
          <w:spacing w:val="-2"/>
          <w:u w:val="thick"/>
        </w:rPr>
        <w:t>CONDITIONS</w:t>
      </w:r>
    </w:p>
    <w:p w14:paraId="168F3AEE" w14:textId="77777777" w:rsidR="00310CEF" w:rsidRDefault="00310CEF">
      <w:pPr>
        <w:pStyle w:val="BodyText"/>
        <w:spacing w:before="201"/>
        <w:rPr>
          <w:b/>
        </w:rPr>
      </w:pPr>
    </w:p>
    <w:p w14:paraId="0FD47064" w14:textId="77777777" w:rsidR="00310CEF" w:rsidRDefault="00614FB3">
      <w:pPr>
        <w:pStyle w:val="ListParagraph"/>
        <w:numPr>
          <w:ilvl w:val="0"/>
          <w:numId w:val="33"/>
        </w:numPr>
        <w:tabs>
          <w:tab w:val="left" w:pos="1157"/>
        </w:tabs>
        <w:ind w:left="1157" w:hanging="283"/>
        <w:jc w:val="left"/>
        <w:rPr>
          <w:b/>
          <w:sz w:val="24"/>
        </w:rPr>
      </w:pPr>
      <w:r>
        <w:rPr>
          <w:b/>
          <w:sz w:val="24"/>
          <w:u w:val="thick"/>
        </w:rPr>
        <w:t>INSURANCE</w:t>
      </w:r>
      <w:r>
        <w:rPr>
          <w:b/>
          <w:spacing w:val="10"/>
          <w:sz w:val="24"/>
          <w:u w:val="thick"/>
        </w:rPr>
        <w:t xml:space="preserve"> </w:t>
      </w:r>
      <w:r>
        <w:rPr>
          <w:b/>
          <w:sz w:val="24"/>
          <w:u w:val="thick"/>
        </w:rPr>
        <w:t>&amp;</w:t>
      </w:r>
      <w:r>
        <w:rPr>
          <w:b/>
          <w:spacing w:val="12"/>
          <w:sz w:val="24"/>
          <w:u w:val="thick"/>
        </w:rPr>
        <w:t xml:space="preserve"> </w:t>
      </w:r>
      <w:r>
        <w:rPr>
          <w:b/>
          <w:spacing w:val="-2"/>
          <w:sz w:val="24"/>
          <w:u w:val="thick"/>
        </w:rPr>
        <w:t>TRANSPORTATION:</w:t>
      </w:r>
    </w:p>
    <w:p w14:paraId="63E85B15" w14:textId="77777777" w:rsidR="00310CEF" w:rsidRDefault="00614FB3">
      <w:pPr>
        <w:pStyle w:val="ListParagraph"/>
        <w:numPr>
          <w:ilvl w:val="1"/>
          <w:numId w:val="33"/>
        </w:numPr>
        <w:tabs>
          <w:tab w:val="left" w:pos="1543"/>
        </w:tabs>
        <w:spacing w:before="39" w:line="276" w:lineRule="auto"/>
        <w:ind w:right="816"/>
        <w:rPr>
          <w:sz w:val="24"/>
        </w:rPr>
      </w:pPr>
      <w:r>
        <w:rPr>
          <w:sz w:val="24"/>
        </w:rPr>
        <w:t>The</w:t>
      </w:r>
      <w:r>
        <w:rPr>
          <w:spacing w:val="-10"/>
          <w:sz w:val="24"/>
        </w:rPr>
        <w:t xml:space="preserve"> </w:t>
      </w:r>
      <w:r>
        <w:rPr>
          <w:sz w:val="24"/>
        </w:rPr>
        <w:t>successful</w:t>
      </w:r>
      <w:r>
        <w:rPr>
          <w:spacing w:val="-10"/>
          <w:sz w:val="24"/>
        </w:rPr>
        <w:t xml:space="preserve"> </w:t>
      </w:r>
      <w:r>
        <w:rPr>
          <w:sz w:val="24"/>
        </w:rPr>
        <w:t>Bidder</w:t>
      </w:r>
      <w:r>
        <w:rPr>
          <w:spacing w:val="-10"/>
          <w:sz w:val="24"/>
        </w:rPr>
        <w:t xml:space="preserve"> </w:t>
      </w:r>
      <w:r>
        <w:rPr>
          <w:sz w:val="24"/>
        </w:rPr>
        <w:t>shall</w:t>
      </w:r>
      <w:r>
        <w:rPr>
          <w:spacing w:val="-10"/>
          <w:sz w:val="24"/>
        </w:rPr>
        <w:t xml:space="preserve"> </w:t>
      </w:r>
      <w:r>
        <w:rPr>
          <w:sz w:val="24"/>
        </w:rPr>
        <w:t>be</w:t>
      </w:r>
      <w:r>
        <w:rPr>
          <w:spacing w:val="-10"/>
          <w:sz w:val="24"/>
        </w:rPr>
        <w:t xml:space="preserve"> </w:t>
      </w:r>
      <w:r>
        <w:rPr>
          <w:sz w:val="24"/>
        </w:rPr>
        <w:t>responsible</w:t>
      </w:r>
      <w:r>
        <w:rPr>
          <w:spacing w:val="-10"/>
          <w:sz w:val="24"/>
        </w:rPr>
        <w:t xml:space="preserve"> </w:t>
      </w:r>
      <w:r>
        <w:rPr>
          <w:sz w:val="24"/>
        </w:rPr>
        <w:t>for</w:t>
      </w:r>
      <w:r>
        <w:rPr>
          <w:spacing w:val="-10"/>
          <w:sz w:val="24"/>
        </w:rPr>
        <w:t xml:space="preserve"> </w:t>
      </w:r>
      <w:r>
        <w:rPr>
          <w:sz w:val="24"/>
        </w:rPr>
        <w:t>acquiring</w:t>
      </w:r>
      <w:r>
        <w:rPr>
          <w:spacing w:val="-10"/>
          <w:sz w:val="24"/>
        </w:rPr>
        <w:t xml:space="preserve"> </w:t>
      </w:r>
      <w:r>
        <w:rPr>
          <w:sz w:val="24"/>
        </w:rPr>
        <w:t>comprehensive</w:t>
      </w:r>
      <w:r>
        <w:rPr>
          <w:spacing w:val="-10"/>
          <w:sz w:val="24"/>
        </w:rPr>
        <w:t xml:space="preserve"> </w:t>
      </w:r>
      <w:r>
        <w:rPr>
          <w:sz w:val="24"/>
        </w:rPr>
        <w:t>insurance including transit insurance, liability insurance and any other insurance as required for all the equipment till the delivery, installation and commissioning at the respective end client location/school level (whichever applicable).</w:t>
      </w:r>
    </w:p>
    <w:p w14:paraId="63FB1BA7" w14:textId="77777777" w:rsidR="00310CEF" w:rsidRDefault="00614FB3">
      <w:pPr>
        <w:pStyle w:val="ListParagraph"/>
        <w:numPr>
          <w:ilvl w:val="1"/>
          <w:numId w:val="33"/>
        </w:numPr>
        <w:tabs>
          <w:tab w:val="left" w:pos="1543"/>
        </w:tabs>
        <w:spacing w:line="276" w:lineRule="auto"/>
        <w:ind w:right="816"/>
        <w:rPr>
          <w:sz w:val="24"/>
        </w:rPr>
      </w:pPr>
      <w:r>
        <w:rPr>
          <w:sz w:val="24"/>
        </w:rPr>
        <w:t>For</w:t>
      </w:r>
      <w:r>
        <w:rPr>
          <w:spacing w:val="-7"/>
          <w:sz w:val="24"/>
        </w:rPr>
        <w:t xml:space="preserve"> </w:t>
      </w:r>
      <w:r>
        <w:rPr>
          <w:sz w:val="24"/>
        </w:rPr>
        <w:t>delivery</w:t>
      </w:r>
      <w:r>
        <w:rPr>
          <w:spacing w:val="-7"/>
          <w:sz w:val="24"/>
        </w:rPr>
        <w:t xml:space="preserve"> </w:t>
      </w:r>
      <w:r>
        <w:rPr>
          <w:sz w:val="24"/>
        </w:rPr>
        <w:t>of</w:t>
      </w:r>
      <w:r>
        <w:rPr>
          <w:spacing w:val="-7"/>
          <w:sz w:val="24"/>
        </w:rPr>
        <w:t xml:space="preserve"> </w:t>
      </w:r>
      <w:r>
        <w:rPr>
          <w:sz w:val="24"/>
        </w:rPr>
        <w:t>goods</w:t>
      </w:r>
      <w:r>
        <w:rPr>
          <w:spacing w:val="-7"/>
          <w:sz w:val="24"/>
        </w:rPr>
        <w:t xml:space="preserve"> </w:t>
      </w:r>
      <w:r>
        <w:rPr>
          <w:sz w:val="24"/>
        </w:rPr>
        <w:t>at</w:t>
      </w:r>
      <w:r>
        <w:rPr>
          <w:spacing w:val="-7"/>
          <w:sz w:val="24"/>
        </w:rPr>
        <w:t xml:space="preserve"> </w:t>
      </w:r>
      <w:r>
        <w:rPr>
          <w:sz w:val="24"/>
        </w:rPr>
        <w:t>the</w:t>
      </w:r>
      <w:r>
        <w:rPr>
          <w:spacing w:val="-7"/>
          <w:sz w:val="24"/>
        </w:rPr>
        <w:t xml:space="preserve"> </w:t>
      </w:r>
      <w:r>
        <w:rPr>
          <w:sz w:val="24"/>
        </w:rPr>
        <w:t>end</w:t>
      </w:r>
      <w:r>
        <w:rPr>
          <w:spacing w:val="-7"/>
          <w:sz w:val="24"/>
        </w:rPr>
        <w:t xml:space="preserve"> </w:t>
      </w:r>
      <w:r>
        <w:rPr>
          <w:sz w:val="24"/>
        </w:rPr>
        <w:t>client’s</w:t>
      </w:r>
      <w:r>
        <w:rPr>
          <w:spacing w:val="-7"/>
          <w:sz w:val="24"/>
        </w:rPr>
        <w:t xml:space="preserve"> </w:t>
      </w:r>
      <w:r>
        <w:rPr>
          <w:sz w:val="24"/>
        </w:rPr>
        <w:t>location,</w:t>
      </w:r>
      <w:r>
        <w:rPr>
          <w:spacing w:val="-7"/>
          <w:sz w:val="24"/>
        </w:rPr>
        <w:t xml:space="preserve"> </w:t>
      </w:r>
      <w:r>
        <w:rPr>
          <w:sz w:val="24"/>
        </w:rPr>
        <w:t>the</w:t>
      </w:r>
      <w:r>
        <w:rPr>
          <w:spacing w:val="-7"/>
          <w:sz w:val="24"/>
        </w:rPr>
        <w:t xml:space="preserve"> </w:t>
      </w:r>
      <w:r>
        <w:rPr>
          <w:sz w:val="24"/>
        </w:rPr>
        <w:t>insurance</w:t>
      </w:r>
      <w:r>
        <w:rPr>
          <w:spacing w:val="-7"/>
          <w:sz w:val="24"/>
        </w:rPr>
        <w:t xml:space="preserve"> </w:t>
      </w:r>
      <w:r>
        <w:rPr>
          <w:sz w:val="24"/>
        </w:rPr>
        <w:t>should</w:t>
      </w:r>
      <w:r>
        <w:rPr>
          <w:spacing w:val="-7"/>
          <w:sz w:val="24"/>
        </w:rPr>
        <w:t xml:space="preserve"> </w:t>
      </w:r>
      <w:r>
        <w:rPr>
          <w:sz w:val="24"/>
        </w:rPr>
        <w:t>be</w:t>
      </w:r>
      <w:r>
        <w:rPr>
          <w:spacing w:val="-7"/>
          <w:sz w:val="24"/>
        </w:rPr>
        <w:t xml:space="preserve"> </w:t>
      </w:r>
      <w:r>
        <w:rPr>
          <w:sz w:val="24"/>
        </w:rPr>
        <w:t>obtained by</w:t>
      </w:r>
      <w:r>
        <w:rPr>
          <w:spacing w:val="-15"/>
          <w:sz w:val="24"/>
        </w:rPr>
        <w:t xml:space="preserve"> </w:t>
      </w:r>
      <w:r>
        <w:rPr>
          <w:sz w:val="24"/>
        </w:rPr>
        <w:t>the</w:t>
      </w:r>
      <w:r>
        <w:rPr>
          <w:spacing w:val="-15"/>
          <w:sz w:val="24"/>
        </w:rPr>
        <w:t xml:space="preserve"> </w:t>
      </w:r>
      <w:r>
        <w:rPr>
          <w:sz w:val="24"/>
        </w:rPr>
        <w:t>Supplier</w:t>
      </w:r>
      <w:r>
        <w:rPr>
          <w:spacing w:val="-15"/>
          <w:sz w:val="24"/>
        </w:rPr>
        <w:t xml:space="preserve"> </w:t>
      </w:r>
      <w:r>
        <w:rPr>
          <w:sz w:val="24"/>
        </w:rPr>
        <w:t>in</w:t>
      </w:r>
      <w:r>
        <w:rPr>
          <w:spacing w:val="-15"/>
          <w:sz w:val="24"/>
        </w:rPr>
        <w:t xml:space="preserve"> </w:t>
      </w:r>
      <w:r>
        <w:rPr>
          <w:sz w:val="24"/>
        </w:rPr>
        <w:t>an</w:t>
      </w:r>
      <w:r>
        <w:rPr>
          <w:spacing w:val="-15"/>
          <w:sz w:val="24"/>
        </w:rPr>
        <w:t xml:space="preserve"> </w:t>
      </w:r>
      <w:r w:rsidRPr="008F0F08">
        <w:rPr>
          <w:sz w:val="24"/>
        </w:rPr>
        <w:t>amount</w:t>
      </w:r>
      <w:r w:rsidRPr="008F0F08">
        <w:rPr>
          <w:spacing w:val="-15"/>
          <w:sz w:val="24"/>
        </w:rPr>
        <w:t xml:space="preserve"> </w:t>
      </w:r>
      <w:r w:rsidRPr="008F0F08">
        <w:rPr>
          <w:sz w:val="24"/>
        </w:rPr>
        <w:t>equal</w:t>
      </w:r>
      <w:r w:rsidRPr="008F0F08">
        <w:rPr>
          <w:spacing w:val="-15"/>
          <w:sz w:val="24"/>
        </w:rPr>
        <w:t xml:space="preserve"> </w:t>
      </w:r>
      <w:r w:rsidRPr="008F0F08">
        <w:rPr>
          <w:sz w:val="24"/>
        </w:rPr>
        <w:t>to</w:t>
      </w:r>
      <w:r w:rsidRPr="008F0F08">
        <w:rPr>
          <w:spacing w:val="-15"/>
          <w:sz w:val="24"/>
        </w:rPr>
        <w:t xml:space="preserve"> </w:t>
      </w:r>
      <w:r w:rsidRPr="008F0F08">
        <w:rPr>
          <w:sz w:val="24"/>
        </w:rPr>
        <w:t>110%</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value</w:t>
      </w:r>
      <w:r>
        <w:rPr>
          <w:spacing w:val="-15"/>
          <w:sz w:val="24"/>
        </w:rPr>
        <w:t xml:space="preserve"> </w:t>
      </w:r>
      <w:r>
        <w:rPr>
          <w:sz w:val="24"/>
        </w:rPr>
        <w:t>of</w:t>
      </w:r>
      <w:r>
        <w:rPr>
          <w:spacing w:val="-15"/>
          <w:sz w:val="24"/>
        </w:rPr>
        <w:t xml:space="preserve"> </w:t>
      </w:r>
      <w:r>
        <w:rPr>
          <w:sz w:val="24"/>
        </w:rPr>
        <w:t>the</w:t>
      </w:r>
      <w:r>
        <w:rPr>
          <w:spacing w:val="-15"/>
          <w:sz w:val="24"/>
        </w:rPr>
        <w:t xml:space="preserve"> </w:t>
      </w:r>
      <w:r>
        <w:rPr>
          <w:sz w:val="24"/>
        </w:rPr>
        <w:t>goods</w:t>
      </w:r>
      <w:r>
        <w:rPr>
          <w:spacing w:val="-15"/>
          <w:sz w:val="24"/>
        </w:rPr>
        <w:t xml:space="preserve"> </w:t>
      </w:r>
      <w:r>
        <w:rPr>
          <w:sz w:val="24"/>
        </w:rPr>
        <w:t>from</w:t>
      </w:r>
      <w:r>
        <w:rPr>
          <w:spacing w:val="-15"/>
          <w:sz w:val="24"/>
        </w:rPr>
        <w:t xml:space="preserve"> </w:t>
      </w:r>
      <w:r>
        <w:rPr>
          <w:sz w:val="24"/>
        </w:rPr>
        <w:t>"supplier location</w:t>
      </w:r>
      <w:r>
        <w:rPr>
          <w:spacing w:val="-14"/>
          <w:sz w:val="24"/>
        </w:rPr>
        <w:t xml:space="preserve"> </w:t>
      </w:r>
      <w:r>
        <w:rPr>
          <w:sz w:val="24"/>
        </w:rPr>
        <w:t>to</w:t>
      </w:r>
      <w:r>
        <w:rPr>
          <w:spacing w:val="-14"/>
          <w:sz w:val="24"/>
        </w:rPr>
        <w:t xml:space="preserve"> </w:t>
      </w:r>
      <w:r>
        <w:rPr>
          <w:sz w:val="24"/>
        </w:rPr>
        <w:t>end</w:t>
      </w:r>
      <w:r>
        <w:rPr>
          <w:spacing w:val="-14"/>
          <w:sz w:val="24"/>
        </w:rPr>
        <w:t xml:space="preserve"> </w:t>
      </w:r>
      <w:r>
        <w:rPr>
          <w:sz w:val="24"/>
        </w:rPr>
        <w:t>client</w:t>
      </w:r>
      <w:r>
        <w:rPr>
          <w:spacing w:val="-14"/>
          <w:sz w:val="24"/>
        </w:rPr>
        <w:t xml:space="preserve"> </w:t>
      </w:r>
      <w:r>
        <w:rPr>
          <w:sz w:val="24"/>
        </w:rPr>
        <w:t>location"</w:t>
      </w:r>
      <w:r>
        <w:rPr>
          <w:spacing w:val="-14"/>
          <w:sz w:val="24"/>
        </w:rPr>
        <w:t xml:space="preserve"> </w:t>
      </w:r>
      <w:r>
        <w:rPr>
          <w:sz w:val="24"/>
        </w:rPr>
        <w:t>(final</w:t>
      </w:r>
      <w:r>
        <w:rPr>
          <w:spacing w:val="-14"/>
          <w:sz w:val="24"/>
        </w:rPr>
        <w:t xml:space="preserve"> </w:t>
      </w:r>
      <w:r>
        <w:rPr>
          <w:sz w:val="24"/>
        </w:rPr>
        <w:t>destinations)</w:t>
      </w:r>
      <w:r>
        <w:rPr>
          <w:spacing w:val="-14"/>
          <w:sz w:val="24"/>
        </w:rPr>
        <w:t xml:space="preserve"> </w:t>
      </w:r>
      <w:r>
        <w:rPr>
          <w:sz w:val="24"/>
        </w:rPr>
        <w:t>on</w:t>
      </w:r>
      <w:r>
        <w:rPr>
          <w:spacing w:val="-14"/>
          <w:sz w:val="24"/>
        </w:rPr>
        <w:t xml:space="preserve"> </w:t>
      </w:r>
      <w:r>
        <w:rPr>
          <w:sz w:val="24"/>
        </w:rPr>
        <w:t>“All</w:t>
      </w:r>
      <w:r>
        <w:rPr>
          <w:spacing w:val="-14"/>
          <w:sz w:val="24"/>
        </w:rPr>
        <w:t xml:space="preserve"> </w:t>
      </w:r>
      <w:r>
        <w:rPr>
          <w:sz w:val="24"/>
        </w:rPr>
        <w:t>Risks"</w:t>
      </w:r>
      <w:r>
        <w:rPr>
          <w:spacing w:val="-14"/>
          <w:sz w:val="24"/>
        </w:rPr>
        <w:t xml:space="preserve"> </w:t>
      </w:r>
      <w:r>
        <w:rPr>
          <w:sz w:val="24"/>
        </w:rPr>
        <w:t>basis</w:t>
      </w:r>
      <w:r>
        <w:rPr>
          <w:spacing w:val="-14"/>
          <w:sz w:val="24"/>
        </w:rPr>
        <w:t xml:space="preserve"> </w:t>
      </w:r>
      <w:r>
        <w:rPr>
          <w:sz w:val="24"/>
        </w:rPr>
        <w:t>including</w:t>
      </w:r>
      <w:r>
        <w:rPr>
          <w:spacing w:val="-14"/>
          <w:sz w:val="24"/>
        </w:rPr>
        <w:t xml:space="preserve"> </w:t>
      </w:r>
      <w:r>
        <w:rPr>
          <w:sz w:val="24"/>
        </w:rPr>
        <w:t>War Risks and Strikes. The insurance should be valid for a period of not less than 3 months</w:t>
      </w:r>
      <w:r>
        <w:rPr>
          <w:spacing w:val="-2"/>
          <w:sz w:val="24"/>
        </w:rPr>
        <w:t xml:space="preserve"> </w:t>
      </w:r>
      <w:r>
        <w:rPr>
          <w:sz w:val="24"/>
        </w:rPr>
        <w:t>after</w:t>
      </w:r>
      <w:r>
        <w:rPr>
          <w:spacing w:val="-2"/>
          <w:sz w:val="24"/>
        </w:rPr>
        <w:t xml:space="preserve"> </w:t>
      </w:r>
      <w:r>
        <w:rPr>
          <w:sz w:val="24"/>
        </w:rPr>
        <w:t>the</w:t>
      </w:r>
      <w:r>
        <w:rPr>
          <w:spacing w:val="-2"/>
          <w:sz w:val="24"/>
        </w:rPr>
        <w:t xml:space="preserve"> </w:t>
      </w:r>
      <w:r>
        <w:rPr>
          <w:sz w:val="24"/>
        </w:rPr>
        <w:t>completion</w:t>
      </w:r>
      <w:r>
        <w:rPr>
          <w:spacing w:val="-2"/>
          <w:sz w:val="24"/>
        </w:rPr>
        <w:t xml:space="preserve"> </w:t>
      </w:r>
      <w:r>
        <w:rPr>
          <w:sz w:val="24"/>
        </w:rPr>
        <w:t>of</w:t>
      </w:r>
      <w:r>
        <w:rPr>
          <w:spacing w:val="-2"/>
          <w:sz w:val="24"/>
        </w:rPr>
        <w:t xml:space="preserve"> </w:t>
      </w:r>
      <w:r>
        <w:rPr>
          <w:sz w:val="24"/>
        </w:rPr>
        <w:t>installation</w:t>
      </w:r>
      <w:r>
        <w:rPr>
          <w:spacing w:val="-2"/>
          <w:sz w:val="24"/>
        </w:rPr>
        <w:t xml:space="preserve"> </w:t>
      </w:r>
      <w:r>
        <w:rPr>
          <w:sz w:val="24"/>
        </w:rPr>
        <w:t>and</w:t>
      </w:r>
      <w:r>
        <w:rPr>
          <w:spacing w:val="-2"/>
          <w:sz w:val="24"/>
        </w:rPr>
        <w:t xml:space="preserve"> </w:t>
      </w:r>
      <w:r>
        <w:rPr>
          <w:sz w:val="24"/>
        </w:rPr>
        <w:t>commissioning.</w:t>
      </w:r>
      <w:r>
        <w:rPr>
          <w:spacing w:val="-2"/>
          <w:sz w:val="24"/>
        </w:rPr>
        <w:t xml:space="preserve"> </w:t>
      </w:r>
      <w:r>
        <w:rPr>
          <w:sz w:val="24"/>
        </w:rPr>
        <w:t>If</w:t>
      </w:r>
      <w:r>
        <w:rPr>
          <w:spacing w:val="-2"/>
          <w:sz w:val="24"/>
        </w:rPr>
        <w:t xml:space="preserve"> </w:t>
      </w:r>
      <w:r>
        <w:rPr>
          <w:sz w:val="24"/>
        </w:rPr>
        <w:t>orders</w:t>
      </w:r>
      <w:r>
        <w:rPr>
          <w:spacing w:val="-2"/>
          <w:sz w:val="24"/>
        </w:rPr>
        <w:t xml:space="preserve"> </w:t>
      </w:r>
      <w:r>
        <w:rPr>
          <w:sz w:val="24"/>
        </w:rPr>
        <w:t>placed</w:t>
      </w:r>
      <w:r>
        <w:rPr>
          <w:spacing w:val="-2"/>
          <w:sz w:val="24"/>
        </w:rPr>
        <w:t xml:space="preserve"> </w:t>
      </w:r>
      <w:r>
        <w:rPr>
          <w:sz w:val="24"/>
        </w:rPr>
        <w:t>on CIF/CIP basis, the insurance should be up to End Client place.</w:t>
      </w:r>
    </w:p>
    <w:p w14:paraId="3360CC81" w14:textId="77777777" w:rsidR="00310CEF" w:rsidRDefault="00614FB3">
      <w:pPr>
        <w:pStyle w:val="ListParagraph"/>
        <w:numPr>
          <w:ilvl w:val="1"/>
          <w:numId w:val="33"/>
        </w:numPr>
        <w:tabs>
          <w:tab w:val="left" w:pos="1543"/>
        </w:tabs>
        <w:spacing w:line="276" w:lineRule="auto"/>
        <w:ind w:right="816"/>
        <w:rPr>
          <w:sz w:val="24"/>
        </w:rPr>
      </w:pPr>
      <w:r>
        <w:rPr>
          <w:sz w:val="24"/>
        </w:rPr>
        <w:t>The</w:t>
      </w:r>
      <w:r>
        <w:rPr>
          <w:spacing w:val="-8"/>
          <w:sz w:val="24"/>
        </w:rPr>
        <w:t xml:space="preserve"> </w:t>
      </w:r>
      <w:r>
        <w:rPr>
          <w:sz w:val="24"/>
        </w:rPr>
        <w:t>Supplier</w:t>
      </w:r>
      <w:r>
        <w:rPr>
          <w:spacing w:val="-8"/>
          <w:sz w:val="24"/>
        </w:rPr>
        <w:t xml:space="preserve"> </w:t>
      </w:r>
      <w:r>
        <w:rPr>
          <w:sz w:val="24"/>
        </w:rPr>
        <w:t>should</w:t>
      </w:r>
      <w:r>
        <w:rPr>
          <w:spacing w:val="-8"/>
          <w:sz w:val="24"/>
        </w:rPr>
        <w:t xml:space="preserve"> </w:t>
      </w:r>
      <w:r>
        <w:rPr>
          <w:sz w:val="24"/>
        </w:rPr>
        <w:t>make</w:t>
      </w:r>
      <w:r>
        <w:rPr>
          <w:spacing w:val="-8"/>
          <w:sz w:val="24"/>
        </w:rPr>
        <w:t xml:space="preserve"> </w:t>
      </w:r>
      <w:r>
        <w:rPr>
          <w:sz w:val="24"/>
        </w:rPr>
        <w:t>all</w:t>
      </w:r>
      <w:r>
        <w:rPr>
          <w:spacing w:val="-8"/>
          <w:sz w:val="24"/>
        </w:rPr>
        <w:t xml:space="preserve"> </w:t>
      </w:r>
      <w:r>
        <w:rPr>
          <w:sz w:val="24"/>
        </w:rPr>
        <w:t>arrangements</w:t>
      </w:r>
      <w:r>
        <w:rPr>
          <w:spacing w:val="-8"/>
          <w:sz w:val="24"/>
        </w:rPr>
        <w:t xml:space="preserve"> </w:t>
      </w:r>
      <w:r>
        <w:rPr>
          <w:sz w:val="24"/>
        </w:rPr>
        <w:t>towards</w:t>
      </w:r>
      <w:r>
        <w:rPr>
          <w:spacing w:val="-8"/>
          <w:sz w:val="24"/>
        </w:rPr>
        <w:t xml:space="preserve"> </w:t>
      </w:r>
      <w:r>
        <w:rPr>
          <w:sz w:val="24"/>
        </w:rPr>
        <w:t>safe</w:t>
      </w:r>
      <w:r>
        <w:rPr>
          <w:spacing w:val="-8"/>
          <w:sz w:val="24"/>
        </w:rPr>
        <w:t xml:space="preserve"> </w:t>
      </w:r>
      <w:r>
        <w:rPr>
          <w:sz w:val="24"/>
        </w:rPr>
        <w:t>and</w:t>
      </w:r>
      <w:r>
        <w:rPr>
          <w:spacing w:val="-8"/>
          <w:sz w:val="24"/>
        </w:rPr>
        <w:t xml:space="preserve"> </w:t>
      </w:r>
      <w:r>
        <w:rPr>
          <w:sz w:val="24"/>
        </w:rPr>
        <w:t>complete</w:t>
      </w:r>
      <w:r>
        <w:rPr>
          <w:spacing w:val="-8"/>
          <w:sz w:val="24"/>
        </w:rPr>
        <w:t xml:space="preserve"> </w:t>
      </w:r>
      <w:r>
        <w:rPr>
          <w:sz w:val="24"/>
        </w:rPr>
        <w:t>delivery</w:t>
      </w:r>
      <w:r>
        <w:rPr>
          <w:spacing w:val="-8"/>
          <w:sz w:val="24"/>
        </w:rPr>
        <w:t xml:space="preserve"> </w:t>
      </w:r>
      <w:r>
        <w:rPr>
          <w:sz w:val="24"/>
        </w:rPr>
        <w:t>at End</w:t>
      </w:r>
      <w:r>
        <w:rPr>
          <w:spacing w:val="-1"/>
          <w:sz w:val="24"/>
        </w:rPr>
        <w:t xml:space="preserve"> </w:t>
      </w:r>
      <w:r>
        <w:rPr>
          <w:sz w:val="24"/>
        </w:rPr>
        <w:t>Clients</w:t>
      </w:r>
      <w:r>
        <w:rPr>
          <w:spacing w:val="-1"/>
          <w:sz w:val="24"/>
        </w:rPr>
        <w:t xml:space="preserve"> </w:t>
      </w:r>
      <w:r>
        <w:rPr>
          <w:sz w:val="24"/>
        </w:rPr>
        <w:t>Location.</w:t>
      </w:r>
      <w:r>
        <w:rPr>
          <w:spacing w:val="-1"/>
          <w:sz w:val="24"/>
        </w:rPr>
        <w:t xml:space="preserve"> </w:t>
      </w:r>
      <w:r>
        <w:rPr>
          <w:sz w:val="24"/>
        </w:rPr>
        <w:t>Such</w:t>
      </w:r>
      <w:r>
        <w:rPr>
          <w:spacing w:val="-1"/>
          <w:sz w:val="24"/>
        </w:rPr>
        <w:t xml:space="preserve"> </w:t>
      </w:r>
      <w:r>
        <w:rPr>
          <w:sz w:val="24"/>
        </w:rPr>
        <w:t>responsibility</w:t>
      </w:r>
      <w:r>
        <w:rPr>
          <w:spacing w:val="-1"/>
          <w:sz w:val="24"/>
        </w:rPr>
        <w:t xml:space="preserve"> </w:t>
      </w:r>
      <w:r>
        <w:rPr>
          <w:sz w:val="24"/>
        </w:rPr>
        <w:t>on</w:t>
      </w:r>
      <w:r>
        <w:rPr>
          <w:spacing w:val="-1"/>
          <w:sz w:val="24"/>
        </w:rPr>
        <w:t xml:space="preserve"> </w:t>
      </w:r>
      <w:r>
        <w:rPr>
          <w:sz w:val="24"/>
        </w:rPr>
        <w:t>part</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supplier</w:t>
      </w:r>
      <w:r>
        <w:rPr>
          <w:spacing w:val="-1"/>
          <w:sz w:val="24"/>
        </w:rPr>
        <w:t xml:space="preserve"> </w:t>
      </w:r>
      <w:r>
        <w:rPr>
          <w:sz w:val="24"/>
        </w:rPr>
        <w:t>will</w:t>
      </w:r>
      <w:r>
        <w:rPr>
          <w:spacing w:val="-1"/>
          <w:sz w:val="24"/>
        </w:rPr>
        <w:t xml:space="preserve"> </w:t>
      </w:r>
      <w:r>
        <w:rPr>
          <w:sz w:val="24"/>
        </w:rPr>
        <w:t>include</w:t>
      </w:r>
      <w:r>
        <w:rPr>
          <w:spacing w:val="-1"/>
          <w:sz w:val="24"/>
        </w:rPr>
        <w:t xml:space="preserve"> </w:t>
      </w:r>
      <w:r>
        <w:rPr>
          <w:sz w:val="24"/>
        </w:rPr>
        <w:t>taking care of insurance, freight, octroi, state level permits etc. as applicable.</w:t>
      </w:r>
    </w:p>
    <w:p w14:paraId="23924DDA" w14:textId="77777777" w:rsidR="00310CEF" w:rsidRDefault="00614FB3">
      <w:pPr>
        <w:pStyle w:val="ListParagraph"/>
        <w:numPr>
          <w:ilvl w:val="1"/>
          <w:numId w:val="33"/>
        </w:numPr>
        <w:tabs>
          <w:tab w:val="left" w:pos="1543"/>
        </w:tabs>
        <w:spacing w:line="276" w:lineRule="auto"/>
        <w:ind w:right="817"/>
        <w:rPr>
          <w:sz w:val="24"/>
        </w:rPr>
      </w:pPr>
      <w:r>
        <w:rPr>
          <w:sz w:val="24"/>
        </w:rPr>
        <w:t>The supplier should also take care of transit insurance, comprehensive insurance or any other insurance as required which may have direct bearing on the delivery of the items / equipment’s at End Clients location.</w:t>
      </w:r>
    </w:p>
    <w:p w14:paraId="2DB50D26" w14:textId="58AB0F3B" w:rsidR="00310CEF" w:rsidRPr="00BC5495" w:rsidRDefault="00614FB3" w:rsidP="00BC5495">
      <w:pPr>
        <w:pStyle w:val="ListParagraph"/>
        <w:numPr>
          <w:ilvl w:val="1"/>
          <w:numId w:val="33"/>
        </w:numPr>
        <w:tabs>
          <w:tab w:val="left" w:pos="1543"/>
        </w:tabs>
        <w:spacing w:line="271" w:lineRule="auto"/>
        <w:ind w:right="817"/>
        <w:rPr>
          <w:sz w:val="24"/>
        </w:rPr>
      </w:pPr>
      <w:r>
        <w:rPr>
          <w:sz w:val="24"/>
        </w:rPr>
        <w:t>It</w:t>
      </w:r>
      <w:r>
        <w:rPr>
          <w:spacing w:val="-2"/>
          <w:sz w:val="24"/>
        </w:rPr>
        <w:t xml:space="preserve"> </w:t>
      </w:r>
      <w:r>
        <w:rPr>
          <w:sz w:val="24"/>
        </w:rPr>
        <w:t>is</w:t>
      </w:r>
      <w:r>
        <w:rPr>
          <w:spacing w:val="-2"/>
          <w:sz w:val="24"/>
        </w:rPr>
        <w:t xml:space="preserve"> </w:t>
      </w:r>
      <w:r>
        <w:rPr>
          <w:sz w:val="24"/>
        </w:rPr>
        <w:t>the</w:t>
      </w:r>
      <w:r>
        <w:rPr>
          <w:spacing w:val="-2"/>
          <w:sz w:val="24"/>
        </w:rPr>
        <w:t xml:space="preserve"> </w:t>
      </w:r>
      <w:r>
        <w:rPr>
          <w:sz w:val="24"/>
        </w:rPr>
        <w:t>total</w:t>
      </w:r>
      <w:r>
        <w:rPr>
          <w:spacing w:val="-2"/>
          <w:sz w:val="24"/>
        </w:rPr>
        <w:t xml:space="preserve"> </w:t>
      </w:r>
      <w:r>
        <w:rPr>
          <w:sz w:val="24"/>
        </w:rPr>
        <w:t>responsibility</w:t>
      </w:r>
      <w:r>
        <w:rPr>
          <w:spacing w:val="-2"/>
          <w:sz w:val="24"/>
        </w:rPr>
        <w:t xml:space="preserve"> </w:t>
      </w:r>
      <w:r>
        <w:rPr>
          <w:sz w:val="24"/>
        </w:rPr>
        <w:t>of</w:t>
      </w:r>
      <w:r>
        <w:rPr>
          <w:spacing w:val="-2"/>
          <w:sz w:val="24"/>
        </w:rPr>
        <w:t xml:space="preserve"> </w:t>
      </w:r>
      <w:r>
        <w:rPr>
          <w:sz w:val="24"/>
        </w:rPr>
        <w:t>supplier</w:t>
      </w:r>
      <w:r>
        <w:rPr>
          <w:spacing w:val="-2"/>
          <w:sz w:val="24"/>
        </w:rPr>
        <w:t xml:space="preserve"> </w:t>
      </w:r>
      <w:r>
        <w:rPr>
          <w:sz w:val="24"/>
        </w:rPr>
        <w:t>to</w:t>
      </w:r>
      <w:r>
        <w:rPr>
          <w:spacing w:val="-2"/>
          <w:sz w:val="24"/>
        </w:rPr>
        <w:t xml:space="preserve"> </w:t>
      </w:r>
      <w:r>
        <w:rPr>
          <w:sz w:val="24"/>
        </w:rPr>
        <w:t>complete</w:t>
      </w:r>
      <w:r>
        <w:rPr>
          <w:spacing w:val="-2"/>
          <w:sz w:val="24"/>
        </w:rPr>
        <w:t xml:space="preserve"> </w:t>
      </w:r>
      <w:r>
        <w:rPr>
          <w:sz w:val="24"/>
        </w:rPr>
        <w:t>all</w:t>
      </w:r>
      <w:r>
        <w:rPr>
          <w:spacing w:val="-2"/>
          <w:sz w:val="24"/>
        </w:rPr>
        <w:t xml:space="preserve"> </w:t>
      </w:r>
      <w:r>
        <w:rPr>
          <w:sz w:val="24"/>
        </w:rPr>
        <w:t>formalities</w:t>
      </w:r>
      <w:r>
        <w:rPr>
          <w:spacing w:val="-2"/>
          <w:sz w:val="24"/>
        </w:rPr>
        <w:t xml:space="preserve"> </w:t>
      </w:r>
      <w:r>
        <w:rPr>
          <w:sz w:val="24"/>
        </w:rPr>
        <w:t>to</w:t>
      </w:r>
      <w:r>
        <w:rPr>
          <w:spacing w:val="-2"/>
          <w:sz w:val="24"/>
        </w:rPr>
        <w:t xml:space="preserve"> </w:t>
      </w:r>
      <w:r>
        <w:rPr>
          <w:sz w:val="24"/>
        </w:rPr>
        <w:t>transit</w:t>
      </w:r>
      <w:r>
        <w:rPr>
          <w:spacing w:val="-2"/>
          <w:sz w:val="24"/>
        </w:rPr>
        <w:t xml:space="preserve"> </w:t>
      </w:r>
      <w:r>
        <w:rPr>
          <w:sz w:val="24"/>
        </w:rPr>
        <w:t>of</w:t>
      </w:r>
      <w:r>
        <w:rPr>
          <w:spacing w:val="-2"/>
          <w:sz w:val="24"/>
        </w:rPr>
        <w:t xml:space="preserve"> </w:t>
      </w:r>
      <w:r>
        <w:rPr>
          <w:sz w:val="24"/>
        </w:rPr>
        <w:t>goods from the place of dispatch to End Clients Location.</w:t>
      </w:r>
    </w:p>
    <w:p w14:paraId="15C647B8" w14:textId="77777777" w:rsidR="00310CEF" w:rsidRDefault="00614FB3">
      <w:pPr>
        <w:pStyle w:val="ListParagraph"/>
        <w:numPr>
          <w:ilvl w:val="1"/>
          <w:numId w:val="33"/>
        </w:numPr>
        <w:tabs>
          <w:tab w:val="left" w:pos="1543"/>
        </w:tabs>
        <w:spacing w:line="271" w:lineRule="auto"/>
        <w:ind w:right="816"/>
        <w:rPr>
          <w:sz w:val="24"/>
        </w:rPr>
      </w:pPr>
      <w:r>
        <w:rPr>
          <w:sz w:val="24"/>
        </w:rPr>
        <w:t xml:space="preserve">The supplier will keep Ahmedabad University informed about various stages of deliveries &amp; </w:t>
      </w:r>
      <w:r>
        <w:rPr>
          <w:spacing w:val="-2"/>
          <w:sz w:val="24"/>
        </w:rPr>
        <w:t>installation.</w:t>
      </w:r>
    </w:p>
    <w:p w14:paraId="72BA1A4F" w14:textId="77777777" w:rsidR="00310CEF" w:rsidRDefault="00614FB3">
      <w:pPr>
        <w:pStyle w:val="ListParagraph"/>
        <w:numPr>
          <w:ilvl w:val="1"/>
          <w:numId w:val="33"/>
        </w:numPr>
        <w:tabs>
          <w:tab w:val="left" w:pos="1543"/>
        </w:tabs>
        <w:spacing w:before="6" w:line="273" w:lineRule="auto"/>
        <w:ind w:right="816"/>
        <w:rPr>
          <w:sz w:val="24"/>
        </w:rPr>
      </w:pPr>
      <w:r>
        <w:rPr>
          <w:sz w:val="24"/>
        </w:rPr>
        <w:t>All costs related to insurance shall be borne by the successful Bidder for goods supplied under the Agreement against loss or damage incidental to manufacture or acquisition, transportation, storage and delivery etc. A copy of Insurance Certificate should be provided to Ahmedabad University.</w:t>
      </w:r>
    </w:p>
    <w:p w14:paraId="689038F1" w14:textId="77777777" w:rsidR="00310CEF" w:rsidRDefault="00310CEF">
      <w:pPr>
        <w:pStyle w:val="BodyText"/>
        <w:spacing w:before="59"/>
      </w:pPr>
    </w:p>
    <w:p w14:paraId="7FE55348" w14:textId="77777777" w:rsidR="00310CEF" w:rsidRDefault="00614FB3">
      <w:pPr>
        <w:pStyle w:val="Heading1"/>
        <w:numPr>
          <w:ilvl w:val="0"/>
          <w:numId w:val="33"/>
        </w:numPr>
        <w:tabs>
          <w:tab w:val="left" w:pos="1156"/>
        </w:tabs>
        <w:ind w:left="1156" w:hanging="359"/>
        <w:jc w:val="left"/>
        <w:rPr>
          <w:u w:val="none"/>
        </w:rPr>
      </w:pPr>
      <w:r>
        <w:rPr>
          <w:u w:val="thick"/>
        </w:rPr>
        <w:t>UNLOADING</w:t>
      </w:r>
      <w:r>
        <w:rPr>
          <w:spacing w:val="-9"/>
          <w:u w:val="thick"/>
        </w:rPr>
        <w:t xml:space="preserve"> </w:t>
      </w:r>
      <w:r>
        <w:rPr>
          <w:u w:val="thick"/>
        </w:rPr>
        <w:t xml:space="preserve">AND </w:t>
      </w:r>
      <w:r>
        <w:rPr>
          <w:spacing w:val="-2"/>
          <w:u w:val="thick"/>
        </w:rPr>
        <w:t>UNPACKING:</w:t>
      </w:r>
    </w:p>
    <w:p w14:paraId="1BB8FA47" w14:textId="77777777" w:rsidR="00310CEF" w:rsidRDefault="00614FB3">
      <w:pPr>
        <w:pStyle w:val="BodyText"/>
        <w:spacing w:before="46" w:line="276" w:lineRule="auto"/>
        <w:ind w:left="1157" w:right="775"/>
        <w:jc w:val="both"/>
      </w:pPr>
      <w:r>
        <w:rPr>
          <w:w w:val="105"/>
        </w:rPr>
        <w:t>Unless specified otherwise in the purchase order, Unloading and storage of the same at the designated</w:t>
      </w:r>
      <w:r>
        <w:rPr>
          <w:spacing w:val="-11"/>
          <w:w w:val="105"/>
        </w:rPr>
        <w:t xml:space="preserve"> </w:t>
      </w:r>
      <w:r>
        <w:rPr>
          <w:w w:val="105"/>
        </w:rPr>
        <w:t>place</w:t>
      </w:r>
      <w:r>
        <w:rPr>
          <w:spacing w:val="-11"/>
          <w:w w:val="105"/>
        </w:rPr>
        <w:t xml:space="preserve"> </w:t>
      </w:r>
      <w:r>
        <w:rPr>
          <w:w w:val="105"/>
        </w:rPr>
        <w:t>should</w:t>
      </w:r>
      <w:r>
        <w:rPr>
          <w:spacing w:val="-9"/>
          <w:w w:val="105"/>
        </w:rPr>
        <w:t xml:space="preserve"> </w:t>
      </w:r>
      <w:r>
        <w:rPr>
          <w:w w:val="105"/>
        </w:rPr>
        <w:t>be</w:t>
      </w:r>
      <w:r>
        <w:rPr>
          <w:spacing w:val="-8"/>
          <w:w w:val="105"/>
        </w:rPr>
        <w:t xml:space="preserve"> </w:t>
      </w:r>
      <w:r>
        <w:rPr>
          <w:w w:val="105"/>
        </w:rPr>
        <w:t>undertaken</w:t>
      </w:r>
      <w:r>
        <w:rPr>
          <w:spacing w:val="-10"/>
          <w:w w:val="105"/>
        </w:rPr>
        <w:t xml:space="preserve"> </w:t>
      </w:r>
      <w:r>
        <w:rPr>
          <w:w w:val="105"/>
        </w:rPr>
        <w:t>by</w:t>
      </w:r>
      <w:r>
        <w:rPr>
          <w:spacing w:val="-11"/>
          <w:w w:val="105"/>
        </w:rPr>
        <w:t xml:space="preserve"> </w:t>
      </w:r>
      <w:r>
        <w:rPr>
          <w:w w:val="105"/>
        </w:rPr>
        <w:t>the</w:t>
      </w:r>
      <w:r>
        <w:rPr>
          <w:spacing w:val="-11"/>
          <w:w w:val="105"/>
        </w:rPr>
        <w:t xml:space="preserve"> </w:t>
      </w:r>
      <w:r>
        <w:rPr>
          <w:w w:val="105"/>
        </w:rPr>
        <w:t>successful</w:t>
      </w:r>
      <w:r>
        <w:rPr>
          <w:spacing w:val="-5"/>
          <w:w w:val="105"/>
        </w:rPr>
        <w:t xml:space="preserve"> </w:t>
      </w:r>
      <w:r>
        <w:rPr>
          <w:w w:val="105"/>
        </w:rPr>
        <w:t>bidder.</w:t>
      </w:r>
      <w:r>
        <w:rPr>
          <w:spacing w:val="-10"/>
          <w:w w:val="105"/>
        </w:rPr>
        <w:t xml:space="preserve"> </w:t>
      </w:r>
      <w:r>
        <w:rPr>
          <w:w w:val="105"/>
        </w:rPr>
        <w:t>The Unpacking</w:t>
      </w:r>
      <w:r>
        <w:rPr>
          <w:spacing w:val="-6"/>
          <w:w w:val="105"/>
        </w:rPr>
        <w:t xml:space="preserve"> </w:t>
      </w:r>
      <w:r>
        <w:rPr>
          <w:w w:val="105"/>
        </w:rPr>
        <w:t>of</w:t>
      </w:r>
      <w:r>
        <w:rPr>
          <w:spacing w:val="-6"/>
          <w:w w:val="105"/>
        </w:rPr>
        <w:t xml:space="preserve"> </w:t>
      </w:r>
      <w:r>
        <w:rPr>
          <w:w w:val="105"/>
        </w:rPr>
        <w:t>the</w:t>
      </w:r>
      <w:r>
        <w:rPr>
          <w:spacing w:val="-8"/>
          <w:w w:val="105"/>
        </w:rPr>
        <w:t xml:space="preserve"> </w:t>
      </w:r>
      <w:r>
        <w:rPr>
          <w:w w:val="105"/>
        </w:rPr>
        <w:t>materials should also be arranged by successful bidder.</w:t>
      </w:r>
    </w:p>
    <w:p w14:paraId="4EFFD81A" w14:textId="77777777" w:rsidR="00310CEF" w:rsidRDefault="00310CEF">
      <w:pPr>
        <w:pStyle w:val="BodyText"/>
        <w:spacing w:before="45"/>
      </w:pPr>
    </w:p>
    <w:p w14:paraId="48124D63" w14:textId="77777777" w:rsidR="00310CEF" w:rsidRDefault="00614FB3">
      <w:pPr>
        <w:pStyle w:val="Heading1"/>
        <w:numPr>
          <w:ilvl w:val="0"/>
          <w:numId w:val="33"/>
        </w:numPr>
        <w:tabs>
          <w:tab w:val="left" w:pos="1156"/>
        </w:tabs>
        <w:ind w:left="1156" w:hanging="359"/>
        <w:jc w:val="left"/>
        <w:rPr>
          <w:u w:val="none"/>
        </w:rPr>
      </w:pPr>
      <w:r>
        <w:rPr>
          <w:spacing w:val="-2"/>
          <w:u w:val="thick"/>
        </w:rPr>
        <w:t>DELIVERY,</w:t>
      </w:r>
      <w:r>
        <w:rPr>
          <w:spacing w:val="-13"/>
          <w:u w:val="thick"/>
        </w:rPr>
        <w:t xml:space="preserve"> </w:t>
      </w:r>
      <w:r>
        <w:rPr>
          <w:spacing w:val="-2"/>
          <w:u w:val="thick"/>
        </w:rPr>
        <w:t>INSTALLATION</w:t>
      </w:r>
      <w:r>
        <w:rPr>
          <w:spacing w:val="-14"/>
          <w:u w:val="thick"/>
        </w:rPr>
        <w:t xml:space="preserve"> </w:t>
      </w:r>
      <w:r>
        <w:rPr>
          <w:spacing w:val="-2"/>
          <w:u w:val="thick"/>
        </w:rPr>
        <w:t>AND</w:t>
      </w:r>
      <w:r>
        <w:rPr>
          <w:spacing w:val="-9"/>
          <w:u w:val="thick"/>
        </w:rPr>
        <w:t xml:space="preserve"> </w:t>
      </w:r>
      <w:r>
        <w:rPr>
          <w:spacing w:val="-2"/>
          <w:u w:val="thick"/>
        </w:rPr>
        <w:t>COMMISSIONING</w:t>
      </w:r>
    </w:p>
    <w:p w14:paraId="012FB70B" w14:textId="18C02E17" w:rsidR="00310CEF" w:rsidRDefault="00614FB3">
      <w:pPr>
        <w:pStyle w:val="ListParagraph"/>
        <w:numPr>
          <w:ilvl w:val="1"/>
          <w:numId w:val="33"/>
        </w:numPr>
        <w:tabs>
          <w:tab w:val="left" w:pos="1440"/>
        </w:tabs>
        <w:spacing w:before="39" w:line="276" w:lineRule="auto"/>
        <w:ind w:left="1440" w:right="774" w:hanging="361"/>
        <w:rPr>
          <w:sz w:val="24"/>
        </w:rPr>
      </w:pPr>
      <w:r>
        <w:rPr>
          <w:w w:val="105"/>
          <w:sz w:val="24"/>
        </w:rPr>
        <w:t>Delivery, Installation and commissioning at the end location or the desired location</w:t>
      </w:r>
      <w:r>
        <w:rPr>
          <w:spacing w:val="-10"/>
          <w:w w:val="105"/>
          <w:sz w:val="24"/>
        </w:rPr>
        <w:t xml:space="preserve"> </w:t>
      </w:r>
      <w:r>
        <w:rPr>
          <w:w w:val="105"/>
          <w:sz w:val="24"/>
        </w:rPr>
        <w:t>should</w:t>
      </w:r>
      <w:r>
        <w:rPr>
          <w:spacing w:val="-10"/>
          <w:w w:val="105"/>
          <w:sz w:val="24"/>
        </w:rPr>
        <w:t xml:space="preserve"> </w:t>
      </w:r>
      <w:r>
        <w:rPr>
          <w:w w:val="105"/>
          <w:sz w:val="24"/>
        </w:rPr>
        <w:t>be</w:t>
      </w:r>
      <w:r>
        <w:rPr>
          <w:spacing w:val="-10"/>
          <w:w w:val="105"/>
          <w:sz w:val="24"/>
        </w:rPr>
        <w:t xml:space="preserve"> </w:t>
      </w:r>
      <w:r>
        <w:rPr>
          <w:w w:val="105"/>
          <w:sz w:val="24"/>
        </w:rPr>
        <w:t>made</w:t>
      </w:r>
      <w:r>
        <w:rPr>
          <w:spacing w:val="-10"/>
          <w:w w:val="105"/>
          <w:sz w:val="24"/>
        </w:rPr>
        <w:t xml:space="preserve"> </w:t>
      </w:r>
      <w:r>
        <w:rPr>
          <w:w w:val="105"/>
          <w:sz w:val="24"/>
        </w:rPr>
        <w:t>within</w:t>
      </w:r>
      <w:r>
        <w:rPr>
          <w:spacing w:val="-10"/>
          <w:w w:val="105"/>
          <w:sz w:val="24"/>
        </w:rPr>
        <w:t xml:space="preserve"> </w:t>
      </w:r>
      <w:r w:rsidRPr="006A7122">
        <w:rPr>
          <w:w w:val="105"/>
          <w:sz w:val="24"/>
        </w:rPr>
        <w:t>a</w:t>
      </w:r>
      <w:r w:rsidRPr="006A7122">
        <w:rPr>
          <w:spacing w:val="-10"/>
          <w:w w:val="105"/>
          <w:sz w:val="24"/>
        </w:rPr>
        <w:t xml:space="preserve"> </w:t>
      </w:r>
      <w:r w:rsidRPr="006A7122">
        <w:rPr>
          <w:w w:val="105"/>
          <w:sz w:val="24"/>
        </w:rPr>
        <w:t>maximum</w:t>
      </w:r>
      <w:r w:rsidRPr="006A7122">
        <w:rPr>
          <w:spacing w:val="-10"/>
          <w:w w:val="105"/>
          <w:sz w:val="24"/>
        </w:rPr>
        <w:t xml:space="preserve"> </w:t>
      </w:r>
      <w:r w:rsidRPr="006A7122">
        <w:rPr>
          <w:w w:val="105"/>
          <w:sz w:val="24"/>
        </w:rPr>
        <w:t>of</w:t>
      </w:r>
      <w:r w:rsidRPr="006A7122">
        <w:rPr>
          <w:spacing w:val="-8"/>
          <w:w w:val="105"/>
          <w:sz w:val="24"/>
        </w:rPr>
        <w:t xml:space="preserve"> </w:t>
      </w:r>
      <w:r w:rsidR="006A7122" w:rsidRPr="006A7122">
        <w:rPr>
          <w:w w:val="105"/>
          <w:sz w:val="24"/>
        </w:rPr>
        <w:t>30</w:t>
      </w:r>
      <w:r w:rsidRPr="006A7122">
        <w:rPr>
          <w:spacing w:val="-10"/>
          <w:w w:val="105"/>
          <w:sz w:val="24"/>
        </w:rPr>
        <w:t xml:space="preserve"> </w:t>
      </w:r>
      <w:r w:rsidRPr="006A7122">
        <w:rPr>
          <w:w w:val="105"/>
          <w:sz w:val="24"/>
        </w:rPr>
        <w:t>calendar</w:t>
      </w:r>
      <w:r w:rsidRPr="006A7122">
        <w:rPr>
          <w:spacing w:val="-10"/>
          <w:w w:val="105"/>
          <w:sz w:val="24"/>
        </w:rPr>
        <w:t xml:space="preserve"> </w:t>
      </w:r>
      <w:r w:rsidRPr="006A7122">
        <w:rPr>
          <w:w w:val="105"/>
          <w:sz w:val="24"/>
        </w:rPr>
        <w:t>days</w:t>
      </w:r>
      <w:r>
        <w:rPr>
          <w:spacing w:val="-10"/>
          <w:w w:val="105"/>
          <w:sz w:val="24"/>
        </w:rPr>
        <w:t xml:space="preserve"> </w:t>
      </w:r>
      <w:r>
        <w:rPr>
          <w:w w:val="105"/>
          <w:sz w:val="24"/>
        </w:rPr>
        <w:t>from</w:t>
      </w:r>
      <w:r>
        <w:rPr>
          <w:spacing w:val="-10"/>
          <w:w w:val="105"/>
          <w:sz w:val="24"/>
        </w:rPr>
        <w:t xml:space="preserve"> </w:t>
      </w:r>
      <w:r>
        <w:rPr>
          <w:w w:val="105"/>
          <w:sz w:val="24"/>
        </w:rPr>
        <w:t>the</w:t>
      </w:r>
      <w:r>
        <w:rPr>
          <w:spacing w:val="-10"/>
          <w:w w:val="105"/>
          <w:sz w:val="24"/>
        </w:rPr>
        <w:t xml:space="preserve"> </w:t>
      </w:r>
      <w:r>
        <w:rPr>
          <w:w w:val="105"/>
          <w:sz w:val="24"/>
        </w:rPr>
        <w:t>date</w:t>
      </w:r>
      <w:r>
        <w:rPr>
          <w:spacing w:val="-10"/>
          <w:w w:val="105"/>
          <w:sz w:val="24"/>
        </w:rPr>
        <w:t xml:space="preserve"> </w:t>
      </w:r>
      <w:r>
        <w:rPr>
          <w:w w:val="105"/>
          <w:sz w:val="24"/>
        </w:rPr>
        <w:t>of placement of purchase order.</w:t>
      </w:r>
    </w:p>
    <w:p w14:paraId="1E8DDFF0" w14:textId="77777777" w:rsidR="00310CEF" w:rsidRDefault="00614FB3">
      <w:pPr>
        <w:pStyle w:val="ListParagraph"/>
        <w:numPr>
          <w:ilvl w:val="1"/>
          <w:numId w:val="33"/>
        </w:numPr>
        <w:tabs>
          <w:tab w:val="left" w:pos="1440"/>
        </w:tabs>
        <w:spacing w:line="271" w:lineRule="auto"/>
        <w:ind w:left="1440" w:right="777" w:hanging="361"/>
        <w:rPr>
          <w:sz w:val="24"/>
        </w:rPr>
      </w:pPr>
      <w:r>
        <w:rPr>
          <w:w w:val="105"/>
          <w:sz w:val="24"/>
        </w:rPr>
        <w:t>The</w:t>
      </w:r>
      <w:r>
        <w:rPr>
          <w:spacing w:val="-2"/>
          <w:w w:val="105"/>
          <w:sz w:val="24"/>
        </w:rPr>
        <w:t xml:space="preserve"> </w:t>
      </w:r>
      <w:r>
        <w:rPr>
          <w:w w:val="105"/>
          <w:sz w:val="24"/>
        </w:rPr>
        <w:t>successful</w:t>
      </w:r>
      <w:r>
        <w:rPr>
          <w:spacing w:val="-2"/>
          <w:w w:val="105"/>
          <w:sz w:val="24"/>
        </w:rPr>
        <w:t xml:space="preserve"> </w:t>
      </w:r>
      <w:r>
        <w:rPr>
          <w:w w:val="105"/>
          <w:sz w:val="24"/>
        </w:rPr>
        <w:t>bidder</w:t>
      </w:r>
      <w:r>
        <w:rPr>
          <w:spacing w:val="-2"/>
          <w:w w:val="105"/>
          <w:sz w:val="24"/>
        </w:rPr>
        <w:t xml:space="preserve"> </w:t>
      </w:r>
      <w:r>
        <w:rPr>
          <w:w w:val="105"/>
          <w:sz w:val="24"/>
        </w:rPr>
        <w:t>to</w:t>
      </w:r>
      <w:r>
        <w:rPr>
          <w:spacing w:val="-2"/>
          <w:w w:val="105"/>
          <w:sz w:val="24"/>
        </w:rPr>
        <w:t xml:space="preserve"> </w:t>
      </w:r>
      <w:r>
        <w:rPr>
          <w:w w:val="105"/>
          <w:sz w:val="24"/>
        </w:rPr>
        <w:t>provide</w:t>
      </w:r>
      <w:r>
        <w:rPr>
          <w:spacing w:val="-2"/>
          <w:w w:val="105"/>
          <w:sz w:val="24"/>
        </w:rPr>
        <w:t xml:space="preserve"> </w:t>
      </w:r>
      <w:r>
        <w:rPr>
          <w:w w:val="105"/>
          <w:sz w:val="24"/>
        </w:rPr>
        <w:t>absolute</w:t>
      </w:r>
      <w:r>
        <w:rPr>
          <w:spacing w:val="-2"/>
          <w:w w:val="105"/>
          <w:sz w:val="24"/>
        </w:rPr>
        <w:t xml:space="preserve"> </w:t>
      </w:r>
      <w:r>
        <w:rPr>
          <w:w w:val="105"/>
          <w:sz w:val="24"/>
        </w:rPr>
        <w:t>supply</w:t>
      </w:r>
      <w:r>
        <w:rPr>
          <w:spacing w:val="-2"/>
          <w:w w:val="105"/>
          <w:sz w:val="24"/>
        </w:rPr>
        <w:t xml:space="preserve"> </w:t>
      </w:r>
      <w:r>
        <w:rPr>
          <w:w w:val="105"/>
          <w:sz w:val="24"/>
        </w:rPr>
        <w:t>and</w:t>
      </w:r>
      <w:r>
        <w:rPr>
          <w:spacing w:val="-2"/>
          <w:w w:val="105"/>
          <w:sz w:val="24"/>
        </w:rPr>
        <w:t xml:space="preserve"> </w:t>
      </w:r>
      <w:r>
        <w:rPr>
          <w:w w:val="105"/>
          <w:sz w:val="24"/>
        </w:rPr>
        <w:t>Commissioning</w:t>
      </w:r>
      <w:r>
        <w:rPr>
          <w:spacing w:val="-2"/>
          <w:w w:val="105"/>
          <w:sz w:val="24"/>
        </w:rPr>
        <w:t xml:space="preserve"> </w:t>
      </w:r>
      <w:r>
        <w:rPr>
          <w:w w:val="105"/>
          <w:sz w:val="24"/>
        </w:rPr>
        <w:t>schedule within 14 days from the receipt of Purchase Order.</w:t>
      </w:r>
    </w:p>
    <w:p w14:paraId="43D4C3D8" w14:textId="5B7A4F96" w:rsidR="00310CEF" w:rsidRPr="00EB3CC9" w:rsidRDefault="00614FB3">
      <w:pPr>
        <w:pStyle w:val="ListParagraph"/>
        <w:numPr>
          <w:ilvl w:val="1"/>
          <w:numId w:val="33"/>
        </w:numPr>
        <w:tabs>
          <w:tab w:val="left" w:pos="1440"/>
        </w:tabs>
        <w:spacing w:before="6" w:line="271" w:lineRule="auto"/>
        <w:ind w:left="1440" w:right="777" w:hanging="361"/>
        <w:rPr>
          <w:sz w:val="24"/>
        </w:rPr>
      </w:pPr>
      <w:r w:rsidRPr="00EB3CC9">
        <w:rPr>
          <w:w w:val="105"/>
          <w:sz w:val="24"/>
        </w:rPr>
        <w:t xml:space="preserve">The supplier should notify Ahmedabad University at least 2 days before scheduling the PDI of the </w:t>
      </w:r>
      <w:r w:rsidR="00D41A5D" w:rsidRPr="00EB3CC9">
        <w:rPr>
          <w:w w:val="105"/>
          <w:sz w:val="24"/>
        </w:rPr>
        <w:t>equipment</w:t>
      </w:r>
      <w:r w:rsidRPr="00EB3CC9">
        <w:rPr>
          <w:w w:val="105"/>
          <w:sz w:val="24"/>
        </w:rPr>
        <w:t>.</w:t>
      </w:r>
    </w:p>
    <w:p w14:paraId="546A09A6" w14:textId="0B1772AC" w:rsidR="00310CEF" w:rsidRDefault="00614FB3">
      <w:pPr>
        <w:pStyle w:val="ListParagraph"/>
        <w:numPr>
          <w:ilvl w:val="1"/>
          <w:numId w:val="33"/>
        </w:numPr>
        <w:tabs>
          <w:tab w:val="left" w:pos="1440"/>
        </w:tabs>
        <w:spacing w:before="4" w:line="276" w:lineRule="auto"/>
        <w:ind w:left="1440" w:right="776" w:hanging="361"/>
        <w:rPr>
          <w:sz w:val="24"/>
        </w:rPr>
      </w:pPr>
      <w:r>
        <w:rPr>
          <w:w w:val="105"/>
          <w:sz w:val="24"/>
        </w:rPr>
        <w:t>Within</w:t>
      </w:r>
      <w:r>
        <w:rPr>
          <w:spacing w:val="-9"/>
          <w:w w:val="105"/>
          <w:sz w:val="24"/>
        </w:rPr>
        <w:t xml:space="preserve"> </w:t>
      </w:r>
      <w:r>
        <w:rPr>
          <w:w w:val="105"/>
          <w:sz w:val="24"/>
        </w:rPr>
        <w:t>24</w:t>
      </w:r>
      <w:r>
        <w:rPr>
          <w:spacing w:val="-9"/>
          <w:w w:val="105"/>
          <w:sz w:val="24"/>
        </w:rPr>
        <w:t xml:space="preserve"> </w:t>
      </w:r>
      <w:r>
        <w:rPr>
          <w:w w:val="105"/>
          <w:sz w:val="24"/>
        </w:rPr>
        <w:t>hours</w:t>
      </w:r>
      <w:r>
        <w:rPr>
          <w:spacing w:val="-9"/>
          <w:w w:val="105"/>
          <w:sz w:val="24"/>
        </w:rPr>
        <w:t xml:space="preserve"> </w:t>
      </w:r>
      <w:r>
        <w:rPr>
          <w:w w:val="105"/>
          <w:sz w:val="24"/>
        </w:rPr>
        <w:t>of</w:t>
      </w:r>
      <w:r>
        <w:rPr>
          <w:spacing w:val="-9"/>
          <w:w w:val="105"/>
          <w:sz w:val="24"/>
        </w:rPr>
        <w:t xml:space="preserve"> </w:t>
      </w:r>
      <w:r>
        <w:rPr>
          <w:w w:val="105"/>
          <w:sz w:val="24"/>
        </w:rPr>
        <w:t>dispatch,</w:t>
      </w:r>
      <w:r>
        <w:rPr>
          <w:spacing w:val="-9"/>
          <w:w w:val="105"/>
          <w:sz w:val="24"/>
        </w:rPr>
        <w:t xml:space="preserve"> </w:t>
      </w:r>
      <w:r>
        <w:rPr>
          <w:w w:val="105"/>
          <w:sz w:val="24"/>
        </w:rPr>
        <w:t>the</w:t>
      </w:r>
      <w:r>
        <w:rPr>
          <w:spacing w:val="-9"/>
          <w:w w:val="105"/>
          <w:sz w:val="24"/>
        </w:rPr>
        <w:t xml:space="preserve"> </w:t>
      </w:r>
      <w:r>
        <w:rPr>
          <w:w w:val="105"/>
          <w:sz w:val="24"/>
        </w:rPr>
        <w:t>supplier</w:t>
      </w:r>
      <w:r>
        <w:rPr>
          <w:spacing w:val="-9"/>
          <w:w w:val="105"/>
          <w:sz w:val="24"/>
        </w:rPr>
        <w:t xml:space="preserve"> </w:t>
      </w:r>
      <w:r>
        <w:rPr>
          <w:w w:val="105"/>
          <w:sz w:val="24"/>
        </w:rPr>
        <w:t>should</w:t>
      </w:r>
      <w:r>
        <w:rPr>
          <w:spacing w:val="-9"/>
          <w:w w:val="105"/>
          <w:sz w:val="24"/>
        </w:rPr>
        <w:t xml:space="preserve"> </w:t>
      </w:r>
      <w:r>
        <w:rPr>
          <w:w w:val="105"/>
          <w:sz w:val="24"/>
        </w:rPr>
        <w:t>notify</w:t>
      </w:r>
      <w:r>
        <w:rPr>
          <w:spacing w:val="-9"/>
          <w:w w:val="105"/>
          <w:sz w:val="24"/>
        </w:rPr>
        <w:t xml:space="preserve"> </w:t>
      </w:r>
      <w:r>
        <w:rPr>
          <w:w w:val="105"/>
          <w:sz w:val="24"/>
        </w:rPr>
        <w:t>the</w:t>
      </w:r>
      <w:r>
        <w:rPr>
          <w:spacing w:val="-9"/>
          <w:w w:val="105"/>
          <w:sz w:val="24"/>
        </w:rPr>
        <w:t xml:space="preserve"> </w:t>
      </w:r>
      <w:r>
        <w:rPr>
          <w:w w:val="105"/>
          <w:sz w:val="24"/>
        </w:rPr>
        <w:t>Ahmedabad University</w:t>
      </w:r>
      <w:r>
        <w:rPr>
          <w:spacing w:val="-17"/>
          <w:w w:val="105"/>
          <w:sz w:val="24"/>
        </w:rPr>
        <w:t xml:space="preserve"> </w:t>
      </w:r>
      <w:r>
        <w:rPr>
          <w:w w:val="105"/>
          <w:sz w:val="24"/>
        </w:rPr>
        <w:t>e- mail the full details of the shipment.</w:t>
      </w:r>
    </w:p>
    <w:p w14:paraId="0301151A" w14:textId="77777777" w:rsidR="00310CEF" w:rsidRDefault="00614FB3">
      <w:pPr>
        <w:pStyle w:val="ListParagraph"/>
        <w:numPr>
          <w:ilvl w:val="1"/>
          <w:numId w:val="33"/>
        </w:numPr>
        <w:tabs>
          <w:tab w:val="left" w:pos="1440"/>
        </w:tabs>
        <w:spacing w:line="273" w:lineRule="auto"/>
        <w:ind w:left="1440" w:right="771" w:hanging="361"/>
        <w:rPr>
          <w:sz w:val="24"/>
        </w:rPr>
      </w:pPr>
      <w:r>
        <w:rPr>
          <w:w w:val="105"/>
          <w:sz w:val="24"/>
        </w:rPr>
        <w:lastRenderedPageBreak/>
        <w:t>Till</w:t>
      </w:r>
      <w:r>
        <w:rPr>
          <w:spacing w:val="-3"/>
          <w:w w:val="105"/>
          <w:sz w:val="24"/>
        </w:rPr>
        <w:t xml:space="preserve"> </w:t>
      </w:r>
      <w:r>
        <w:rPr>
          <w:w w:val="105"/>
          <w:sz w:val="24"/>
        </w:rPr>
        <w:t>the</w:t>
      </w:r>
      <w:r>
        <w:rPr>
          <w:spacing w:val="-3"/>
          <w:w w:val="105"/>
          <w:sz w:val="24"/>
        </w:rPr>
        <w:t xml:space="preserve"> </w:t>
      </w:r>
      <w:r>
        <w:rPr>
          <w:w w:val="105"/>
          <w:sz w:val="24"/>
        </w:rPr>
        <w:t>Ahmedabad University/end</w:t>
      </w:r>
      <w:r>
        <w:rPr>
          <w:spacing w:val="-3"/>
          <w:w w:val="105"/>
          <w:sz w:val="24"/>
        </w:rPr>
        <w:t xml:space="preserve"> </w:t>
      </w:r>
      <w:r>
        <w:rPr>
          <w:w w:val="105"/>
          <w:sz w:val="24"/>
        </w:rPr>
        <w:t>client</w:t>
      </w:r>
      <w:r>
        <w:rPr>
          <w:spacing w:val="-3"/>
          <w:w w:val="105"/>
          <w:sz w:val="24"/>
        </w:rPr>
        <w:t xml:space="preserve"> </w:t>
      </w:r>
      <w:r>
        <w:rPr>
          <w:w w:val="105"/>
          <w:sz w:val="24"/>
        </w:rPr>
        <w:t>takes</w:t>
      </w:r>
      <w:r>
        <w:rPr>
          <w:spacing w:val="-3"/>
          <w:w w:val="105"/>
          <w:sz w:val="24"/>
        </w:rPr>
        <w:t xml:space="preserve"> </w:t>
      </w:r>
      <w:r>
        <w:rPr>
          <w:w w:val="105"/>
          <w:sz w:val="24"/>
        </w:rPr>
        <w:t>over/</w:t>
      </w:r>
      <w:r>
        <w:rPr>
          <w:spacing w:val="-3"/>
          <w:w w:val="105"/>
          <w:sz w:val="24"/>
        </w:rPr>
        <w:t xml:space="preserve"> </w:t>
      </w:r>
      <w:r>
        <w:rPr>
          <w:w w:val="105"/>
          <w:sz w:val="24"/>
        </w:rPr>
        <w:t>receives</w:t>
      </w:r>
      <w:r>
        <w:rPr>
          <w:spacing w:val="-3"/>
          <w:w w:val="105"/>
          <w:sz w:val="24"/>
        </w:rPr>
        <w:t xml:space="preserve"> </w:t>
      </w:r>
      <w:r>
        <w:rPr>
          <w:w w:val="105"/>
          <w:sz w:val="24"/>
        </w:rPr>
        <w:t>the</w:t>
      </w:r>
      <w:r>
        <w:rPr>
          <w:spacing w:val="-3"/>
          <w:w w:val="105"/>
          <w:sz w:val="24"/>
        </w:rPr>
        <w:t xml:space="preserve"> </w:t>
      </w:r>
      <w:r>
        <w:rPr>
          <w:w w:val="105"/>
          <w:sz w:val="24"/>
        </w:rPr>
        <w:t>equipment/</w:t>
      </w:r>
      <w:r>
        <w:rPr>
          <w:spacing w:val="-3"/>
          <w:w w:val="105"/>
          <w:sz w:val="24"/>
        </w:rPr>
        <w:t xml:space="preserve"> </w:t>
      </w:r>
      <w:r>
        <w:rPr>
          <w:w w:val="105"/>
          <w:sz w:val="24"/>
        </w:rPr>
        <w:t>items,</w:t>
      </w:r>
      <w:r>
        <w:rPr>
          <w:spacing w:val="-3"/>
          <w:w w:val="105"/>
          <w:sz w:val="24"/>
        </w:rPr>
        <w:t xml:space="preserve"> </w:t>
      </w:r>
      <w:r>
        <w:rPr>
          <w:w w:val="105"/>
          <w:sz w:val="24"/>
        </w:rPr>
        <w:t>the</w:t>
      </w:r>
      <w:r>
        <w:rPr>
          <w:spacing w:val="-3"/>
          <w:w w:val="105"/>
          <w:sz w:val="24"/>
        </w:rPr>
        <w:t xml:space="preserve"> </w:t>
      </w:r>
      <w:r>
        <w:rPr>
          <w:w w:val="105"/>
          <w:sz w:val="24"/>
        </w:rPr>
        <w:t>supplier should</w:t>
      </w:r>
      <w:r>
        <w:rPr>
          <w:spacing w:val="-9"/>
          <w:w w:val="105"/>
          <w:sz w:val="24"/>
        </w:rPr>
        <w:t xml:space="preserve"> </w:t>
      </w:r>
      <w:r>
        <w:rPr>
          <w:w w:val="105"/>
          <w:sz w:val="24"/>
        </w:rPr>
        <w:t>be</w:t>
      </w:r>
      <w:r>
        <w:rPr>
          <w:spacing w:val="-9"/>
          <w:w w:val="105"/>
          <w:sz w:val="24"/>
        </w:rPr>
        <w:t xml:space="preserve"> </w:t>
      </w:r>
      <w:r>
        <w:rPr>
          <w:w w:val="105"/>
          <w:sz w:val="24"/>
        </w:rPr>
        <w:t>responsible</w:t>
      </w:r>
      <w:r>
        <w:rPr>
          <w:spacing w:val="-9"/>
          <w:w w:val="105"/>
          <w:sz w:val="24"/>
        </w:rPr>
        <w:t xml:space="preserve"> </w:t>
      </w:r>
      <w:r>
        <w:rPr>
          <w:w w:val="105"/>
          <w:sz w:val="24"/>
        </w:rPr>
        <w:t>to</w:t>
      </w:r>
      <w:r>
        <w:rPr>
          <w:spacing w:val="-9"/>
          <w:w w:val="105"/>
          <w:sz w:val="24"/>
        </w:rPr>
        <w:t xml:space="preserve"> </w:t>
      </w:r>
      <w:r>
        <w:rPr>
          <w:w w:val="105"/>
          <w:sz w:val="24"/>
        </w:rPr>
        <w:t>keep</w:t>
      </w:r>
      <w:r>
        <w:rPr>
          <w:spacing w:val="-9"/>
          <w:w w:val="105"/>
          <w:sz w:val="24"/>
        </w:rPr>
        <w:t xml:space="preserve"> </w:t>
      </w:r>
      <w:r>
        <w:rPr>
          <w:w w:val="105"/>
          <w:sz w:val="24"/>
        </w:rPr>
        <w:t>the</w:t>
      </w:r>
      <w:r>
        <w:rPr>
          <w:spacing w:val="-9"/>
          <w:w w:val="105"/>
          <w:sz w:val="24"/>
        </w:rPr>
        <w:t xml:space="preserve"> </w:t>
      </w:r>
      <w:r>
        <w:rPr>
          <w:w w:val="105"/>
          <w:sz w:val="24"/>
        </w:rPr>
        <w:t>same</w:t>
      </w:r>
      <w:r>
        <w:rPr>
          <w:spacing w:val="-9"/>
          <w:w w:val="105"/>
          <w:sz w:val="24"/>
        </w:rPr>
        <w:t xml:space="preserve"> </w:t>
      </w:r>
      <w:r>
        <w:rPr>
          <w:w w:val="105"/>
          <w:sz w:val="24"/>
        </w:rPr>
        <w:t>in</w:t>
      </w:r>
      <w:r>
        <w:rPr>
          <w:spacing w:val="-9"/>
          <w:w w:val="105"/>
          <w:sz w:val="24"/>
        </w:rPr>
        <w:t xml:space="preserve"> </w:t>
      </w:r>
      <w:r>
        <w:rPr>
          <w:w w:val="105"/>
          <w:sz w:val="24"/>
        </w:rPr>
        <w:t>safe</w:t>
      </w:r>
      <w:r>
        <w:rPr>
          <w:spacing w:val="-9"/>
          <w:w w:val="105"/>
          <w:sz w:val="24"/>
        </w:rPr>
        <w:t xml:space="preserve"> </w:t>
      </w:r>
      <w:r>
        <w:rPr>
          <w:w w:val="105"/>
          <w:sz w:val="24"/>
        </w:rPr>
        <w:t>custody</w:t>
      </w:r>
      <w:r>
        <w:rPr>
          <w:spacing w:val="-9"/>
          <w:w w:val="105"/>
          <w:sz w:val="24"/>
        </w:rPr>
        <w:t xml:space="preserve"> </w:t>
      </w:r>
      <w:r>
        <w:rPr>
          <w:w w:val="105"/>
          <w:sz w:val="24"/>
        </w:rPr>
        <w:t>and</w:t>
      </w:r>
      <w:r>
        <w:rPr>
          <w:spacing w:val="-9"/>
          <w:w w:val="105"/>
          <w:sz w:val="24"/>
        </w:rPr>
        <w:t xml:space="preserve"> </w:t>
      </w:r>
      <w:r>
        <w:rPr>
          <w:w w:val="105"/>
          <w:sz w:val="24"/>
        </w:rPr>
        <w:t>the</w:t>
      </w:r>
      <w:r>
        <w:rPr>
          <w:spacing w:val="-9"/>
          <w:w w:val="105"/>
          <w:sz w:val="24"/>
        </w:rPr>
        <w:t xml:space="preserve"> </w:t>
      </w:r>
      <w:r>
        <w:rPr>
          <w:w w:val="105"/>
          <w:sz w:val="24"/>
        </w:rPr>
        <w:t>charges</w:t>
      </w:r>
      <w:r>
        <w:rPr>
          <w:spacing w:val="-9"/>
          <w:w w:val="105"/>
          <w:sz w:val="24"/>
        </w:rPr>
        <w:t xml:space="preserve"> </w:t>
      </w:r>
      <w:r>
        <w:rPr>
          <w:w w:val="105"/>
          <w:sz w:val="24"/>
        </w:rPr>
        <w:t>(if</w:t>
      </w:r>
      <w:r>
        <w:rPr>
          <w:spacing w:val="-9"/>
          <w:w w:val="105"/>
          <w:sz w:val="24"/>
        </w:rPr>
        <w:t xml:space="preserve"> </w:t>
      </w:r>
      <w:r>
        <w:rPr>
          <w:w w:val="105"/>
          <w:sz w:val="24"/>
        </w:rPr>
        <w:t>any) to be borne by the successful bidder.</w:t>
      </w:r>
    </w:p>
    <w:p w14:paraId="5B933A38" w14:textId="506507C6" w:rsidR="00310CEF" w:rsidRDefault="00614FB3">
      <w:pPr>
        <w:pStyle w:val="ListParagraph"/>
        <w:numPr>
          <w:ilvl w:val="1"/>
          <w:numId w:val="33"/>
        </w:numPr>
        <w:tabs>
          <w:tab w:val="left" w:pos="1440"/>
        </w:tabs>
        <w:spacing w:before="2" w:line="273" w:lineRule="auto"/>
        <w:ind w:left="1440" w:right="772" w:hanging="361"/>
        <w:rPr>
          <w:sz w:val="24"/>
        </w:rPr>
      </w:pPr>
      <w:r>
        <w:rPr>
          <w:w w:val="105"/>
          <w:sz w:val="24"/>
        </w:rPr>
        <w:t>As</w:t>
      </w:r>
      <w:r>
        <w:rPr>
          <w:spacing w:val="-14"/>
          <w:w w:val="105"/>
          <w:sz w:val="24"/>
        </w:rPr>
        <w:t xml:space="preserve"> </w:t>
      </w:r>
      <w:r>
        <w:rPr>
          <w:w w:val="105"/>
          <w:sz w:val="24"/>
        </w:rPr>
        <w:t>part</w:t>
      </w:r>
      <w:r>
        <w:rPr>
          <w:spacing w:val="-15"/>
          <w:w w:val="105"/>
          <w:sz w:val="24"/>
        </w:rPr>
        <w:t xml:space="preserve"> </w:t>
      </w:r>
      <w:r>
        <w:rPr>
          <w:w w:val="105"/>
          <w:sz w:val="24"/>
        </w:rPr>
        <w:t>of</w:t>
      </w:r>
      <w:r>
        <w:rPr>
          <w:spacing w:val="-15"/>
          <w:w w:val="105"/>
          <w:sz w:val="24"/>
        </w:rPr>
        <w:t xml:space="preserve"> </w:t>
      </w:r>
      <w:r>
        <w:rPr>
          <w:w w:val="105"/>
          <w:sz w:val="24"/>
        </w:rPr>
        <w:t>commissioning</w:t>
      </w:r>
      <w:r>
        <w:rPr>
          <w:spacing w:val="-14"/>
          <w:w w:val="105"/>
          <w:sz w:val="24"/>
        </w:rPr>
        <w:t xml:space="preserve"> </w:t>
      </w:r>
      <w:r>
        <w:rPr>
          <w:w w:val="105"/>
          <w:sz w:val="24"/>
        </w:rPr>
        <w:t>of</w:t>
      </w:r>
      <w:r>
        <w:rPr>
          <w:spacing w:val="-15"/>
          <w:w w:val="105"/>
          <w:sz w:val="24"/>
        </w:rPr>
        <w:t xml:space="preserve"> </w:t>
      </w:r>
      <w:r>
        <w:rPr>
          <w:w w:val="105"/>
          <w:sz w:val="24"/>
        </w:rPr>
        <w:t>the</w:t>
      </w:r>
      <w:r>
        <w:rPr>
          <w:spacing w:val="-14"/>
          <w:w w:val="105"/>
          <w:sz w:val="24"/>
        </w:rPr>
        <w:t xml:space="preserve"> </w:t>
      </w:r>
      <w:r>
        <w:rPr>
          <w:w w:val="105"/>
          <w:sz w:val="24"/>
        </w:rPr>
        <w:t>delivered</w:t>
      </w:r>
      <w:r>
        <w:rPr>
          <w:spacing w:val="-14"/>
          <w:w w:val="105"/>
          <w:sz w:val="24"/>
        </w:rPr>
        <w:t xml:space="preserve"> </w:t>
      </w:r>
      <w:r>
        <w:rPr>
          <w:w w:val="105"/>
          <w:sz w:val="24"/>
        </w:rPr>
        <w:t>equipment,</w:t>
      </w:r>
      <w:r>
        <w:rPr>
          <w:spacing w:val="-15"/>
          <w:w w:val="105"/>
          <w:sz w:val="24"/>
        </w:rPr>
        <w:t xml:space="preserve"> </w:t>
      </w:r>
      <w:r>
        <w:rPr>
          <w:w w:val="105"/>
          <w:sz w:val="24"/>
        </w:rPr>
        <w:t>the</w:t>
      </w:r>
      <w:r>
        <w:rPr>
          <w:spacing w:val="-14"/>
          <w:w w:val="105"/>
          <w:sz w:val="24"/>
        </w:rPr>
        <w:t xml:space="preserve"> </w:t>
      </w:r>
      <w:r>
        <w:rPr>
          <w:w w:val="105"/>
          <w:sz w:val="24"/>
        </w:rPr>
        <w:t>successful</w:t>
      </w:r>
      <w:r>
        <w:rPr>
          <w:spacing w:val="-15"/>
          <w:w w:val="105"/>
          <w:sz w:val="24"/>
        </w:rPr>
        <w:t xml:space="preserve"> </w:t>
      </w:r>
      <w:r>
        <w:rPr>
          <w:w w:val="105"/>
          <w:sz w:val="24"/>
        </w:rPr>
        <w:t>bidder</w:t>
      </w:r>
      <w:r>
        <w:rPr>
          <w:spacing w:val="-14"/>
          <w:w w:val="105"/>
          <w:sz w:val="24"/>
        </w:rPr>
        <w:t xml:space="preserve"> </w:t>
      </w:r>
      <w:r>
        <w:rPr>
          <w:w w:val="105"/>
          <w:sz w:val="24"/>
        </w:rPr>
        <w:t>shall depute its technically qualified representative(s) to facilitate the conduct of inspection</w:t>
      </w:r>
      <w:r>
        <w:rPr>
          <w:spacing w:val="-4"/>
          <w:w w:val="105"/>
          <w:sz w:val="24"/>
        </w:rPr>
        <w:t xml:space="preserve"> </w:t>
      </w:r>
      <w:r>
        <w:rPr>
          <w:w w:val="105"/>
          <w:sz w:val="24"/>
        </w:rPr>
        <w:t>of</w:t>
      </w:r>
      <w:r>
        <w:rPr>
          <w:spacing w:val="-4"/>
          <w:w w:val="105"/>
          <w:sz w:val="24"/>
        </w:rPr>
        <w:t xml:space="preserve"> </w:t>
      </w:r>
      <w:r>
        <w:rPr>
          <w:w w:val="105"/>
          <w:sz w:val="24"/>
        </w:rPr>
        <w:t>100%</w:t>
      </w:r>
      <w:r>
        <w:rPr>
          <w:spacing w:val="-4"/>
          <w:w w:val="105"/>
          <w:sz w:val="24"/>
        </w:rPr>
        <w:t xml:space="preserve"> </w:t>
      </w:r>
      <w:r>
        <w:rPr>
          <w:w w:val="105"/>
          <w:sz w:val="24"/>
        </w:rPr>
        <w:t>of</w:t>
      </w:r>
      <w:r>
        <w:rPr>
          <w:spacing w:val="-4"/>
          <w:w w:val="105"/>
          <w:sz w:val="24"/>
        </w:rPr>
        <w:t xml:space="preserve"> </w:t>
      </w:r>
      <w:r>
        <w:rPr>
          <w:w w:val="105"/>
          <w:sz w:val="24"/>
        </w:rPr>
        <w:t>the</w:t>
      </w:r>
      <w:r>
        <w:rPr>
          <w:spacing w:val="-4"/>
          <w:w w:val="105"/>
          <w:sz w:val="24"/>
        </w:rPr>
        <w:t xml:space="preserve"> </w:t>
      </w:r>
      <w:r>
        <w:rPr>
          <w:w w:val="105"/>
          <w:sz w:val="24"/>
        </w:rPr>
        <w:t>delivered</w:t>
      </w:r>
      <w:r>
        <w:rPr>
          <w:spacing w:val="-4"/>
          <w:w w:val="105"/>
          <w:sz w:val="24"/>
        </w:rPr>
        <w:t xml:space="preserve"> </w:t>
      </w:r>
      <w:r>
        <w:rPr>
          <w:w w:val="105"/>
          <w:sz w:val="24"/>
        </w:rPr>
        <w:t>quantity</w:t>
      </w:r>
      <w:r>
        <w:rPr>
          <w:spacing w:val="-4"/>
          <w:w w:val="105"/>
          <w:sz w:val="24"/>
        </w:rPr>
        <w:t xml:space="preserve"> </w:t>
      </w:r>
      <w:r>
        <w:rPr>
          <w:w w:val="105"/>
          <w:sz w:val="24"/>
        </w:rPr>
        <w:t>in</w:t>
      </w:r>
      <w:r>
        <w:rPr>
          <w:spacing w:val="-4"/>
          <w:w w:val="105"/>
          <w:sz w:val="24"/>
        </w:rPr>
        <w:t xml:space="preserve"> </w:t>
      </w:r>
      <w:r>
        <w:rPr>
          <w:w w:val="105"/>
          <w:sz w:val="24"/>
        </w:rPr>
        <w:t>presence</w:t>
      </w:r>
      <w:r>
        <w:rPr>
          <w:spacing w:val="-4"/>
          <w:w w:val="105"/>
          <w:sz w:val="24"/>
        </w:rPr>
        <w:t xml:space="preserve"> </w:t>
      </w:r>
      <w:r>
        <w:rPr>
          <w:w w:val="105"/>
          <w:sz w:val="24"/>
        </w:rPr>
        <w:t>of</w:t>
      </w:r>
      <w:r>
        <w:rPr>
          <w:spacing w:val="-4"/>
          <w:w w:val="105"/>
          <w:sz w:val="24"/>
        </w:rPr>
        <w:t xml:space="preserve"> </w:t>
      </w:r>
      <w:r>
        <w:rPr>
          <w:w w:val="105"/>
          <w:sz w:val="24"/>
        </w:rPr>
        <w:t>the</w:t>
      </w:r>
      <w:r>
        <w:rPr>
          <w:spacing w:val="-4"/>
          <w:w w:val="105"/>
          <w:sz w:val="24"/>
        </w:rPr>
        <w:t xml:space="preserve"> </w:t>
      </w:r>
      <w:r>
        <w:rPr>
          <w:w w:val="105"/>
          <w:sz w:val="24"/>
        </w:rPr>
        <w:t>Ahmedabad University</w:t>
      </w:r>
      <w:r>
        <w:rPr>
          <w:spacing w:val="-13"/>
          <w:w w:val="105"/>
          <w:sz w:val="24"/>
        </w:rPr>
        <w:t xml:space="preserve"> </w:t>
      </w:r>
      <w:r>
        <w:rPr>
          <w:w w:val="105"/>
          <w:sz w:val="24"/>
        </w:rPr>
        <w:t>Official(s), if required. This inspection shall start immediately after delivery of the equipment’s at the centralized location.</w:t>
      </w:r>
    </w:p>
    <w:p w14:paraId="3A2D63E4" w14:textId="77777777" w:rsidR="00310CEF" w:rsidRDefault="00614FB3">
      <w:pPr>
        <w:pStyle w:val="ListParagraph"/>
        <w:numPr>
          <w:ilvl w:val="1"/>
          <w:numId w:val="33"/>
        </w:numPr>
        <w:tabs>
          <w:tab w:val="left" w:pos="1440"/>
        </w:tabs>
        <w:spacing w:before="5" w:line="276" w:lineRule="auto"/>
        <w:ind w:left="1440" w:right="772" w:hanging="361"/>
        <w:rPr>
          <w:sz w:val="24"/>
        </w:rPr>
      </w:pPr>
      <w:r>
        <w:rPr>
          <w:w w:val="105"/>
          <w:sz w:val="24"/>
        </w:rPr>
        <w:t>After completion of the inspection, all the equipment shall be repackaged. Rejected equipment if any shall be returned back to the authorized representative of the successful bidder. The numbers of such rejected equipment</w:t>
      </w:r>
      <w:r>
        <w:rPr>
          <w:spacing w:val="-12"/>
          <w:w w:val="105"/>
          <w:sz w:val="24"/>
        </w:rPr>
        <w:t xml:space="preserve"> </w:t>
      </w:r>
      <w:r>
        <w:rPr>
          <w:w w:val="105"/>
          <w:sz w:val="24"/>
        </w:rPr>
        <w:t>shall</w:t>
      </w:r>
      <w:r>
        <w:rPr>
          <w:spacing w:val="-12"/>
          <w:w w:val="105"/>
          <w:sz w:val="24"/>
        </w:rPr>
        <w:t xml:space="preserve"> </w:t>
      </w:r>
      <w:r>
        <w:rPr>
          <w:w w:val="105"/>
          <w:sz w:val="24"/>
        </w:rPr>
        <w:t>be</w:t>
      </w:r>
      <w:r>
        <w:rPr>
          <w:spacing w:val="-12"/>
          <w:w w:val="105"/>
          <w:sz w:val="24"/>
        </w:rPr>
        <w:t xml:space="preserve"> </w:t>
      </w:r>
      <w:r>
        <w:rPr>
          <w:w w:val="105"/>
          <w:sz w:val="24"/>
        </w:rPr>
        <w:t>struck</w:t>
      </w:r>
      <w:r>
        <w:rPr>
          <w:spacing w:val="-12"/>
          <w:w w:val="105"/>
          <w:sz w:val="24"/>
        </w:rPr>
        <w:t xml:space="preserve"> </w:t>
      </w:r>
      <w:r>
        <w:rPr>
          <w:w w:val="105"/>
          <w:sz w:val="24"/>
        </w:rPr>
        <w:t>off</w:t>
      </w:r>
      <w:r>
        <w:rPr>
          <w:spacing w:val="-12"/>
          <w:w w:val="105"/>
          <w:sz w:val="24"/>
        </w:rPr>
        <w:t xml:space="preserve"> </w:t>
      </w:r>
      <w:r>
        <w:rPr>
          <w:w w:val="105"/>
          <w:sz w:val="24"/>
        </w:rPr>
        <w:t>from</w:t>
      </w:r>
      <w:r>
        <w:rPr>
          <w:spacing w:val="-11"/>
          <w:w w:val="105"/>
          <w:sz w:val="24"/>
        </w:rPr>
        <w:t xml:space="preserve"> </w:t>
      </w:r>
      <w:r>
        <w:rPr>
          <w:w w:val="105"/>
          <w:sz w:val="24"/>
        </w:rPr>
        <w:t>the</w:t>
      </w:r>
      <w:r>
        <w:rPr>
          <w:spacing w:val="-12"/>
          <w:w w:val="105"/>
          <w:sz w:val="24"/>
        </w:rPr>
        <w:t xml:space="preserve"> </w:t>
      </w:r>
      <w:r>
        <w:rPr>
          <w:w w:val="105"/>
          <w:sz w:val="24"/>
        </w:rPr>
        <w:t>Delivery</w:t>
      </w:r>
      <w:r>
        <w:rPr>
          <w:spacing w:val="-12"/>
          <w:w w:val="105"/>
          <w:sz w:val="24"/>
        </w:rPr>
        <w:t xml:space="preserve"> </w:t>
      </w:r>
      <w:r>
        <w:rPr>
          <w:w w:val="105"/>
          <w:sz w:val="24"/>
        </w:rPr>
        <w:t>Receipt/Acceptance</w:t>
      </w:r>
      <w:r>
        <w:rPr>
          <w:spacing w:val="-12"/>
          <w:w w:val="105"/>
          <w:sz w:val="24"/>
        </w:rPr>
        <w:t xml:space="preserve"> </w:t>
      </w:r>
      <w:r>
        <w:rPr>
          <w:w w:val="105"/>
          <w:sz w:val="24"/>
        </w:rPr>
        <w:t>Receipt</w:t>
      </w:r>
      <w:r>
        <w:rPr>
          <w:spacing w:val="-12"/>
          <w:w w:val="105"/>
          <w:sz w:val="24"/>
        </w:rPr>
        <w:t xml:space="preserve"> </w:t>
      </w:r>
      <w:r>
        <w:rPr>
          <w:w w:val="105"/>
          <w:sz w:val="24"/>
        </w:rPr>
        <w:t>and from the Invoice claimed by the Successful Bidder.</w:t>
      </w:r>
    </w:p>
    <w:p w14:paraId="4C48E65B" w14:textId="026A3301" w:rsidR="00310CEF" w:rsidRPr="004123F2" w:rsidRDefault="00614FB3" w:rsidP="004123F2">
      <w:pPr>
        <w:pStyle w:val="ListParagraph"/>
        <w:numPr>
          <w:ilvl w:val="1"/>
          <w:numId w:val="33"/>
        </w:numPr>
        <w:tabs>
          <w:tab w:val="left" w:pos="1440"/>
        </w:tabs>
        <w:spacing w:line="276" w:lineRule="auto"/>
        <w:ind w:left="1440" w:right="774" w:hanging="361"/>
        <w:rPr>
          <w:sz w:val="24"/>
        </w:rPr>
      </w:pPr>
      <w:r>
        <w:rPr>
          <w:w w:val="105"/>
          <w:sz w:val="24"/>
        </w:rPr>
        <w:t>The</w:t>
      </w:r>
      <w:r>
        <w:rPr>
          <w:spacing w:val="-11"/>
          <w:w w:val="105"/>
          <w:sz w:val="24"/>
        </w:rPr>
        <w:t xml:space="preserve"> </w:t>
      </w:r>
      <w:r>
        <w:rPr>
          <w:w w:val="105"/>
          <w:sz w:val="24"/>
        </w:rPr>
        <w:t>equipment’s</w:t>
      </w:r>
      <w:r>
        <w:rPr>
          <w:spacing w:val="-11"/>
          <w:w w:val="105"/>
          <w:sz w:val="24"/>
        </w:rPr>
        <w:t xml:space="preserve"> </w:t>
      </w:r>
      <w:r>
        <w:rPr>
          <w:w w:val="105"/>
          <w:sz w:val="24"/>
        </w:rPr>
        <w:t>are</w:t>
      </w:r>
      <w:r>
        <w:rPr>
          <w:spacing w:val="-11"/>
          <w:w w:val="105"/>
          <w:sz w:val="24"/>
        </w:rPr>
        <w:t xml:space="preserve"> </w:t>
      </w:r>
      <w:r>
        <w:rPr>
          <w:w w:val="105"/>
          <w:sz w:val="24"/>
        </w:rPr>
        <w:t>to</w:t>
      </w:r>
      <w:r>
        <w:rPr>
          <w:spacing w:val="-11"/>
          <w:w w:val="105"/>
          <w:sz w:val="24"/>
        </w:rPr>
        <w:t xml:space="preserve"> </w:t>
      </w:r>
      <w:r>
        <w:rPr>
          <w:w w:val="105"/>
          <w:sz w:val="24"/>
        </w:rPr>
        <w:t>be</w:t>
      </w:r>
      <w:r>
        <w:rPr>
          <w:spacing w:val="-11"/>
          <w:w w:val="105"/>
          <w:sz w:val="24"/>
        </w:rPr>
        <w:t xml:space="preserve"> </w:t>
      </w:r>
      <w:r>
        <w:rPr>
          <w:w w:val="105"/>
          <w:sz w:val="24"/>
        </w:rPr>
        <w:t>delivered</w:t>
      </w:r>
      <w:r>
        <w:rPr>
          <w:spacing w:val="-11"/>
          <w:w w:val="105"/>
          <w:sz w:val="24"/>
        </w:rPr>
        <w:t xml:space="preserve"> </w:t>
      </w:r>
      <w:r>
        <w:rPr>
          <w:w w:val="105"/>
          <w:sz w:val="24"/>
        </w:rPr>
        <w:t>and</w:t>
      </w:r>
      <w:r>
        <w:rPr>
          <w:spacing w:val="-11"/>
          <w:w w:val="105"/>
          <w:sz w:val="24"/>
        </w:rPr>
        <w:t xml:space="preserve"> </w:t>
      </w:r>
      <w:r>
        <w:rPr>
          <w:w w:val="105"/>
          <w:sz w:val="24"/>
        </w:rPr>
        <w:t>commissioned</w:t>
      </w:r>
      <w:r>
        <w:rPr>
          <w:spacing w:val="-11"/>
          <w:w w:val="105"/>
          <w:sz w:val="24"/>
        </w:rPr>
        <w:t xml:space="preserve"> </w:t>
      </w:r>
      <w:r>
        <w:rPr>
          <w:w w:val="105"/>
          <w:sz w:val="24"/>
        </w:rPr>
        <w:t>at</w:t>
      </w:r>
      <w:r>
        <w:rPr>
          <w:spacing w:val="-12"/>
          <w:w w:val="105"/>
          <w:sz w:val="24"/>
        </w:rPr>
        <w:t xml:space="preserve"> </w:t>
      </w:r>
      <w:r>
        <w:rPr>
          <w:w w:val="105"/>
          <w:sz w:val="24"/>
        </w:rPr>
        <w:t>the</w:t>
      </w:r>
      <w:r>
        <w:rPr>
          <w:spacing w:val="-11"/>
          <w:w w:val="105"/>
          <w:sz w:val="24"/>
        </w:rPr>
        <w:t xml:space="preserve"> </w:t>
      </w:r>
      <w:r>
        <w:rPr>
          <w:w w:val="105"/>
          <w:sz w:val="24"/>
        </w:rPr>
        <w:t>locations</w:t>
      </w:r>
      <w:r>
        <w:rPr>
          <w:spacing w:val="-11"/>
          <w:w w:val="105"/>
          <w:sz w:val="24"/>
        </w:rPr>
        <w:t xml:space="preserve"> </w:t>
      </w:r>
      <w:r>
        <w:rPr>
          <w:w w:val="105"/>
          <w:sz w:val="24"/>
        </w:rPr>
        <w:t>decided by</w:t>
      </w:r>
      <w:r>
        <w:rPr>
          <w:spacing w:val="-10"/>
          <w:w w:val="105"/>
          <w:sz w:val="24"/>
        </w:rPr>
        <w:t xml:space="preserve"> </w:t>
      </w:r>
      <w:r>
        <w:rPr>
          <w:w w:val="105"/>
          <w:sz w:val="24"/>
        </w:rPr>
        <w:t>Ahmedabad University/</w:t>
      </w:r>
      <w:r>
        <w:rPr>
          <w:spacing w:val="-10"/>
          <w:w w:val="105"/>
          <w:sz w:val="24"/>
        </w:rPr>
        <w:t xml:space="preserve"> </w:t>
      </w:r>
      <w:r>
        <w:rPr>
          <w:w w:val="105"/>
          <w:sz w:val="24"/>
        </w:rPr>
        <w:t>Ahmedabad University/End</w:t>
      </w:r>
      <w:r>
        <w:rPr>
          <w:spacing w:val="-10"/>
          <w:w w:val="105"/>
          <w:sz w:val="24"/>
        </w:rPr>
        <w:t xml:space="preserve"> </w:t>
      </w:r>
      <w:r>
        <w:rPr>
          <w:w w:val="105"/>
          <w:sz w:val="24"/>
        </w:rPr>
        <w:t>client.</w:t>
      </w:r>
      <w:r>
        <w:rPr>
          <w:spacing w:val="-14"/>
          <w:w w:val="105"/>
          <w:sz w:val="24"/>
        </w:rPr>
        <w:t xml:space="preserve"> </w:t>
      </w:r>
      <w:r>
        <w:rPr>
          <w:w w:val="105"/>
          <w:sz w:val="24"/>
        </w:rPr>
        <w:t>The</w:t>
      </w:r>
      <w:r>
        <w:rPr>
          <w:spacing w:val="-10"/>
          <w:w w:val="105"/>
          <w:sz w:val="24"/>
        </w:rPr>
        <w:t xml:space="preserve"> </w:t>
      </w:r>
      <w:r>
        <w:rPr>
          <w:w w:val="105"/>
          <w:sz w:val="24"/>
        </w:rPr>
        <w:t>power</w:t>
      </w:r>
      <w:r>
        <w:rPr>
          <w:spacing w:val="-10"/>
          <w:w w:val="105"/>
          <w:sz w:val="24"/>
        </w:rPr>
        <w:t xml:space="preserve"> </w:t>
      </w:r>
      <w:r>
        <w:rPr>
          <w:w w:val="105"/>
          <w:sz w:val="24"/>
        </w:rPr>
        <w:t>supply</w:t>
      </w:r>
      <w:r>
        <w:rPr>
          <w:spacing w:val="-10"/>
          <w:w w:val="105"/>
          <w:sz w:val="24"/>
        </w:rPr>
        <w:t xml:space="preserve"> </w:t>
      </w:r>
      <w:r>
        <w:rPr>
          <w:w w:val="105"/>
          <w:sz w:val="24"/>
        </w:rPr>
        <w:t>and</w:t>
      </w:r>
      <w:r>
        <w:rPr>
          <w:spacing w:val="-10"/>
          <w:w w:val="105"/>
          <w:sz w:val="24"/>
        </w:rPr>
        <w:t xml:space="preserve"> </w:t>
      </w:r>
      <w:r>
        <w:rPr>
          <w:w w:val="105"/>
          <w:sz w:val="24"/>
        </w:rPr>
        <w:t>internet</w:t>
      </w:r>
      <w:r>
        <w:rPr>
          <w:spacing w:val="-10"/>
          <w:w w:val="105"/>
          <w:sz w:val="24"/>
        </w:rPr>
        <w:t xml:space="preserve"> </w:t>
      </w:r>
      <w:r>
        <w:rPr>
          <w:w w:val="105"/>
          <w:sz w:val="24"/>
        </w:rPr>
        <w:t>connectivity</w:t>
      </w:r>
      <w:r>
        <w:rPr>
          <w:spacing w:val="-10"/>
          <w:w w:val="105"/>
          <w:sz w:val="24"/>
        </w:rPr>
        <w:t xml:space="preserve"> </w:t>
      </w:r>
      <w:r>
        <w:rPr>
          <w:w w:val="105"/>
          <w:sz w:val="24"/>
        </w:rPr>
        <w:t>for</w:t>
      </w:r>
      <w:r w:rsidR="004123F2">
        <w:rPr>
          <w:w w:val="105"/>
          <w:sz w:val="24"/>
        </w:rPr>
        <w:t xml:space="preserve"> </w:t>
      </w:r>
      <w:r w:rsidRPr="004123F2">
        <w:rPr>
          <w:w w:val="105"/>
        </w:rPr>
        <w:t>commissioning will be arranged by End Client. Until the equipment is handed over to respective Ahmedabad University /end client location, successful bidder will be solely responsible for the security of all the equipment.</w:t>
      </w:r>
    </w:p>
    <w:p w14:paraId="23B9FE3D" w14:textId="77777777" w:rsidR="00310CEF" w:rsidRDefault="00614FB3">
      <w:pPr>
        <w:pStyle w:val="ListParagraph"/>
        <w:numPr>
          <w:ilvl w:val="1"/>
          <w:numId w:val="33"/>
        </w:numPr>
        <w:tabs>
          <w:tab w:val="left" w:pos="1440"/>
        </w:tabs>
        <w:spacing w:line="273" w:lineRule="auto"/>
        <w:ind w:left="1440" w:right="770" w:hanging="361"/>
        <w:rPr>
          <w:sz w:val="24"/>
        </w:rPr>
      </w:pPr>
      <w:r>
        <w:rPr>
          <w:w w:val="105"/>
          <w:sz w:val="24"/>
        </w:rPr>
        <w:t>The</w:t>
      </w:r>
      <w:r>
        <w:rPr>
          <w:spacing w:val="-8"/>
          <w:w w:val="105"/>
          <w:sz w:val="24"/>
        </w:rPr>
        <w:t xml:space="preserve"> </w:t>
      </w:r>
      <w:r>
        <w:rPr>
          <w:w w:val="105"/>
          <w:sz w:val="24"/>
        </w:rPr>
        <w:t>successful</w:t>
      </w:r>
      <w:r>
        <w:rPr>
          <w:spacing w:val="-9"/>
          <w:w w:val="105"/>
          <w:sz w:val="24"/>
        </w:rPr>
        <w:t xml:space="preserve"> </w:t>
      </w:r>
      <w:r>
        <w:rPr>
          <w:w w:val="105"/>
          <w:sz w:val="24"/>
        </w:rPr>
        <w:t>bidder</w:t>
      </w:r>
      <w:r>
        <w:rPr>
          <w:spacing w:val="-9"/>
          <w:w w:val="105"/>
          <w:sz w:val="24"/>
        </w:rPr>
        <w:t xml:space="preserve"> </w:t>
      </w:r>
      <w:r>
        <w:rPr>
          <w:w w:val="105"/>
          <w:sz w:val="24"/>
        </w:rPr>
        <w:t>shall</w:t>
      </w:r>
      <w:r>
        <w:rPr>
          <w:spacing w:val="-9"/>
          <w:w w:val="105"/>
          <w:sz w:val="24"/>
        </w:rPr>
        <w:t xml:space="preserve"> </w:t>
      </w:r>
      <w:r>
        <w:rPr>
          <w:w w:val="105"/>
          <w:sz w:val="24"/>
        </w:rPr>
        <w:t>carry</w:t>
      </w:r>
      <w:r>
        <w:rPr>
          <w:spacing w:val="-8"/>
          <w:w w:val="105"/>
          <w:sz w:val="24"/>
        </w:rPr>
        <w:t xml:space="preserve"> </w:t>
      </w:r>
      <w:r>
        <w:rPr>
          <w:w w:val="105"/>
          <w:sz w:val="24"/>
        </w:rPr>
        <w:t>out</w:t>
      </w:r>
      <w:r>
        <w:rPr>
          <w:spacing w:val="-9"/>
          <w:w w:val="105"/>
          <w:sz w:val="24"/>
        </w:rPr>
        <w:t xml:space="preserve"> </w:t>
      </w:r>
      <w:r>
        <w:rPr>
          <w:w w:val="105"/>
          <w:sz w:val="24"/>
        </w:rPr>
        <w:t>for</w:t>
      </w:r>
      <w:r>
        <w:rPr>
          <w:spacing w:val="-9"/>
          <w:w w:val="105"/>
          <w:sz w:val="24"/>
        </w:rPr>
        <w:t xml:space="preserve"> </w:t>
      </w:r>
      <w:r>
        <w:rPr>
          <w:w w:val="105"/>
          <w:sz w:val="24"/>
        </w:rPr>
        <w:t>delivery</w:t>
      </w:r>
      <w:r>
        <w:rPr>
          <w:spacing w:val="-8"/>
          <w:w w:val="105"/>
          <w:sz w:val="24"/>
        </w:rPr>
        <w:t xml:space="preserve"> </w:t>
      </w:r>
      <w:r>
        <w:rPr>
          <w:w w:val="105"/>
          <w:sz w:val="24"/>
        </w:rPr>
        <w:t>of</w:t>
      </w:r>
      <w:r>
        <w:rPr>
          <w:spacing w:val="-9"/>
          <w:w w:val="105"/>
          <w:sz w:val="24"/>
        </w:rPr>
        <w:t xml:space="preserve"> </w:t>
      </w:r>
      <w:r>
        <w:rPr>
          <w:w w:val="105"/>
          <w:sz w:val="24"/>
        </w:rPr>
        <w:t>all</w:t>
      </w:r>
      <w:r>
        <w:rPr>
          <w:spacing w:val="-9"/>
          <w:w w:val="105"/>
          <w:sz w:val="24"/>
        </w:rPr>
        <w:t xml:space="preserve"> </w:t>
      </w:r>
      <w:r>
        <w:rPr>
          <w:w w:val="105"/>
          <w:sz w:val="24"/>
        </w:rPr>
        <w:t>the</w:t>
      </w:r>
      <w:r>
        <w:rPr>
          <w:spacing w:val="-7"/>
          <w:w w:val="105"/>
          <w:sz w:val="24"/>
        </w:rPr>
        <w:t xml:space="preserve"> </w:t>
      </w:r>
      <w:r>
        <w:rPr>
          <w:w w:val="105"/>
          <w:sz w:val="24"/>
        </w:rPr>
        <w:t>equipment’s</w:t>
      </w:r>
      <w:r>
        <w:rPr>
          <w:spacing w:val="-8"/>
          <w:w w:val="105"/>
          <w:sz w:val="24"/>
        </w:rPr>
        <w:t xml:space="preserve"> </w:t>
      </w:r>
      <w:r>
        <w:rPr>
          <w:w w:val="105"/>
          <w:sz w:val="24"/>
        </w:rPr>
        <w:t>to</w:t>
      </w:r>
      <w:r>
        <w:rPr>
          <w:spacing w:val="-8"/>
          <w:w w:val="105"/>
          <w:sz w:val="24"/>
        </w:rPr>
        <w:t xml:space="preserve"> </w:t>
      </w:r>
      <w:r>
        <w:rPr>
          <w:w w:val="105"/>
          <w:sz w:val="24"/>
        </w:rPr>
        <w:t>the</w:t>
      </w:r>
      <w:r>
        <w:rPr>
          <w:spacing w:val="-8"/>
          <w:w w:val="105"/>
          <w:sz w:val="24"/>
        </w:rPr>
        <w:t xml:space="preserve"> </w:t>
      </w:r>
      <w:r>
        <w:rPr>
          <w:w w:val="105"/>
          <w:sz w:val="24"/>
        </w:rPr>
        <w:t>Ahmedabad University /end location provided by Ahmedabad University and its subsequent installation, commissioning and testing at the end locations.</w:t>
      </w:r>
    </w:p>
    <w:p w14:paraId="315B2115" w14:textId="77777777" w:rsidR="00310CEF" w:rsidRDefault="00310CEF">
      <w:pPr>
        <w:pStyle w:val="BodyText"/>
        <w:spacing w:before="58"/>
      </w:pPr>
    </w:p>
    <w:p w14:paraId="101101F1" w14:textId="77777777" w:rsidR="00310CEF" w:rsidRDefault="00614FB3">
      <w:pPr>
        <w:pStyle w:val="Heading1"/>
        <w:numPr>
          <w:ilvl w:val="0"/>
          <w:numId w:val="33"/>
        </w:numPr>
        <w:tabs>
          <w:tab w:val="left" w:pos="1156"/>
        </w:tabs>
        <w:ind w:left="1156" w:hanging="359"/>
        <w:jc w:val="left"/>
        <w:rPr>
          <w:u w:val="none"/>
        </w:rPr>
      </w:pPr>
      <w:r>
        <w:rPr>
          <w:u w:val="thick"/>
        </w:rPr>
        <w:t>FINAL</w:t>
      </w:r>
      <w:r>
        <w:rPr>
          <w:spacing w:val="-19"/>
          <w:u w:val="thick"/>
        </w:rPr>
        <w:t xml:space="preserve"> </w:t>
      </w:r>
      <w:r>
        <w:rPr>
          <w:u w:val="thick"/>
        </w:rPr>
        <w:t>ACCEPTANCE</w:t>
      </w:r>
      <w:r>
        <w:rPr>
          <w:spacing w:val="-3"/>
          <w:u w:val="thick"/>
        </w:rPr>
        <w:t xml:space="preserve"> </w:t>
      </w:r>
      <w:r>
        <w:rPr>
          <w:u w:val="thick"/>
        </w:rPr>
        <w:t>SIGN</w:t>
      </w:r>
      <w:r>
        <w:rPr>
          <w:spacing w:val="-4"/>
          <w:u w:val="thick"/>
        </w:rPr>
        <w:t xml:space="preserve"> </w:t>
      </w:r>
      <w:r>
        <w:rPr>
          <w:u w:val="thick"/>
        </w:rPr>
        <w:t>OFF</w:t>
      </w:r>
      <w:r>
        <w:rPr>
          <w:spacing w:val="-4"/>
          <w:u w:val="thick"/>
        </w:rPr>
        <w:t xml:space="preserve"> </w:t>
      </w:r>
      <w:r>
        <w:rPr>
          <w:u w:val="thick"/>
        </w:rPr>
        <w:t>FROM</w:t>
      </w:r>
      <w:r>
        <w:rPr>
          <w:spacing w:val="-3"/>
          <w:u w:val="thick"/>
        </w:rPr>
        <w:t xml:space="preserve"> </w:t>
      </w:r>
      <w:r>
        <w:rPr>
          <w:u w:val="thick"/>
        </w:rPr>
        <w:t>END</w:t>
      </w:r>
      <w:r>
        <w:rPr>
          <w:spacing w:val="-3"/>
          <w:u w:val="thick"/>
        </w:rPr>
        <w:t xml:space="preserve"> </w:t>
      </w:r>
      <w:r>
        <w:rPr>
          <w:spacing w:val="-2"/>
          <w:u w:val="thick"/>
        </w:rPr>
        <w:t>CLIENT:</w:t>
      </w:r>
    </w:p>
    <w:p w14:paraId="77842FD2" w14:textId="1957E422" w:rsidR="00310CEF" w:rsidRDefault="00614FB3">
      <w:pPr>
        <w:pStyle w:val="BodyText"/>
        <w:spacing w:before="41" w:line="276" w:lineRule="auto"/>
        <w:ind w:left="1157" w:right="772"/>
        <w:jc w:val="both"/>
      </w:pPr>
      <w:r>
        <w:rPr>
          <w:w w:val="105"/>
        </w:rPr>
        <w:t>Against the Delivery and Installation &amp; Commissioning at end location, the Successful</w:t>
      </w:r>
      <w:r>
        <w:rPr>
          <w:spacing w:val="-13"/>
          <w:w w:val="105"/>
        </w:rPr>
        <w:t xml:space="preserve"> </w:t>
      </w:r>
      <w:r>
        <w:rPr>
          <w:w w:val="105"/>
        </w:rPr>
        <w:t>Bidder</w:t>
      </w:r>
      <w:r>
        <w:rPr>
          <w:spacing w:val="-10"/>
          <w:w w:val="105"/>
        </w:rPr>
        <w:t xml:space="preserve"> </w:t>
      </w:r>
      <w:r>
        <w:rPr>
          <w:w w:val="105"/>
        </w:rPr>
        <w:t>shall</w:t>
      </w:r>
      <w:r>
        <w:rPr>
          <w:spacing w:val="-17"/>
          <w:w w:val="105"/>
        </w:rPr>
        <w:t xml:space="preserve"> </w:t>
      </w:r>
      <w:r>
        <w:rPr>
          <w:w w:val="105"/>
        </w:rPr>
        <w:t>get</w:t>
      </w:r>
      <w:r>
        <w:rPr>
          <w:spacing w:val="-17"/>
          <w:w w:val="105"/>
        </w:rPr>
        <w:t xml:space="preserve"> </w:t>
      </w:r>
      <w:r>
        <w:rPr>
          <w:w w:val="105"/>
        </w:rPr>
        <w:t>a</w:t>
      </w:r>
      <w:r>
        <w:rPr>
          <w:spacing w:val="-16"/>
          <w:w w:val="105"/>
        </w:rPr>
        <w:t xml:space="preserve"> </w:t>
      </w:r>
      <w:r>
        <w:rPr>
          <w:w w:val="105"/>
        </w:rPr>
        <w:t>Delivery</w:t>
      </w:r>
      <w:r>
        <w:rPr>
          <w:spacing w:val="-16"/>
          <w:w w:val="105"/>
        </w:rPr>
        <w:t xml:space="preserve"> </w:t>
      </w:r>
      <w:r>
        <w:rPr>
          <w:w w:val="105"/>
        </w:rPr>
        <w:t>Certificate</w:t>
      </w:r>
      <w:r>
        <w:rPr>
          <w:spacing w:val="-10"/>
          <w:w w:val="105"/>
        </w:rPr>
        <w:t xml:space="preserve"> </w:t>
      </w:r>
      <w:r>
        <w:rPr>
          <w:w w:val="105"/>
        </w:rPr>
        <w:t>and</w:t>
      </w:r>
      <w:r>
        <w:rPr>
          <w:spacing w:val="-10"/>
          <w:w w:val="105"/>
        </w:rPr>
        <w:t xml:space="preserve"> </w:t>
      </w:r>
      <w:r>
        <w:rPr>
          <w:w w:val="105"/>
        </w:rPr>
        <w:t>Installation</w:t>
      </w:r>
      <w:r>
        <w:rPr>
          <w:spacing w:val="-14"/>
          <w:w w:val="105"/>
        </w:rPr>
        <w:t xml:space="preserve"> </w:t>
      </w:r>
      <w:r>
        <w:rPr>
          <w:w w:val="105"/>
        </w:rPr>
        <w:t>&amp;</w:t>
      </w:r>
      <w:r>
        <w:rPr>
          <w:spacing w:val="-18"/>
          <w:w w:val="105"/>
        </w:rPr>
        <w:t xml:space="preserve"> </w:t>
      </w:r>
      <w:r>
        <w:rPr>
          <w:w w:val="105"/>
        </w:rPr>
        <w:t>Commissioning Sign-off</w:t>
      </w:r>
      <w:r>
        <w:rPr>
          <w:spacing w:val="-17"/>
          <w:w w:val="105"/>
        </w:rPr>
        <w:t xml:space="preserve"> </w:t>
      </w:r>
      <w:r>
        <w:rPr>
          <w:w w:val="105"/>
        </w:rPr>
        <w:t>certificate</w:t>
      </w:r>
      <w:r>
        <w:rPr>
          <w:spacing w:val="-17"/>
          <w:w w:val="105"/>
        </w:rPr>
        <w:t xml:space="preserve"> </w:t>
      </w:r>
      <w:r w:rsidR="004123F2">
        <w:rPr>
          <w:w w:val="105"/>
        </w:rPr>
        <w:t>from the</w:t>
      </w:r>
      <w:r>
        <w:rPr>
          <w:spacing w:val="-9"/>
          <w:w w:val="105"/>
        </w:rPr>
        <w:t xml:space="preserve"> </w:t>
      </w:r>
      <w:r>
        <w:rPr>
          <w:w w:val="105"/>
        </w:rPr>
        <w:t>Head</w:t>
      </w:r>
      <w:r>
        <w:rPr>
          <w:spacing w:val="-9"/>
          <w:w w:val="105"/>
        </w:rPr>
        <w:t xml:space="preserve"> </w:t>
      </w:r>
      <w:r>
        <w:rPr>
          <w:w w:val="105"/>
        </w:rPr>
        <w:t>/</w:t>
      </w:r>
      <w:r w:rsidR="004123F2">
        <w:rPr>
          <w:w w:val="105"/>
        </w:rPr>
        <w:t>authorized</w:t>
      </w:r>
      <w:r>
        <w:rPr>
          <w:spacing w:val="-9"/>
          <w:w w:val="105"/>
        </w:rPr>
        <w:t xml:space="preserve"> </w:t>
      </w:r>
      <w:r>
        <w:rPr>
          <w:w w:val="105"/>
        </w:rPr>
        <w:t>official</w:t>
      </w:r>
      <w:r>
        <w:rPr>
          <w:spacing w:val="-10"/>
          <w:w w:val="105"/>
        </w:rPr>
        <w:t xml:space="preserve"> </w:t>
      </w:r>
      <w:r>
        <w:rPr>
          <w:w w:val="105"/>
        </w:rPr>
        <w:t>of</w:t>
      </w:r>
      <w:r>
        <w:rPr>
          <w:spacing w:val="-10"/>
          <w:w w:val="105"/>
        </w:rPr>
        <w:t xml:space="preserve"> </w:t>
      </w:r>
      <w:r>
        <w:rPr>
          <w:w w:val="105"/>
        </w:rPr>
        <w:t>Ahmedabad University.</w:t>
      </w:r>
      <w:r>
        <w:rPr>
          <w:spacing w:val="-9"/>
          <w:w w:val="105"/>
        </w:rPr>
        <w:t xml:space="preserve"> </w:t>
      </w:r>
      <w:r>
        <w:rPr>
          <w:w w:val="105"/>
        </w:rPr>
        <w:t>In</w:t>
      </w:r>
      <w:r>
        <w:rPr>
          <w:spacing w:val="-9"/>
          <w:w w:val="105"/>
        </w:rPr>
        <w:t xml:space="preserve"> </w:t>
      </w:r>
      <w:r>
        <w:rPr>
          <w:w w:val="105"/>
        </w:rPr>
        <w:t>all</w:t>
      </w:r>
      <w:r>
        <w:rPr>
          <w:spacing w:val="-10"/>
          <w:w w:val="105"/>
        </w:rPr>
        <w:t xml:space="preserve"> </w:t>
      </w:r>
      <w:r>
        <w:rPr>
          <w:w w:val="105"/>
        </w:rPr>
        <w:t>likelihood, the Delivery Certificate and Installation &amp; Commissioning Sign-off certificate from Ahmedabad University shall be provided to the successful Bidder on the same day of successful delivery and commissioning of the equipment at</w:t>
      </w:r>
      <w:r>
        <w:rPr>
          <w:spacing w:val="-1"/>
          <w:w w:val="105"/>
        </w:rPr>
        <w:t xml:space="preserve"> </w:t>
      </w:r>
      <w:r>
        <w:rPr>
          <w:w w:val="105"/>
        </w:rPr>
        <w:t>the</w:t>
      </w:r>
      <w:r>
        <w:rPr>
          <w:spacing w:val="-1"/>
          <w:w w:val="105"/>
        </w:rPr>
        <w:t xml:space="preserve"> </w:t>
      </w:r>
      <w:r>
        <w:rPr>
          <w:w w:val="105"/>
        </w:rPr>
        <w:t>end</w:t>
      </w:r>
      <w:r>
        <w:rPr>
          <w:spacing w:val="-1"/>
          <w:w w:val="105"/>
        </w:rPr>
        <w:t xml:space="preserve"> </w:t>
      </w:r>
      <w:r>
        <w:rPr>
          <w:w w:val="105"/>
        </w:rPr>
        <w:t>location.</w:t>
      </w:r>
      <w:r>
        <w:rPr>
          <w:spacing w:val="40"/>
          <w:w w:val="105"/>
        </w:rPr>
        <w:t xml:space="preserve"> </w:t>
      </w:r>
      <w:r>
        <w:rPr>
          <w:w w:val="105"/>
        </w:rPr>
        <w:t>The damaged/defective</w:t>
      </w:r>
      <w:r>
        <w:rPr>
          <w:spacing w:val="-18"/>
          <w:w w:val="105"/>
        </w:rPr>
        <w:t xml:space="preserve"> </w:t>
      </w:r>
      <w:r>
        <w:rPr>
          <w:w w:val="105"/>
        </w:rPr>
        <w:t>equipment,</w:t>
      </w:r>
      <w:r>
        <w:rPr>
          <w:spacing w:val="-17"/>
          <w:w w:val="105"/>
        </w:rPr>
        <w:t xml:space="preserve"> </w:t>
      </w:r>
      <w:r>
        <w:rPr>
          <w:w w:val="105"/>
        </w:rPr>
        <w:t>if</w:t>
      </w:r>
      <w:r>
        <w:rPr>
          <w:spacing w:val="-18"/>
          <w:w w:val="105"/>
        </w:rPr>
        <w:t xml:space="preserve"> </w:t>
      </w:r>
      <w:r>
        <w:rPr>
          <w:w w:val="105"/>
        </w:rPr>
        <w:t>any</w:t>
      </w:r>
      <w:r>
        <w:rPr>
          <w:spacing w:val="-18"/>
          <w:w w:val="105"/>
        </w:rPr>
        <w:t xml:space="preserve"> </w:t>
      </w:r>
      <w:r>
        <w:rPr>
          <w:w w:val="105"/>
        </w:rPr>
        <w:t>shall</w:t>
      </w:r>
      <w:r>
        <w:rPr>
          <w:spacing w:val="-17"/>
          <w:w w:val="105"/>
        </w:rPr>
        <w:t xml:space="preserve"> </w:t>
      </w:r>
      <w:r>
        <w:rPr>
          <w:w w:val="105"/>
        </w:rPr>
        <w:t>be</w:t>
      </w:r>
      <w:r>
        <w:rPr>
          <w:spacing w:val="-18"/>
          <w:w w:val="105"/>
        </w:rPr>
        <w:t xml:space="preserve"> </w:t>
      </w:r>
      <w:r>
        <w:rPr>
          <w:w w:val="105"/>
        </w:rPr>
        <w:t>taken</w:t>
      </w:r>
      <w:r>
        <w:rPr>
          <w:spacing w:val="-6"/>
          <w:w w:val="105"/>
        </w:rPr>
        <w:t xml:space="preserve"> </w:t>
      </w:r>
      <w:r>
        <w:rPr>
          <w:w w:val="105"/>
        </w:rPr>
        <w:t>back</w:t>
      </w:r>
      <w:r>
        <w:rPr>
          <w:spacing w:val="-1"/>
          <w:w w:val="105"/>
        </w:rPr>
        <w:t xml:space="preserve"> </w:t>
      </w:r>
      <w:r>
        <w:rPr>
          <w:w w:val="105"/>
        </w:rPr>
        <w:t>by</w:t>
      </w:r>
      <w:r>
        <w:rPr>
          <w:spacing w:val="-3"/>
          <w:w w:val="105"/>
        </w:rPr>
        <w:t xml:space="preserve"> </w:t>
      </w:r>
      <w:r>
        <w:rPr>
          <w:w w:val="105"/>
        </w:rPr>
        <w:t>the</w:t>
      </w:r>
      <w:r>
        <w:rPr>
          <w:spacing w:val="-15"/>
          <w:w w:val="105"/>
        </w:rPr>
        <w:t xml:space="preserve"> </w:t>
      </w:r>
      <w:r>
        <w:rPr>
          <w:w w:val="105"/>
        </w:rPr>
        <w:t>successful</w:t>
      </w:r>
      <w:r>
        <w:rPr>
          <w:spacing w:val="-7"/>
          <w:w w:val="105"/>
        </w:rPr>
        <w:t xml:space="preserve"> </w:t>
      </w:r>
      <w:r>
        <w:rPr>
          <w:w w:val="105"/>
        </w:rPr>
        <w:t>Bidder.</w:t>
      </w:r>
    </w:p>
    <w:p w14:paraId="252B911D" w14:textId="77777777" w:rsidR="00310CEF" w:rsidRDefault="00310CEF">
      <w:pPr>
        <w:pStyle w:val="BodyText"/>
        <w:spacing w:before="56"/>
      </w:pPr>
    </w:p>
    <w:p w14:paraId="136AC8E6" w14:textId="77777777" w:rsidR="00310CEF" w:rsidRDefault="00614FB3">
      <w:pPr>
        <w:pStyle w:val="Heading1"/>
        <w:numPr>
          <w:ilvl w:val="0"/>
          <w:numId w:val="33"/>
        </w:numPr>
        <w:tabs>
          <w:tab w:val="left" w:pos="1156"/>
        </w:tabs>
        <w:ind w:left="1156" w:hanging="359"/>
        <w:jc w:val="left"/>
        <w:rPr>
          <w:u w:val="none"/>
        </w:rPr>
      </w:pPr>
      <w:r>
        <w:rPr>
          <w:u w:val="thick"/>
        </w:rPr>
        <w:t>WARRANTY</w:t>
      </w:r>
      <w:r>
        <w:rPr>
          <w:spacing w:val="-17"/>
          <w:u w:val="thick"/>
        </w:rPr>
        <w:t xml:space="preserve"> </w:t>
      </w:r>
      <w:r>
        <w:rPr>
          <w:u w:val="thick"/>
        </w:rPr>
        <w:t>AND</w:t>
      </w:r>
      <w:r>
        <w:rPr>
          <w:spacing w:val="-7"/>
          <w:u w:val="thick"/>
        </w:rPr>
        <w:t xml:space="preserve"> </w:t>
      </w:r>
      <w:r>
        <w:rPr>
          <w:u w:val="thick"/>
        </w:rPr>
        <w:t>SUPPORT</w:t>
      </w:r>
      <w:r>
        <w:rPr>
          <w:spacing w:val="-6"/>
          <w:u w:val="thick"/>
        </w:rPr>
        <w:t xml:space="preserve"> </w:t>
      </w:r>
      <w:r>
        <w:rPr>
          <w:spacing w:val="-2"/>
          <w:u w:val="thick"/>
        </w:rPr>
        <w:t>SERVICES:</w:t>
      </w:r>
    </w:p>
    <w:p w14:paraId="02A9DE59" w14:textId="77777777" w:rsidR="00310CEF" w:rsidRDefault="00614FB3">
      <w:pPr>
        <w:pStyle w:val="ListParagraph"/>
        <w:numPr>
          <w:ilvl w:val="1"/>
          <w:numId w:val="33"/>
        </w:numPr>
        <w:tabs>
          <w:tab w:val="left" w:pos="1440"/>
        </w:tabs>
        <w:spacing w:before="44" w:line="273" w:lineRule="auto"/>
        <w:ind w:left="1440" w:right="776" w:hanging="361"/>
        <w:rPr>
          <w:sz w:val="24"/>
        </w:rPr>
      </w:pPr>
      <w:r>
        <w:rPr>
          <w:w w:val="105"/>
          <w:sz w:val="24"/>
        </w:rPr>
        <w:t>The</w:t>
      </w:r>
      <w:r>
        <w:rPr>
          <w:spacing w:val="-3"/>
          <w:w w:val="105"/>
          <w:sz w:val="24"/>
        </w:rPr>
        <w:t xml:space="preserve"> </w:t>
      </w:r>
      <w:r>
        <w:rPr>
          <w:w w:val="105"/>
          <w:sz w:val="24"/>
        </w:rPr>
        <w:t>successful</w:t>
      </w:r>
      <w:r>
        <w:rPr>
          <w:spacing w:val="-3"/>
          <w:w w:val="105"/>
          <w:sz w:val="24"/>
        </w:rPr>
        <w:t xml:space="preserve"> </w:t>
      </w:r>
      <w:r>
        <w:rPr>
          <w:w w:val="105"/>
          <w:sz w:val="24"/>
        </w:rPr>
        <w:t>bidder</w:t>
      </w:r>
      <w:r>
        <w:rPr>
          <w:spacing w:val="-3"/>
          <w:w w:val="105"/>
          <w:sz w:val="24"/>
        </w:rPr>
        <w:t xml:space="preserve"> </w:t>
      </w:r>
      <w:r>
        <w:rPr>
          <w:w w:val="105"/>
          <w:sz w:val="24"/>
        </w:rPr>
        <w:t>is</w:t>
      </w:r>
      <w:r>
        <w:rPr>
          <w:spacing w:val="-3"/>
          <w:w w:val="105"/>
          <w:sz w:val="24"/>
        </w:rPr>
        <w:t xml:space="preserve"> </w:t>
      </w:r>
      <w:r>
        <w:rPr>
          <w:w w:val="105"/>
          <w:sz w:val="24"/>
        </w:rPr>
        <w:t>required</w:t>
      </w:r>
      <w:r>
        <w:rPr>
          <w:spacing w:val="-3"/>
          <w:w w:val="105"/>
          <w:sz w:val="24"/>
        </w:rPr>
        <w:t xml:space="preserve"> </w:t>
      </w:r>
      <w:r>
        <w:rPr>
          <w:w w:val="105"/>
          <w:sz w:val="24"/>
        </w:rPr>
        <w:t>to</w:t>
      </w:r>
      <w:r>
        <w:rPr>
          <w:spacing w:val="-3"/>
          <w:w w:val="105"/>
          <w:sz w:val="24"/>
        </w:rPr>
        <w:t xml:space="preserve"> </w:t>
      </w:r>
      <w:r>
        <w:rPr>
          <w:w w:val="105"/>
          <w:sz w:val="24"/>
        </w:rPr>
        <w:t>provide</w:t>
      </w:r>
      <w:r>
        <w:rPr>
          <w:spacing w:val="-3"/>
          <w:w w:val="105"/>
          <w:sz w:val="24"/>
        </w:rPr>
        <w:t xml:space="preserve"> </w:t>
      </w:r>
      <w:r>
        <w:rPr>
          <w:w w:val="105"/>
          <w:sz w:val="24"/>
        </w:rPr>
        <w:t>a</w:t>
      </w:r>
      <w:r>
        <w:rPr>
          <w:spacing w:val="-3"/>
          <w:w w:val="105"/>
          <w:sz w:val="24"/>
        </w:rPr>
        <w:t xml:space="preserve"> </w:t>
      </w:r>
      <w:r>
        <w:rPr>
          <w:w w:val="105"/>
          <w:sz w:val="24"/>
        </w:rPr>
        <w:t>standard</w:t>
      </w:r>
      <w:r>
        <w:rPr>
          <w:spacing w:val="-3"/>
          <w:w w:val="105"/>
          <w:sz w:val="24"/>
        </w:rPr>
        <w:t xml:space="preserve"> </w:t>
      </w:r>
      <w:r>
        <w:rPr>
          <w:w w:val="105"/>
          <w:sz w:val="24"/>
        </w:rPr>
        <w:t>onsite</w:t>
      </w:r>
      <w:r>
        <w:rPr>
          <w:spacing w:val="-3"/>
          <w:w w:val="105"/>
          <w:sz w:val="24"/>
        </w:rPr>
        <w:t xml:space="preserve"> </w:t>
      </w:r>
      <w:r>
        <w:rPr>
          <w:w w:val="105"/>
          <w:sz w:val="24"/>
        </w:rPr>
        <w:t>warranty</w:t>
      </w:r>
      <w:r>
        <w:rPr>
          <w:spacing w:val="-3"/>
          <w:w w:val="105"/>
          <w:sz w:val="24"/>
        </w:rPr>
        <w:t xml:space="preserve"> </w:t>
      </w:r>
      <w:r>
        <w:rPr>
          <w:w w:val="105"/>
          <w:sz w:val="24"/>
        </w:rPr>
        <w:t>support of Five (05)</w:t>
      </w:r>
      <w:r>
        <w:rPr>
          <w:spacing w:val="-1"/>
          <w:w w:val="105"/>
          <w:sz w:val="24"/>
        </w:rPr>
        <w:t xml:space="preserve"> </w:t>
      </w:r>
      <w:r>
        <w:rPr>
          <w:w w:val="105"/>
          <w:sz w:val="24"/>
        </w:rPr>
        <w:t>Year Warranty.</w:t>
      </w:r>
      <w:r>
        <w:rPr>
          <w:spacing w:val="-2"/>
          <w:w w:val="105"/>
          <w:sz w:val="24"/>
        </w:rPr>
        <w:t xml:space="preserve"> </w:t>
      </w:r>
      <w:r>
        <w:rPr>
          <w:w w:val="105"/>
          <w:sz w:val="24"/>
        </w:rPr>
        <w:t>The warranty would ensure that the goods/ articles would continue to conform to the standards and specifications as prescribed in the RFP for the entire duration of the Contract.</w:t>
      </w:r>
    </w:p>
    <w:p w14:paraId="49C3B80D" w14:textId="77777777" w:rsidR="00310CEF" w:rsidRDefault="00614FB3">
      <w:pPr>
        <w:pStyle w:val="ListParagraph"/>
        <w:numPr>
          <w:ilvl w:val="1"/>
          <w:numId w:val="33"/>
        </w:numPr>
        <w:tabs>
          <w:tab w:val="left" w:pos="1440"/>
        </w:tabs>
        <w:spacing w:before="3" w:line="276" w:lineRule="auto"/>
        <w:ind w:left="1440" w:right="772" w:hanging="361"/>
        <w:rPr>
          <w:sz w:val="24"/>
        </w:rPr>
      </w:pPr>
      <w:r>
        <w:rPr>
          <w:w w:val="105"/>
          <w:sz w:val="24"/>
        </w:rPr>
        <w:t>All</w:t>
      </w:r>
      <w:r>
        <w:rPr>
          <w:spacing w:val="-2"/>
          <w:w w:val="105"/>
          <w:sz w:val="24"/>
        </w:rPr>
        <w:t xml:space="preserve"> </w:t>
      </w:r>
      <w:r>
        <w:rPr>
          <w:w w:val="105"/>
          <w:sz w:val="24"/>
        </w:rPr>
        <w:t>infrastructure</w:t>
      </w:r>
      <w:r>
        <w:rPr>
          <w:spacing w:val="-1"/>
          <w:w w:val="105"/>
          <w:sz w:val="24"/>
        </w:rPr>
        <w:t xml:space="preserve"> </w:t>
      </w:r>
      <w:r>
        <w:rPr>
          <w:w w:val="105"/>
          <w:sz w:val="24"/>
        </w:rPr>
        <w:t>procured</w:t>
      </w:r>
      <w:r>
        <w:rPr>
          <w:spacing w:val="-1"/>
          <w:w w:val="105"/>
          <w:sz w:val="24"/>
        </w:rPr>
        <w:t xml:space="preserve"> </w:t>
      </w:r>
      <w:r>
        <w:rPr>
          <w:w w:val="105"/>
          <w:sz w:val="24"/>
        </w:rPr>
        <w:t>by</w:t>
      </w:r>
      <w:r>
        <w:rPr>
          <w:spacing w:val="-2"/>
          <w:w w:val="105"/>
          <w:sz w:val="24"/>
        </w:rPr>
        <w:t xml:space="preserve"> </w:t>
      </w:r>
      <w:r>
        <w:rPr>
          <w:w w:val="105"/>
          <w:sz w:val="24"/>
        </w:rPr>
        <w:t>the</w:t>
      </w:r>
      <w:r>
        <w:rPr>
          <w:spacing w:val="-1"/>
          <w:w w:val="105"/>
          <w:sz w:val="24"/>
        </w:rPr>
        <w:t xml:space="preserve"> </w:t>
      </w:r>
      <w:r>
        <w:rPr>
          <w:w w:val="105"/>
          <w:sz w:val="24"/>
        </w:rPr>
        <w:t>successful</w:t>
      </w:r>
      <w:r>
        <w:rPr>
          <w:spacing w:val="-2"/>
          <w:w w:val="105"/>
          <w:sz w:val="24"/>
        </w:rPr>
        <w:t xml:space="preserve"> </w:t>
      </w:r>
      <w:r>
        <w:rPr>
          <w:w w:val="105"/>
          <w:sz w:val="24"/>
        </w:rPr>
        <w:t>bidder</w:t>
      </w:r>
      <w:r>
        <w:rPr>
          <w:spacing w:val="-2"/>
          <w:w w:val="105"/>
          <w:sz w:val="24"/>
        </w:rPr>
        <w:t xml:space="preserve"> </w:t>
      </w:r>
      <w:r>
        <w:rPr>
          <w:w w:val="105"/>
          <w:sz w:val="24"/>
        </w:rPr>
        <w:t>for</w:t>
      </w:r>
      <w:r>
        <w:rPr>
          <w:spacing w:val="-2"/>
          <w:w w:val="105"/>
          <w:sz w:val="24"/>
        </w:rPr>
        <w:t xml:space="preserve"> </w:t>
      </w:r>
      <w:r>
        <w:rPr>
          <w:w w:val="105"/>
          <w:sz w:val="24"/>
        </w:rPr>
        <w:t>this</w:t>
      </w:r>
      <w:r>
        <w:rPr>
          <w:spacing w:val="-2"/>
          <w:w w:val="105"/>
          <w:sz w:val="24"/>
        </w:rPr>
        <w:t xml:space="preserve"> </w:t>
      </w:r>
      <w:r>
        <w:rPr>
          <w:w w:val="105"/>
          <w:sz w:val="24"/>
        </w:rPr>
        <w:t>Project</w:t>
      </w:r>
      <w:r>
        <w:rPr>
          <w:spacing w:val="-2"/>
          <w:w w:val="105"/>
          <w:sz w:val="24"/>
        </w:rPr>
        <w:t xml:space="preserve"> </w:t>
      </w:r>
      <w:r>
        <w:rPr>
          <w:w w:val="105"/>
          <w:sz w:val="24"/>
        </w:rPr>
        <w:t>must</w:t>
      </w:r>
      <w:r>
        <w:rPr>
          <w:spacing w:val="-2"/>
          <w:w w:val="105"/>
          <w:sz w:val="24"/>
        </w:rPr>
        <w:t xml:space="preserve"> </w:t>
      </w:r>
      <w:r>
        <w:rPr>
          <w:w w:val="105"/>
          <w:sz w:val="24"/>
        </w:rPr>
        <w:t>adhere to the minimum requirements.</w:t>
      </w:r>
    </w:p>
    <w:p w14:paraId="74789BA5" w14:textId="77777777" w:rsidR="00310CEF" w:rsidRDefault="00614FB3">
      <w:pPr>
        <w:pStyle w:val="ListParagraph"/>
        <w:numPr>
          <w:ilvl w:val="1"/>
          <w:numId w:val="33"/>
        </w:numPr>
        <w:tabs>
          <w:tab w:val="left" w:pos="1440"/>
        </w:tabs>
        <w:spacing w:line="276" w:lineRule="auto"/>
        <w:ind w:left="1440" w:right="774" w:hanging="361"/>
        <w:rPr>
          <w:sz w:val="24"/>
        </w:rPr>
      </w:pPr>
      <w:r>
        <w:rPr>
          <w:w w:val="105"/>
          <w:sz w:val="24"/>
        </w:rPr>
        <w:t>The</w:t>
      </w:r>
      <w:r>
        <w:rPr>
          <w:spacing w:val="-3"/>
          <w:w w:val="105"/>
          <w:sz w:val="24"/>
        </w:rPr>
        <w:t xml:space="preserve"> </w:t>
      </w:r>
      <w:r>
        <w:rPr>
          <w:w w:val="105"/>
          <w:sz w:val="24"/>
        </w:rPr>
        <w:t>period</w:t>
      </w:r>
      <w:r>
        <w:rPr>
          <w:spacing w:val="-3"/>
          <w:w w:val="105"/>
          <w:sz w:val="24"/>
        </w:rPr>
        <w:t xml:space="preserve"> </w:t>
      </w:r>
      <w:r>
        <w:rPr>
          <w:w w:val="105"/>
          <w:sz w:val="24"/>
        </w:rPr>
        <w:t>of</w:t>
      </w:r>
      <w:r>
        <w:rPr>
          <w:spacing w:val="-3"/>
          <w:w w:val="105"/>
          <w:sz w:val="24"/>
        </w:rPr>
        <w:t xml:space="preserve"> </w:t>
      </w:r>
      <w:r>
        <w:rPr>
          <w:w w:val="105"/>
          <w:sz w:val="24"/>
        </w:rPr>
        <w:t>warranty</w:t>
      </w:r>
      <w:r>
        <w:rPr>
          <w:spacing w:val="-3"/>
          <w:w w:val="105"/>
          <w:sz w:val="24"/>
        </w:rPr>
        <w:t xml:space="preserve"> </w:t>
      </w:r>
      <w:r>
        <w:rPr>
          <w:w w:val="105"/>
          <w:sz w:val="24"/>
        </w:rPr>
        <w:t>for</w:t>
      </w:r>
      <w:r>
        <w:rPr>
          <w:spacing w:val="-3"/>
          <w:w w:val="105"/>
          <w:sz w:val="24"/>
        </w:rPr>
        <w:t xml:space="preserve"> </w:t>
      </w:r>
      <w:r>
        <w:rPr>
          <w:w w:val="105"/>
          <w:sz w:val="24"/>
        </w:rPr>
        <w:t>all</w:t>
      </w:r>
      <w:r>
        <w:rPr>
          <w:spacing w:val="-3"/>
          <w:w w:val="105"/>
          <w:sz w:val="24"/>
        </w:rPr>
        <w:t xml:space="preserve"> </w:t>
      </w:r>
      <w:r>
        <w:rPr>
          <w:w w:val="105"/>
          <w:sz w:val="24"/>
        </w:rPr>
        <w:t>equipment/Go-Live</w:t>
      </w:r>
      <w:r>
        <w:rPr>
          <w:spacing w:val="-3"/>
          <w:w w:val="105"/>
          <w:sz w:val="24"/>
        </w:rPr>
        <w:t xml:space="preserve"> </w:t>
      </w:r>
      <w:r>
        <w:rPr>
          <w:w w:val="105"/>
          <w:sz w:val="24"/>
        </w:rPr>
        <w:t>of</w:t>
      </w:r>
      <w:r>
        <w:rPr>
          <w:spacing w:val="-3"/>
          <w:w w:val="105"/>
          <w:sz w:val="24"/>
        </w:rPr>
        <w:t xml:space="preserve"> </w:t>
      </w:r>
      <w:r>
        <w:rPr>
          <w:w w:val="105"/>
          <w:sz w:val="24"/>
        </w:rPr>
        <w:t>the</w:t>
      </w:r>
      <w:r>
        <w:rPr>
          <w:spacing w:val="-3"/>
          <w:w w:val="105"/>
          <w:sz w:val="24"/>
        </w:rPr>
        <w:t xml:space="preserve"> </w:t>
      </w:r>
      <w:r>
        <w:rPr>
          <w:w w:val="105"/>
          <w:sz w:val="24"/>
        </w:rPr>
        <w:t>project</w:t>
      </w:r>
      <w:r>
        <w:rPr>
          <w:spacing w:val="-3"/>
          <w:w w:val="105"/>
          <w:sz w:val="24"/>
        </w:rPr>
        <w:t xml:space="preserve"> </w:t>
      </w:r>
      <w:r>
        <w:rPr>
          <w:w w:val="105"/>
          <w:sz w:val="24"/>
        </w:rPr>
        <w:t>shall</w:t>
      </w:r>
      <w:r>
        <w:rPr>
          <w:spacing w:val="-3"/>
          <w:w w:val="105"/>
          <w:sz w:val="24"/>
        </w:rPr>
        <w:t xml:space="preserve"> </w:t>
      </w:r>
      <w:r>
        <w:rPr>
          <w:w w:val="105"/>
          <w:sz w:val="24"/>
        </w:rPr>
        <w:t>commence after project commissioning sign-off date from the end client.</w:t>
      </w:r>
    </w:p>
    <w:p w14:paraId="51F80060" w14:textId="77777777" w:rsidR="00310CEF" w:rsidRDefault="00310CEF">
      <w:pPr>
        <w:pStyle w:val="BodyText"/>
        <w:spacing w:before="157"/>
      </w:pPr>
    </w:p>
    <w:p w14:paraId="32335165" w14:textId="77777777" w:rsidR="00310CEF" w:rsidRDefault="00614FB3">
      <w:pPr>
        <w:pStyle w:val="Heading1"/>
        <w:numPr>
          <w:ilvl w:val="0"/>
          <w:numId w:val="33"/>
        </w:numPr>
        <w:tabs>
          <w:tab w:val="left" w:pos="1156"/>
        </w:tabs>
        <w:ind w:left="1156" w:hanging="359"/>
        <w:jc w:val="left"/>
        <w:rPr>
          <w:u w:val="none"/>
        </w:rPr>
      </w:pPr>
      <w:r>
        <w:rPr>
          <w:spacing w:val="-2"/>
          <w:u w:val="thick"/>
        </w:rPr>
        <w:t>LIQUIDATED</w:t>
      </w:r>
      <w:r>
        <w:rPr>
          <w:spacing w:val="1"/>
          <w:u w:val="thick"/>
        </w:rPr>
        <w:t xml:space="preserve"> </w:t>
      </w:r>
      <w:r>
        <w:rPr>
          <w:spacing w:val="-2"/>
          <w:u w:val="thick"/>
        </w:rPr>
        <w:t>DAMAGES:</w:t>
      </w:r>
    </w:p>
    <w:p w14:paraId="75C66675" w14:textId="77777777" w:rsidR="00310CEF" w:rsidRDefault="00614FB3">
      <w:pPr>
        <w:pStyle w:val="ListParagraph"/>
        <w:numPr>
          <w:ilvl w:val="1"/>
          <w:numId w:val="33"/>
        </w:numPr>
        <w:tabs>
          <w:tab w:val="left" w:pos="1440"/>
        </w:tabs>
        <w:spacing w:before="39" w:line="276" w:lineRule="auto"/>
        <w:ind w:left="1440" w:right="770" w:hanging="361"/>
        <w:rPr>
          <w:sz w:val="24"/>
        </w:rPr>
      </w:pPr>
      <w:r>
        <w:rPr>
          <w:w w:val="105"/>
          <w:sz w:val="24"/>
        </w:rPr>
        <w:t xml:space="preserve">Delay in delivery: In case of non/partial supply of the equipment within the stipulated period, penalty @ 1% of the total contract value for every week of delay on the defaulted amount shall be applicable, subject to maximum of 10% of the contract value. After reaching the penalty to maximum, Ahmedabad </w:t>
      </w:r>
      <w:r>
        <w:rPr>
          <w:w w:val="105"/>
          <w:sz w:val="24"/>
        </w:rPr>
        <w:lastRenderedPageBreak/>
        <w:t xml:space="preserve">University will have the right to take appropriate disciplinary actions including termination of the </w:t>
      </w:r>
      <w:r>
        <w:rPr>
          <w:spacing w:val="-2"/>
          <w:w w:val="105"/>
          <w:sz w:val="24"/>
        </w:rPr>
        <w:t>contract.</w:t>
      </w:r>
    </w:p>
    <w:p w14:paraId="57557D61" w14:textId="77777777" w:rsidR="00310CEF" w:rsidRDefault="00614FB3">
      <w:pPr>
        <w:pStyle w:val="ListParagraph"/>
        <w:numPr>
          <w:ilvl w:val="1"/>
          <w:numId w:val="33"/>
        </w:numPr>
        <w:tabs>
          <w:tab w:val="left" w:pos="1440"/>
        </w:tabs>
        <w:spacing w:line="276" w:lineRule="auto"/>
        <w:ind w:left="1440" w:right="771" w:hanging="361"/>
        <w:rPr>
          <w:sz w:val="24"/>
        </w:rPr>
      </w:pPr>
      <w:r>
        <w:rPr>
          <w:w w:val="105"/>
          <w:sz w:val="24"/>
        </w:rPr>
        <w:t>Purchaser reserves its right to recover these amounts by any mode such as adjusting</w:t>
      </w:r>
      <w:r>
        <w:rPr>
          <w:spacing w:val="-14"/>
          <w:w w:val="105"/>
          <w:sz w:val="24"/>
        </w:rPr>
        <w:t xml:space="preserve"> </w:t>
      </w:r>
      <w:r>
        <w:rPr>
          <w:w w:val="105"/>
          <w:sz w:val="24"/>
        </w:rPr>
        <w:t>from</w:t>
      </w:r>
      <w:r>
        <w:rPr>
          <w:spacing w:val="-14"/>
          <w:w w:val="105"/>
          <w:sz w:val="24"/>
        </w:rPr>
        <w:t xml:space="preserve"> </w:t>
      </w:r>
      <w:r>
        <w:rPr>
          <w:w w:val="105"/>
          <w:sz w:val="24"/>
        </w:rPr>
        <w:t>any</w:t>
      </w:r>
      <w:r>
        <w:rPr>
          <w:spacing w:val="-14"/>
          <w:w w:val="105"/>
          <w:sz w:val="24"/>
        </w:rPr>
        <w:t xml:space="preserve"> </w:t>
      </w:r>
      <w:r>
        <w:rPr>
          <w:w w:val="105"/>
          <w:sz w:val="24"/>
        </w:rPr>
        <w:t>payments</w:t>
      </w:r>
      <w:r>
        <w:rPr>
          <w:spacing w:val="-14"/>
          <w:w w:val="105"/>
          <w:sz w:val="24"/>
        </w:rPr>
        <w:t xml:space="preserve"> </w:t>
      </w:r>
      <w:r>
        <w:rPr>
          <w:w w:val="105"/>
          <w:sz w:val="24"/>
        </w:rPr>
        <w:t>to</w:t>
      </w:r>
      <w:r>
        <w:rPr>
          <w:spacing w:val="-14"/>
          <w:w w:val="105"/>
          <w:sz w:val="24"/>
        </w:rPr>
        <w:t xml:space="preserve"> </w:t>
      </w:r>
      <w:r>
        <w:rPr>
          <w:w w:val="105"/>
          <w:sz w:val="24"/>
        </w:rPr>
        <w:t>be</w:t>
      </w:r>
      <w:r>
        <w:rPr>
          <w:spacing w:val="-14"/>
          <w:w w:val="105"/>
          <w:sz w:val="24"/>
        </w:rPr>
        <w:t xml:space="preserve"> </w:t>
      </w:r>
      <w:r>
        <w:rPr>
          <w:w w:val="105"/>
          <w:sz w:val="24"/>
        </w:rPr>
        <w:t>made</w:t>
      </w:r>
      <w:r>
        <w:rPr>
          <w:spacing w:val="-14"/>
          <w:w w:val="105"/>
          <w:sz w:val="24"/>
        </w:rPr>
        <w:t xml:space="preserve"> </w:t>
      </w:r>
      <w:r>
        <w:rPr>
          <w:w w:val="105"/>
          <w:sz w:val="24"/>
        </w:rPr>
        <w:t>by</w:t>
      </w:r>
      <w:r>
        <w:rPr>
          <w:spacing w:val="-14"/>
          <w:w w:val="105"/>
          <w:sz w:val="24"/>
        </w:rPr>
        <w:t xml:space="preserve"> </w:t>
      </w:r>
      <w:r>
        <w:rPr>
          <w:w w:val="105"/>
          <w:sz w:val="24"/>
        </w:rPr>
        <w:t>Purchaser</w:t>
      </w:r>
      <w:r>
        <w:rPr>
          <w:spacing w:val="-14"/>
          <w:w w:val="105"/>
          <w:sz w:val="24"/>
        </w:rPr>
        <w:t xml:space="preserve"> </w:t>
      </w:r>
      <w:r>
        <w:rPr>
          <w:w w:val="105"/>
          <w:sz w:val="24"/>
        </w:rPr>
        <w:t>to</w:t>
      </w:r>
      <w:r>
        <w:rPr>
          <w:spacing w:val="-14"/>
          <w:w w:val="105"/>
          <w:sz w:val="24"/>
        </w:rPr>
        <w:t xml:space="preserve"> </w:t>
      </w:r>
      <w:r>
        <w:rPr>
          <w:w w:val="105"/>
          <w:sz w:val="24"/>
        </w:rPr>
        <w:t>the</w:t>
      </w:r>
      <w:r>
        <w:rPr>
          <w:spacing w:val="-14"/>
          <w:w w:val="105"/>
          <w:sz w:val="24"/>
        </w:rPr>
        <w:t xml:space="preserve"> </w:t>
      </w:r>
      <w:r>
        <w:rPr>
          <w:w w:val="105"/>
          <w:sz w:val="24"/>
        </w:rPr>
        <w:t>Successful</w:t>
      </w:r>
      <w:r>
        <w:rPr>
          <w:spacing w:val="-17"/>
          <w:w w:val="105"/>
          <w:sz w:val="24"/>
        </w:rPr>
        <w:t xml:space="preserve"> </w:t>
      </w:r>
      <w:r>
        <w:rPr>
          <w:w w:val="105"/>
          <w:sz w:val="24"/>
        </w:rPr>
        <w:t>Bidder.</w:t>
      </w:r>
    </w:p>
    <w:p w14:paraId="05B7DB37" w14:textId="77777777" w:rsidR="00310CEF" w:rsidRDefault="00310CEF">
      <w:pPr>
        <w:pStyle w:val="BodyText"/>
        <w:spacing w:before="49"/>
      </w:pPr>
    </w:p>
    <w:p w14:paraId="796192CF" w14:textId="77777777" w:rsidR="00310CEF" w:rsidRDefault="00614FB3">
      <w:pPr>
        <w:pStyle w:val="Heading1"/>
        <w:numPr>
          <w:ilvl w:val="0"/>
          <w:numId w:val="33"/>
        </w:numPr>
        <w:tabs>
          <w:tab w:val="left" w:pos="1156"/>
        </w:tabs>
        <w:ind w:left="1156" w:hanging="359"/>
        <w:jc w:val="left"/>
        <w:rPr>
          <w:u w:val="none"/>
        </w:rPr>
      </w:pPr>
      <w:r>
        <w:rPr>
          <w:spacing w:val="-2"/>
          <w:u w:val="thick"/>
        </w:rPr>
        <w:t>INDEMNITY:</w:t>
      </w:r>
    </w:p>
    <w:p w14:paraId="2F4A1A7E" w14:textId="77777777" w:rsidR="00310CEF" w:rsidRDefault="00614FB3">
      <w:pPr>
        <w:pStyle w:val="BodyText"/>
        <w:spacing w:before="46" w:line="276" w:lineRule="auto"/>
        <w:ind w:left="1157" w:right="773"/>
        <w:jc w:val="both"/>
      </w:pPr>
      <w:r>
        <w:rPr>
          <w:w w:val="105"/>
        </w:rPr>
        <w:t>The successful Bidder shall execute and furnish to Ahmedabad University a Deed of Indemnity in favor of “Ahmedabad University” in a form and manner acceptable to Ahmedabad University, indemnifying Ahmedabad University from and against any costs, loss, damages, expense, claims including those from third parties or liabilities of any kind howsoever suffered, arising or incurred inter alia during and after the Agreement period out of:</w:t>
      </w:r>
    </w:p>
    <w:p w14:paraId="3493519F" w14:textId="77777777" w:rsidR="00093980" w:rsidRPr="00093980" w:rsidRDefault="00614FB3" w:rsidP="00093980">
      <w:pPr>
        <w:pStyle w:val="ListParagraph"/>
        <w:numPr>
          <w:ilvl w:val="0"/>
          <w:numId w:val="32"/>
        </w:numPr>
        <w:tabs>
          <w:tab w:val="left" w:pos="1582"/>
        </w:tabs>
        <w:spacing w:line="273" w:lineRule="auto"/>
        <w:ind w:left="1582" w:right="775"/>
        <w:rPr>
          <w:sz w:val="24"/>
        </w:rPr>
      </w:pPr>
      <w:r>
        <w:rPr>
          <w:w w:val="105"/>
          <w:sz w:val="24"/>
        </w:rPr>
        <w:t>Any negligence or wrongful act or omission by the selected Bidder or the selected</w:t>
      </w:r>
      <w:r w:rsidR="00093980">
        <w:rPr>
          <w:w w:val="105"/>
          <w:sz w:val="24"/>
        </w:rPr>
        <w:t xml:space="preserve"> </w:t>
      </w:r>
      <w:r>
        <w:rPr>
          <w:w w:val="105"/>
          <w:sz w:val="24"/>
        </w:rPr>
        <w:t>Bidder’s Team in connection with or incidental to this</w:t>
      </w:r>
      <w:r>
        <w:rPr>
          <w:spacing w:val="-6"/>
          <w:w w:val="105"/>
          <w:sz w:val="24"/>
        </w:rPr>
        <w:t xml:space="preserve"> </w:t>
      </w:r>
      <w:r>
        <w:rPr>
          <w:w w:val="105"/>
          <w:sz w:val="24"/>
        </w:rPr>
        <w:t>Agreement; or</w:t>
      </w:r>
    </w:p>
    <w:p w14:paraId="28A6259B" w14:textId="6D69CC15" w:rsidR="00310CEF" w:rsidRPr="00093980" w:rsidRDefault="00614FB3" w:rsidP="00093980">
      <w:pPr>
        <w:pStyle w:val="ListParagraph"/>
        <w:numPr>
          <w:ilvl w:val="0"/>
          <w:numId w:val="32"/>
        </w:numPr>
        <w:tabs>
          <w:tab w:val="left" w:pos="1582"/>
        </w:tabs>
        <w:spacing w:line="273" w:lineRule="auto"/>
        <w:ind w:left="1582" w:right="775"/>
        <w:rPr>
          <w:sz w:val="24"/>
        </w:rPr>
      </w:pPr>
      <w:r w:rsidRPr="00093980">
        <w:rPr>
          <w:w w:val="110"/>
          <w:sz w:val="24"/>
        </w:rPr>
        <w:t>A</w:t>
      </w:r>
      <w:r w:rsidRPr="00093980">
        <w:rPr>
          <w:spacing w:val="-19"/>
          <w:w w:val="110"/>
          <w:sz w:val="24"/>
        </w:rPr>
        <w:t xml:space="preserve"> </w:t>
      </w:r>
      <w:r w:rsidRPr="00093980">
        <w:rPr>
          <w:w w:val="110"/>
          <w:sz w:val="24"/>
        </w:rPr>
        <w:t>breach</w:t>
      </w:r>
      <w:r w:rsidRPr="00093980">
        <w:rPr>
          <w:spacing w:val="-16"/>
          <w:w w:val="110"/>
          <w:sz w:val="24"/>
        </w:rPr>
        <w:t xml:space="preserve"> </w:t>
      </w:r>
      <w:r w:rsidRPr="00093980">
        <w:rPr>
          <w:w w:val="110"/>
          <w:sz w:val="24"/>
        </w:rPr>
        <w:t>of</w:t>
      </w:r>
      <w:r w:rsidRPr="00093980">
        <w:rPr>
          <w:spacing w:val="-11"/>
          <w:w w:val="110"/>
          <w:sz w:val="24"/>
        </w:rPr>
        <w:t xml:space="preserve"> </w:t>
      </w:r>
      <w:r w:rsidRPr="00093980">
        <w:rPr>
          <w:w w:val="110"/>
          <w:sz w:val="24"/>
        </w:rPr>
        <w:t>any</w:t>
      </w:r>
      <w:r w:rsidRPr="00093980">
        <w:rPr>
          <w:spacing w:val="-11"/>
          <w:w w:val="110"/>
          <w:sz w:val="24"/>
        </w:rPr>
        <w:t xml:space="preserve"> </w:t>
      </w:r>
      <w:r w:rsidRPr="00093980">
        <w:rPr>
          <w:w w:val="110"/>
          <w:sz w:val="24"/>
        </w:rPr>
        <w:t>of</w:t>
      </w:r>
      <w:r w:rsidRPr="00093980">
        <w:rPr>
          <w:spacing w:val="-11"/>
          <w:w w:val="110"/>
          <w:sz w:val="24"/>
        </w:rPr>
        <w:t xml:space="preserve"> </w:t>
      </w:r>
      <w:r w:rsidRPr="00093980">
        <w:rPr>
          <w:w w:val="110"/>
          <w:sz w:val="24"/>
        </w:rPr>
        <w:t>the</w:t>
      </w:r>
      <w:r w:rsidRPr="00093980">
        <w:rPr>
          <w:spacing w:val="-11"/>
          <w:w w:val="110"/>
          <w:sz w:val="24"/>
        </w:rPr>
        <w:t xml:space="preserve"> </w:t>
      </w:r>
      <w:r w:rsidRPr="00093980">
        <w:rPr>
          <w:w w:val="110"/>
          <w:sz w:val="24"/>
        </w:rPr>
        <w:t>terms</w:t>
      </w:r>
      <w:r w:rsidRPr="00093980">
        <w:rPr>
          <w:spacing w:val="-11"/>
          <w:w w:val="110"/>
          <w:sz w:val="24"/>
        </w:rPr>
        <w:t xml:space="preserve"> </w:t>
      </w:r>
      <w:r w:rsidRPr="00093980">
        <w:rPr>
          <w:w w:val="110"/>
          <w:sz w:val="24"/>
        </w:rPr>
        <w:t>of</w:t>
      </w:r>
      <w:r w:rsidRPr="00093980">
        <w:rPr>
          <w:spacing w:val="-11"/>
          <w:w w:val="110"/>
          <w:sz w:val="24"/>
        </w:rPr>
        <w:t xml:space="preserve"> </w:t>
      </w:r>
      <w:r w:rsidRPr="00093980">
        <w:rPr>
          <w:w w:val="110"/>
          <w:sz w:val="24"/>
        </w:rPr>
        <w:t>selected</w:t>
      </w:r>
      <w:r w:rsidRPr="00093980">
        <w:rPr>
          <w:spacing w:val="-11"/>
          <w:w w:val="110"/>
          <w:sz w:val="24"/>
        </w:rPr>
        <w:t xml:space="preserve"> </w:t>
      </w:r>
      <w:r w:rsidRPr="00093980">
        <w:rPr>
          <w:w w:val="110"/>
          <w:sz w:val="24"/>
        </w:rPr>
        <w:t>Bidder</w:t>
      </w:r>
      <w:r w:rsidRPr="00093980">
        <w:rPr>
          <w:spacing w:val="-11"/>
          <w:w w:val="110"/>
          <w:sz w:val="24"/>
        </w:rPr>
        <w:t xml:space="preserve"> </w:t>
      </w:r>
      <w:r w:rsidRPr="00093980">
        <w:rPr>
          <w:w w:val="110"/>
          <w:sz w:val="24"/>
        </w:rPr>
        <w:t>Bid</w:t>
      </w:r>
      <w:r w:rsidRPr="00093980">
        <w:rPr>
          <w:spacing w:val="-11"/>
          <w:w w:val="110"/>
          <w:sz w:val="24"/>
        </w:rPr>
        <w:t xml:space="preserve"> </w:t>
      </w:r>
      <w:r w:rsidRPr="00093980">
        <w:rPr>
          <w:w w:val="110"/>
          <w:sz w:val="24"/>
        </w:rPr>
        <w:t>as</w:t>
      </w:r>
      <w:r w:rsidRPr="00093980">
        <w:rPr>
          <w:spacing w:val="-11"/>
          <w:w w:val="110"/>
          <w:sz w:val="24"/>
        </w:rPr>
        <w:t xml:space="preserve"> </w:t>
      </w:r>
      <w:r w:rsidRPr="00093980">
        <w:rPr>
          <w:w w:val="110"/>
          <w:sz w:val="24"/>
        </w:rPr>
        <w:t>agreed,</w:t>
      </w:r>
      <w:r w:rsidRPr="00093980">
        <w:rPr>
          <w:spacing w:val="-11"/>
          <w:w w:val="110"/>
          <w:sz w:val="24"/>
        </w:rPr>
        <w:t xml:space="preserve"> </w:t>
      </w:r>
      <w:r w:rsidRPr="00093980">
        <w:rPr>
          <w:w w:val="110"/>
          <w:sz w:val="24"/>
        </w:rPr>
        <w:t>the</w:t>
      </w:r>
      <w:r w:rsidRPr="00093980">
        <w:rPr>
          <w:spacing w:val="-11"/>
          <w:w w:val="110"/>
          <w:sz w:val="24"/>
        </w:rPr>
        <w:t xml:space="preserve"> </w:t>
      </w:r>
      <w:r w:rsidRPr="00093980">
        <w:rPr>
          <w:w w:val="110"/>
          <w:sz w:val="24"/>
        </w:rPr>
        <w:t>RFP</w:t>
      </w:r>
      <w:r w:rsidRPr="00093980">
        <w:rPr>
          <w:spacing w:val="-15"/>
          <w:w w:val="110"/>
          <w:sz w:val="24"/>
        </w:rPr>
        <w:t xml:space="preserve"> </w:t>
      </w:r>
      <w:r w:rsidRPr="00093980">
        <w:rPr>
          <w:w w:val="110"/>
          <w:sz w:val="24"/>
        </w:rPr>
        <w:t>and this Agreement by the Bidder or the selected Bidder’s Team.</w:t>
      </w:r>
      <w:r w:rsidR="00093980">
        <w:rPr>
          <w:w w:val="110"/>
          <w:sz w:val="24"/>
        </w:rPr>
        <w:t xml:space="preserve"> </w:t>
      </w:r>
      <w:r w:rsidR="00EB3CC9" w:rsidRPr="00093980">
        <w:rPr>
          <w:w w:val="110"/>
        </w:rPr>
        <w:t>Indemnity</w:t>
      </w:r>
      <w:r w:rsidRPr="00093980">
        <w:rPr>
          <w:spacing w:val="-4"/>
          <w:w w:val="110"/>
        </w:rPr>
        <w:t xml:space="preserve"> </w:t>
      </w:r>
      <w:r w:rsidRPr="00093980">
        <w:rPr>
          <w:w w:val="110"/>
        </w:rPr>
        <w:t>shall</w:t>
      </w:r>
      <w:r w:rsidRPr="00093980">
        <w:rPr>
          <w:spacing w:val="-6"/>
          <w:w w:val="110"/>
        </w:rPr>
        <w:t xml:space="preserve"> </w:t>
      </w:r>
      <w:r w:rsidRPr="00093980">
        <w:rPr>
          <w:w w:val="110"/>
        </w:rPr>
        <w:t>be</w:t>
      </w:r>
      <w:r w:rsidRPr="00093980">
        <w:rPr>
          <w:spacing w:val="-7"/>
          <w:w w:val="110"/>
        </w:rPr>
        <w:t xml:space="preserve"> </w:t>
      </w:r>
      <w:r w:rsidR="00D41A5D" w:rsidRPr="00093980">
        <w:rPr>
          <w:w w:val="110"/>
        </w:rPr>
        <w:t>100</w:t>
      </w:r>
      <w:r w:rsidRPr="00093980">
        <w:rPr>
          <w:w w:val="110"/>
        </w:rPr>
        <w:t>%</w:t>
      </w:r>
      <w:r w:rsidRPr="00093980">
        <w:rPr>
          <w:spacing w:val="-8"/>
          <w:w w:val="110"/>
        </w:rPr>
        <w:t xml:space="preserve"> </w:t>
      </w:r>
      <w:r w:rsidRPr="00093980">
        <w:rPr>
          <w:w w:val="110"/>
        </w:rPr>
        <w:t>in</w:t>
      </w:r>
      <w:r w:rsidRPr="00093980">
        <w:rPr>
          <w:spacing w:val="-5"/>
          <w:w w:val="110"/>
        </w:rPr>
        <w:t xml:space="preserve"> </w:t>
      </w:r>
      <w:r w:rsidRPr="00093980">
        <w:rPr>
          <w:w w:val="110"/>
        </w:rPr>
        <w:t>favor</w:t>
      </w:r>
      <w:r w:rsidRPr="00093980">
        <w:rPr>
          <w:spacing w:val="-5"/>
          <w:w w:val="110"/>
        </w:rPr>
        <w:t xml:space="preserve"> </w:t>
      </w:r>
      <w:r w:rsidRPr="00093980">
        <w:rPr>
          <w:w w:val="110"/>
        </w:rPr>
        <w:t>of</w:t>
      </w:r>
      <w:r w:rsidRPr="00093980">
        <w:rPr>
          <w:spacing w:val="-6"/>
          <w:w w:val="110"/>
        </w:rPr>
        <w:t xml:space="preserve"> </w:t>
      </w:r>
      <w:r w:rsidRPr="00093980">
        <w:rPr>
          <w:spacing w:val="-2"/>
          <w:w w:val="110"/>
        </w:rPr>
        <w:t>Ahmedabad University.</w:t>
      </w:r>
    </w:p>
    <w:p w14:paraId="08FD60E3" w14:textId="77777777" w:rsidR="00310CEF" w:rsidRDefault="00310CEF">
      <w:pPr>
        <w:pStyle w:val="BodyText"/>
        <w:spacing w:before="96"/>
      </w:pPr>
    </w:p>
    <w:p w14:paraId="7B7A9311" w14:textId="77777777" w:rsidR="00310CEF" w:rsidRDefault="00614FB3">
      <w:pPr>
        <w:pStyle w:val="Heading1"/>
        <w:numPr>
          <w:ilvl w:val="0"/>
          <w:numId w:val="33"/>
        </w:numPr>
        <w:tabs>
          <w:tab w:val="left" w:pos="1156"/>
        </w:tabs>
        <w:ind w:left="1156" w:hanging="359"/>
        <w:jc w:val="left"/>
        <w:rPr>
          <w:u w:val="none"/>
        </w:rPr>
      </w:pPr>
      <w:r>
        <w:rPr>
          <w:u w:val="thick"/>
        </w:rPr>
        <w:t>TECHNOLOGY</w:t>
      </w:r>
      <w:r>
        <w:rPr>
          <w:spacing w:val="-15"/>
          <w:u w:val="thick"/>
        </w:rPr>
        <w:t xml:space="preserve"> </w:t>
      </w:r>
      <w:r>
        <w:rPr>
          <w:spacing w:val="-2"/>
          <w:u w:val="thick"/>
        </w:rPr>
        <w:t>ADVANCEMENT:</w:t>
      </w:r>
    </w:p>
    <w:p w14:paraId="2868F2A1" w14:textId="0DB0F4A5" w:rsidR="00310CEF" w:rsidRDefault="00614FB3">
      <w:pPr>
        <w:pStyle w:val="BodyText"/>
        <w:spacing w:before="41" w:line="278" w:lineRule="auto"/>
        <w:ind w:left="1157" w:right="816"/>
        <w:jc w:val="both"/>
      </w:pPr>
      <w:r>
        <w:t xml:space="preserve">According to </w:t>
      </w:r>
      <w:r w:rsidR="00D41A5D">
        <w:t>technology</w:t>
      </w:r>
      <w:r>
        <w:t xml:space="preserve"> advancement successful L1 bidder has to provide upgraded product without any extra cost to meet the technology advancement of the </w:t>
      </w:r>
      <w:r>
        <w:rPr>
          <w:spacing w:val="-2"/>
        </w:rPr>
        <w:t>market.</w:t>
      </w:r>
    </w:p>
    <w:p w14:paraId="5D30E347" w14:textId="77777777" w:rsidR="00310CEF" w:rsidRDefault="00310CEF">
      <w:pPr>
        <w:pStyle w:val="BodyText"/>
        <w:spacing w:before="50"/>
      </w:pPr>
    </w:p>
    <w:p w14:paraId="378BFE00" w14:textId="77777777" w:rsidR="00310CEF" w:rsidRDefault="00614FB3">
      <w:pPr>
        <w:pStyle w:val="Heading1"/>
        <w:numPr>
          <w:ilvl w:val="0"/>
          <w:numId w:val="33"/>
        </w:numPr>
        <w:tabs>
          <w:tab w:val="left" w:pos="1299"/>
        </w:tabs>
        <w:ind w:left="1299" w:hanging="425"/>
        <w:jc w:val="left"/>
        <w:rPr>
          <w:u w:val="none"/>
        </w:rPr>
      </w:pPr>
      <w:r>
        <w:rPr>
          <w:u w:val="thick"/>
        </w:rPr>
        <w:t>MANUALS</w:t>
      </w:r>
      <w:r>
        <w:rPr>
          <w:spacing w:val="-10"/>
          <w:u w:val="thick"/>
        </w:rPr>
        <w:t xml:space="preserve"> </w:t>
      </w:r>
      <w:r>
        <w:rPr>
          <w:u w:val="thick"/>
        </w:rPr>
        <w:t xml:space="preserve">AND </w:t>
      </w:r>
      <w:r>
        <w:rPr>
          <w:spacing w:val="-2"/>
          <w:u w:val="thick"/>
        </w:rPr>
        <w:t>DRAWINGS:</w:t>
      </w:r>
    </w:p>
    <w:p w14:paraId="109C0C5C" w14:textId="77777777" w:rsidR="00310CEF" w:rsidRDefault="00614FB3">
      <w:pPr>
        <w:pStyle w:val="ListParagraph"/>
        <w:numPr>
          <w:ilvl w:val="0"/>
          <w:numId w:val="31"/>
        </w:numPr>
        <w:tabs>
          <w:tab w:val="left" w:pos="1300"/>
        </w:tabs>
        <w:spacing w:before="41" w:line="276" w:lineRule="auto"/>
        <w:ind w:right="816"/>
        <w:rPr>
          <w:sz w:val="24"/>
        </w:rPr>
      </w:pPr>
      <w:r>
        <w:rPr>
          <w:sz w:val="24"/>
        </w:rPr>
        <w:t>Before the goods and equipment are taken over by the Ahmedabad University, the Supplier should supply operation and maintenance manuals.</w:t>
      </w:r>
      <w:r>
        <w:rPr>
          <w:spacing w:val="-2"/>
          <w:sz w:val="24"/>
        </w:rPr>
        <w:t xml:space="preserve"> </w:t>
      </w:r>
      <w:r>
        <w:rPr>
          <w:sz w:val="24"/>
        </w:rPr>
        <w:t>These should be in such details as will enable the Ahmedabad University to operate, maintain, adjust and repair all parts of the works as stated in the specifications.</w:t>
      </w:r>
    </w:p>
    <w:p w14:paraId="4D92EE67" w14:textId="77777777" w:rsidR="00310CEF" w:rsidRDefault="00614FB3">
      <w:pPr>
        <w:pStyle w:val="ListParagraph"/>
        <w:numPr>
          <w:ilvl w:val="0"/>
          <w:numId w:val="31"/>
        </w:numPr>
        <w:tabs>
          <w:tab w:val="left" w:pos="1300"/>
        </w:tabs>
        <w:spacing w:before="2" w:line="276" w:lineRule="auto"/>
        <w:ind w:right="816"/>
        <w:rPr>
          <w:sz w:val="24"/>
        </w:rPr>
      </w:pPr>
      <w:r>
        <w:rPr>
          <w:sz w:val="24"/>
        </w:rPr>
        <w:t>The</w:t>
      </w:r>
      <w:r>
        <w:rPr>
          <w:spacing w:val="-10"/>
          <w:sz w:val="24"/>
        </w:rPr>
        <w:t xml:space="preserve"> </w:t>
      </w:r>
      <w:r>
        <w:rPr>
          <w:sz w:val="24"/>
        </w:rPr>
        <w:t>Manuals</w:t>
      </w:r>
      <w:r>
        <w:rPr>
          <w:spacing w:val="-10"/>
          <w:sz w:val="24"/>
        </w:rPr>
        <w:t xml:space="preserve"> </w:t>
      </w:r>
      <w:r>
        <w:rPr>
          <w:sz w:val="24"/>
        </w:rPr>
        <w:t>should</w:t>
      </w:r>
      <w:r>
        <w:rPr>
          <w:spacing w:val="-10"/>
          <w:sz w:val="24"/>
        </w:rPr>
        <w:t xml:space="preserve"> </w:t>
      </w:r>
      <w:r>
        <w:rPr>
          <w:sz w:val="24"/>
        </w:rPr>
        <w:t>be</w:t>
      </w:r>
      <w:r>
        <w:rPr>
          <w:spacing w:val="-10"/>
          <w:sz w:val="24"/>
        </w:rPr>
        <w:t xml:space="preserve"> </w:t>
      </w:r>
      <w:r>
        <w:rPr>
          <w:sz w:val="24"/>
        </w:rPr>
        <w:t>in</w:t>
      </w:r>
      <w:r>
        <w:rPr>
          <w:spacing w:val="-10"/>
          <w:sz w:val="24"/>
        </w:rPr>
        <w:t xml:space="preserve"> </w:t>
      </w:r>
      <w:r>
        <w:rPr>
          <w:sz w:val="24"/>
        </w:rPr>
        <w:t>the</w:t>
      </w:r>
      <w:r>
        <w:rPr>
          <w:spacing w:val="-10"/>
          <w:sz w:val="24"/>
        </w:rPr>
        <w:t xml:space="preserve"> </w:t>
      </w:r>
      <w:r>
        <w:rPr>
          <w:sz w:val="24"/>
        </w:rPr>
        <w:t>ruling</w:t>
      </w:r>
      <w:r>
        <w:rPr>
          <w:spacing w:val="-10"/>
          <w:sz w:val="24"/>
        </w:rPr>
        <w:t xml:space="preserve"> </w:t>
      </w:r>
      <w:r>
        <w:rPr>
          <w:sz w:val="24"/>
        </w:rPr>
        <w:t>language</w:t>
      </w:r>
      <w:r>
        <w:rPr>
          <w:spacing w:val="-10"/>
          <w:sz w:val="24"/>
        </w:rPr>
        <w:t xml:space="preserve"> </w:t>
      </w:r>
      <w:r>
        <w:rPr>
          <w:sz w:val="24"/>
        </w:rPr>
        <w:t>(English)</w:t>
      </w:r>
      <w:r>
        <w:rPr>
          <w:spacing w:val="-10"/>
          <w:sz w:val="24"/>
        </w:rPr>
        <w:t xml:space="preserve"> </w:t>
      </w:r>
      <w:r>
        <w:rPr>
          <w:sz w:val="24"/>
        </w:rPr>
        <w:t>in</w:t>
      </w:r>
      <w:r>
        <w:rPr>
          <w:spacing w:val="-10"/>
          <w:sz w:val="24"/>
        </w:rPr>
        <w:t xml:space="preserve"> </w:t>
      </w:r>
      <w:r>
        <w:rPr>
          <w:sz w:val="24"/>
        </w:rPr>
        <w:t>such</w:t>
      </w:r>
      <w:r>
        <w:rPr>
          <w:spacing w:val="-10"/>
          <w:sz w:val="24"/>
        </w:rPr>
        <w:t xml:space="preserve"> </w:t>
      </w:r>
      <w:r>
        <w:rPr>
          <w:sz w:val="24"/>
        </w:rPr>
        <w:t>form</w:t>
      </w:r>
      <w:r>
        <w:rPr>
          <w:spacing w:val="-10"/>
          <w:sz w:val="24"/>
        </w:rPr>
        <w:t xml:space="preserve"> </w:t>
      </w:r>
      <w:r>
        <w:rPr>
          <w:sz w:val="24"/>
        </w:rPr>
        <w:t>and</w:t>
      </w:r>
      <w:r>
        <w:rPr>
          <w:spacing w:val="-10"/>
          <w:sz w:val="24"/>
        </w:rPr>
        <w:t xml:space="preserve"> </w:t>
      </w:r>
      <w:r>
        <w:rPr>
          <w:sz w:val="24"/>
        </w:rPr>
        <w:t>numbers</w:t>
      </w:r>
      <w:r>
        <w:rPr>
          <w:spacing w:val="-10"/>
          <w:sz w:val="24"/>
        </w:rPr>
        <w:t xml:space="preserve"> </w:t>
      </w:r>
      <w:r>
        <w:rPr>
          <w:sz w:val="24"/>
        </w:rPr>
        <w:t>as stated in the contract.</w:t>
      </w:r>
    </w:p>
    <w:p w14:paraId="18D0BC1D" w14:textId="6978C20D" w:rsidR="00310CEF" w:rsidRDefault="00614FB3">
      <w:pPr>
        <w:pStyle w:val="ListParagraph"/>
        <w:numPr>
          <w:ilvl w:val="0"/>
          <w:numId w:val="31"/>
        </w:numPr>
        <w:tabs>
          <w:tab w:val="left" w:pos="1300"/>
        </w:tabs>
        <w:spacing w:line="276" w:lineRule="auto"/>
        <w:ind w:right="816"/>
        <w:rPr>
          <w:sz w:val="24"/>
        </w:rPr>
      </w:pPr>
      <w:r>
        <w:rPr>
          <w:sz w:val="24"/>
        </w:rPr>
        <w:t>Unless and otherwise agreed, the goods equipment should not be considered to be completed</w:t>
      </w:r>
      <w:r>
        <w:rPr>
          <w:spacing w:val="-2"/>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taking</w:t>
      </w:r>
      <w:r>
        <w:rPr>
          <w:spacing w:val="-2"/>
          <w:sz w:val="24"/>
        </w:rPr>
        <w:t xml:space="preserve"> </w:t>
      </w:r>
      <w:r>
        <w:rPr>
          <w:sz w:val="24"/>
        </w:rPr>
        <w:t>over</w:t>
      </w:r>
      <w:r>
        <w:rPr>
          <w:spacing w:val="-2"/>
          <w:sz w:val="24"/>
        </w:rPr>
        <w:t xml:space="preserve"> </w:t>
      </w:r>
      <w:r>
        <w:rPr>
          <w:sz w:val="24"/>
        </w:rPr>
        <w:t>until</w:t>
      </w:r>
      <w:r>
        <w:rPr>
          <w:spacing w:val="-2"/>
          <w:sz w:val="24"/>
        </w:rPr>
        <w:t xml:space="preserve"> </w:t>
      </w:r>
      <w:r>
        <w:rPr>
          <w:sz w:val="24"/>
        </w:rPr>
        <w:t>such</w:t>
      </w:r>
      <w:r>
        <w:rPr>
          <w:spacing w:val="-2"/>
          <w:sz w:val="24"/>
        </w:rPr>
        <w:t xml:space="preserve"> </w:t>
      </w:r>
      <w:r>
        <w:rPr>
          <w:sz w:val="24"/>
        </w:rPr>
        <w:t>manuals</w:t>
      </w:r>
      <w:r>
        <w:rPr>
          <w:spacing w:val="-2"/>
          <w:sz w:val="24"/>
        </w:rPr>
        <w:t xml:space="preserve"> </w:t>
      </w:r>
      <w:r>
        <w:rPr>
          <w:sz w:val="24"/>
        </w:rPr>
        <w:t>have</w:t>
      </w:r>
      <w:r>
        <w:rPr>
          <w:spacing w:val="-2"/>
          <w:sz w:val="24"/>
        </w:rPr>
        <w:t xml:space="preserve"> </w:t>
      </w:r>
      <w:r>
        <w:rPr>
          <w:sz w:val="24"/>
        </w:rPr>
        <w:t xml:space="preserve">been supplied to </w:t>
      </w:r>
      <w:r w:rsidR="00EB3CC9">
        <w:rPr>
          <w:sz w:val="24"/>
        </w:rPr>
        <w:t>Ahmedabad</w:t>
      </w:r>
      <w:r>
        <w:rPr>
          <w:sz w:val="24"/>
        </w:rPr>
        <w:t xml:space="preserve"> University.</w:t>
      </w:r>
    </w:p>
    <w:p w14:paraId="1ACD5E15" w14:textId="77777777" w:rsidR="00310CEF" w:rsidRDefault="00310CEF">
      <w:pPr>
        <w:pStyle w:val="BodyText"/>
        <w:spacing w:before="52"/>
      </w:pPr>
    </w:p>
    <w:p w14:paraId="539F1249" w14:textId="77777777" w:rsidR="00310CEF" w:rsidRDefault="00614FB3">
      <w:pPr>
        <w:pStyle w:val="Heading1"/>
        <w:numPr>
          <w:ilvl w:val="0"/>
          <w:numId w:val="33"/>
        </w:numPr>
        <w:tabs>
          <w:tab w:val="left" w:pos="1299"/>
        </w:tabs>
        <w:spacing w:before="1"/>
        <w:ind w:left="1299" w:hanging="425"/>
        <w:jc w:val="left"/>
        <w:rPr>
          <w:u w:val="none"/>
        </w:rPr>
      </w:pPr>
      <w:r>
        <w:rPr>
          <w:spacing w:val="-2"/>
          <w:u w:val="thick"/>
        </w:rPr>
        <w:t>DEVIATION</w:t>
      </w:r>
      <w:r>
        <w:rPr>
          <w:u w:val="thick"/>
        </w:rPr>
        <w:t xml:space="preserve"> </w:t>
      </w:r>
      <w:r>
        <w:rPr>
          <w:spacing w:val="-2"/>
          <w:u w:val="thick"/>
        </w:rPr>
        <w:t>CLAUSE:</w:t>
      </w:r>
    </w:p>
    <w:p w14:paraId="188D5F60" w14:textId="1D3A8DDE" w:rsidR="00310CEF" w:rsidRDefault="00614FB3">
      <w:pPr>
        <w:pStyle w:val="BodyText"/>
        <w:spacing w:before="45" w:line="276" w:lineRule="auto"/>
        <w:ind w:left="1300" w:right="816"/>
        <w:jc w:val="both"/>
      </w:pPr>
      <w:r>
        <w:t>Ahmedabad University</w:t>
      </w:r>
      <w:r>
        <w:rPr>
          <w:spacing w:val="-6"/>
        </w:rPr>
        <w:t xml:space="preserve"> </w:t>
      </w:r>
      <w:r>
        <w:t>reserves</w:t>
      </w:r>
      <w:r>
        <w:rPr>
          <w:spacing w:val="-6"/>
        </w:rPr>
        <w:t xml:space="preserve"> </w:t>
      </w:r>
      <w:r>
        <w:t>the</w:t>
      </w:r>
      <w:r>
        <w:rPr>
          <w:spacing w:val="-6"/>
        </w:rPr>
        <w:t xml:space="preserve"> </w:t>
      </w:r>
      <w:r>
        <w:t>right</w:t>
      </w:r>
      <w:r>
        <w:rPr>
          <w:spacing w:val="-6"/>
        </w:rPr>
        <w:t xml:space="preserve"> </w:t>
      </w:r>
      <w:r>
        <w:t>to</w:t>
      </w:r>
      <w:r>
        <w:rPr>
          <w:spacing w:val="-6"/>
        </w:rPr>
        <w:t xml:space="preserve"> </w:t>
      </w:r>
      <w:r>
        <w:t>increase</w:t>
      </w:r>
      <w:r>
        <w:rPr>
          <w:spacing w:val="-6"/>
        </w:rPr>
        <w:t xml:space="preserve"> </w:t>
      </w:r>
      <w:r>
        <w:t>or</w:t>
      </w:r>
      <w:r>
        <w:rPr>
          <w:spacing w:val="-6"/>
        </w:rPr>
        <w:t xml:space="preserve"> </w:t>
      </w:r>
      <w:r>
        <w:t>decrease</w:t>
      </w:r>
      <w:r>
        <w:rPr>
          <w:spacing w:val="-6"/>
        </w:rPr>
        <w:t xml:space="preserve"> </w:t>
      </w:r>
      <w:r>
        <w:t>the</w:t>
      </w:r>
      <w:r>
        <w:rPr>
          <w:spacing w:val="-6"/>
        </w:rPr>
        <w:t xml:space="preserve"> </w:t>
      </w:r>
      <w:r>
        <w:t>quantity</w:t>
      </w:r>
      <w:r>
        <w:rPr>
          <w:spacing w:val="-6"/>
        </w:rPr>
        <w:t xml:space="preserve"> </w:t>
      </w:r>
      <w:r>
        <w:t>by</w:t>
      </w:r>
      <w:r>
        <w:rPr>
          <w:spacing w:val="-6"/>
        </w:rPr>
        <w:t xml:space="preserve"> </w:t>
      </w:r>
      <w:r>
        <w:t>100%</w:t>
      </w:r>
      <w:r>
        <w:rPr>
          <w:spacing w:val="-6"/>
        </w:rPr>
        <w:t xml:space="preserve"> </w:t>
      </w:r>
      <w:r>
        <w:t>to</w:t>
      </w:r>
      <w:r>
        <w:rPr>
          <w:spacing w:val="-6"/>
        </w:rPr>
        <w:t xml:space="preserve"> </w:t>
      </w:r>
      <w:r>
        <w:t>be</w:t>
      </w:r>
      <w:r>
        <w:rPr>
          <w:spacing w:val="-6"/>
        </w:rPr>
        <w:t xml:space="preserve"> </w:t>
      </w:r>
      <w:r>
        <w:t xml:space="preserve">ordered up to any number of bid </w:t>
      </w:r>
      <w:r w:rsidR="00D41A5D">
        <w:t>quantities</w:t>
      </w:r>
      <w:r>
        <w:t xml:space="preserve"> at the time of placement of contract as per Ahmedabad University/client requirements. The purchaser also reserves the right to increase the ordered quantity by 100% of the contracted quantity during the currency of the contract at the contracted rates. The Successful Bidder are bound to accept the orders accordingly.</w:t>
      </w:r>
    </w:p>
    <w:p w14:paraId="0290AC16" w14:textId="77777777" w:rsidR="00310CEF" w:rsidRDefault="00310CEF">
      <w:pPr>
        <w:pStyle w:val="BodyText"/>
        <w:spacing w:before="57"/>
      </w:pPr>
    </w:p>
    <w:p w14:paraId="0326830A" w14:textId="77777777" w:rsidR="00310CEF" w:rsidRDefault="00614FB3">
      <w:pPr>
        <w:pStyle w:val="Heading1"/>
        <w:numPr>
          <w:ilvl w:val="0"/>
          <w:numId w:val="33"/>
        </w:numPr>
        <w:tabs>
          <w:tab w:val="left" w:pos="1157"/>
        </w:tabs>
        <w:spacing w:line="276" w:lineRule="auto"/>
        <w:ind w:left="1157" w:right="491" w:hanging="360"/>
        <w:jc w:val="left"/>
        <w:rPr>
          <w:u w:val="none"/>
        </w:rPr>
      </w:pPr>
      <w:r>
        <w:rPr>
          <w:u w:val="thick"/>
        </w:rPr>
        <w:t>DOCUMENTATIONS TO BE PRODUCED BY THE SUCCESSFUL BIDDER DURING</w:t>
      </w:r>
      <w:r>
        <w:rPr>
          <w:u w:val="none"/>
        </w:rPr>
        <w:t xml:space="preserve"> </w:t>
      </w:r>
      <w:r>
        <w:rPr>
          <w:spacing w:val="-2"/>
          <w:u w:val="thick"/>
        </w:rPr>
        <w:t>PROJECT:</w:t>
      </w:r>
    </w:p>
    <w:p w14:paraId="777DCF34" w14:textId="77777777" w:rsidR="00310CEF" w:rsidRDefault="00614FB3">
      <w:pPr>
        <w:pStyle w:val="ListParagraph"/>
        <w:numPr>
          <w:ilvl w:val="1"/>
          <w:numId w:val="33"/>
        </w:numPr>
        <w:tabs>
          <w:tab w:val="left" w:pos="1725"/>
        </w:tabs>
        <w:spacing w:line="276" w:lineRule="auto"/>
        <w:ind w:left="1725" w:right="817" w:hanging="424"/>
        <w:jc w:val="left"/>
        <w:rPr>
          <w:sz w:val="24"/>
        </w:rPr>
      </w:pPr>
      <w:r>
        <w:rPr>
          <w:sz w:val="24"/>
        </w:rPr>
        <w:t>Original</w:t>
      </w:r>
      <w:r>
        <w:rPr>
          <w:spacing w:val="40"/>
          <w:sz w:val="24"/>
        </w:rPr>
        <w:t xml:space="preserve"> </w:t>
      </w:r>
      <w:r>
        <w:rPr>
          <w:sz w:val="24"/>
        </w:rPr>
        <w:t>Delivery</w:t>
      </w:r>
      <w:r>
        <w:rPr>
          <w:spacing w:val="40"/>
          <w:sz w:val="24"/>
        </w:rPr>
        <w:t xml:space="preserve"> </w:t>
      </w:r>
      <w:r>
        <w:rPr>
          <w:sz w:val="24"/>
        </w:rPr>
        <w:t>report</w:t>
      </w:r>
      <w:r>
        <w:rPr>
          <w:spacing w:val="40"/>
          <w:sz w:val="24"/>
        </w:rPr>
        <w:t xml:space="preserve"> </w:t>
      </w:r>
      <w:r>
        <w:rPr>
          <w:sz w:val="24"/>
        </w:rPr>
        <w:t>duly</w:t>
      </w:r>
      <w:r>
        <w:rPr>
          <w:spacing w:val="40"/>
          <w:sz w:val="24"/>
        </w:rPr>
        <w:t xml:space="preserve"> </w:t>
      </w:r>
      <w:r>
        <w:rPr>
          <w:sz w:val="24"/>
        </w:rPr>
        <w:t>signed</w:t>
      </w:r>
      <w:r>
        <w:rPr>
          <w:spacing w:val="40"/>
          <w:sz w:val="24"/>
        </w:rPr>
        <w:t xml:space="preserve"> </w:t>
      </w:r>
      <w:r>
        <w:rPr>
          <w:sz w:val="24"/>
        </w:rPr>
        <w:t>and</w:t>
      </w:r>
      <w:r>
        <w:rPr>
          <w:spacing w:val="40"/>
          <w:sz w:val="24"/>
        </w:rPr>
        <w:t xml:space="preserve"> </w:t>
      </w:r>
      <w:r>
        <w:rPr>
          <w:sz w:val="24"/>
        </w:rPr>
        <w:t>stamped</w:t>
      </w:r>
      <w:r>
        <w:rPr>
          <w:spacing w:val="40"/>
          <w:sz w:val="24"/>
        </w:rPr>
        <w:t xml:space="preserve"> </w:t>
      </w:r>
      <w:r>
        <w:rPr>
          <w:sz w:val="24"/>
        </w:rPr>
        <w:t>from</w:t>
      </w:r>
      <w:r>
        <w:rPr>
          <w:spacing w:val="40"/>
          <w:sz w:val="24"/>
        </w:rPr>
        <w:t xml:space="preserve"> </w:t>
      </w:r>
      <w:r>
        <w:rPr>
          <w:sz w:val="24"/>
        </w:rPr>
        <w:t>the</w:t>
      </w:r>
      <w:r>
        <w:rPr>
          <w:spacing w:val="40"/>
          <w:sz w:val="24"/>
        </w:rPr>
        <w:t xml:space="preserve"> </w:t>
      </w:r>
      <w:r>
        <w:rPr>
          <w:sz w:val="24"/>
        </w:rPr>
        <w:t>Head/Authorized official of the Ahmedabad University for acknowledgement of Delivery.</w:t>
      </w:r>
    </w:p>
    <w:p w14:paraId="3082F40D" w14:textId="77777777" w:rsidR="00310CEF" w:rsidRDefault="00614FB3">
      <w:pPr>
        <w:pStyle w:val="ListParagraph"/>
        <w:numPr>
          <w:ilvl w:val="1"/>
          <w:numId w:val="33"/>
        </w:numPr>
        <w:tabs>
          <w:tab w:val="left" w:pos="1725"/>
        </w:tabs>
        <w:spacing w:line="276" w:lineRule="auto"/>
        <w:ind w:left="1725" w:right="818" w:hanging="424"/>
        <w:jc w:val="left"/>
        <w:rPr>
          <w:sz w:val="24"/>
        </w:rPr>
      </w:pPr>
      <w:r>
        <w:rPr>
          <w:sz w:val="24"/>
        </w:rPr>
        <w:t>Original</w:t>
      </w:r>
      <w:r>
        <w:rPr>
          <w:spacing w:val="-1"/>
          <w:sz w:val="24"/>
        </w:rPr>
        <w:t xml:space="preserve"> </w:t>
      </w:r>
      <w:r>
        <w:rPr>
          <w:sz w:val="24"/>
        </w:rPr>
        <w:t>Installation</w:t>
      </w:r>
      <w:r>
        <w:rPr>
          <w:spacing w:val="-1"/>
          <w:sz w:val="24"/>
        </w:rPr>
        <w:t xml:space="preserve"> </w:t>
      </w:r>
      <w:r>
        <w:rPr>
          <w:sz w:val="24"/>
        </w:rPr>
        <w:t>and</w:t>
      </w:r>
      <w:r>
        <w:rPr>
          <w:spacing w:val="-1"/>
          <w:sz w:val="24"/>
        </w:rPr>
        <w:t xml:space="preserve"> </w:t>
      </w:r>
      <w:r>
        <w:rPr>
          <w:sz w:val="24"/>
        </w:rPr>
        <w:t>Commissioning</w:t>
      </w:r>
      <w:r>
        <w:rPr>
          <w:spacing w:val="-1"/>
          <w:sz w:val="24"/>
        </w:rPr>
        <w:t xml:space="preserve"> </w:t>
      </w:r>
      <w:r>
        <w:rPr>
          <w:sz w:val="24"/>
        </w:rPr>
        <w:t>certificate</w:t>
      </w:r>
      <w:r>
        <w:rPr>
          <w:spacing w:val="-1"/>
          <w:sz w:val="24"/>
        </w:rPr>
        <w:t xml:space="preserve"> </w:t>
      </w:r>
      <w:r>
        <w:rPr>
          <w:sz w:val="24"/>
        </w:rPr>
        <w:t>issued</w:t>
      </w:r>
      <w:r>
        <w:rPr>
          <w:spacing w:val="-1"/>
          <w:sz w:val="24"/>
        </w:rPr>
        <w:t xml:space="preserve"> </w:t>
      </w:r>
      <w:r>
        <w:rPr>
          <w:sz w:val="24"/>
        </w:rPr>
        <w:t>from</w:t>
      </w:r>
      <w:r>
        <w:rPr>
          <w:spacing w:val="-1"/>
          <w:sz w:val="24"/>
        </w:rPr>
        <w:t xml:space="preserve"> </w:t>
      </w:r>
      <w:r>
        <w:rPr>
          <w:sz w:val="24"/>
        </w:rPr>
        <w:t>Head/Authorized official of the Ahmedabad University for acknowledgement of Commissioning.</w:t>
      </w:r>
    </w:p>
    <w:p w14:paraId="2AD953CA" w14:textId="77777777" w:rsidR="00310CEF" w:rsidRDefault="00614FB3">
      <w:pPr>
        <w:pStyle w:val="ListParagraph"/>
        <w:numPr>
          <w:ilvl w:val="1"/>
          <w:numId w:val="33"/>
        </w:numPr>
        <w:tabs>
          <w:tab w:val="left" w:pos="1724"/>
        </w:tabs>
        <w:spacing w:line="291" w:lineRule="exact"/>
        <w:ind w:left="1724" w:hanging="423"/>
        <w:jc w:val="left"/>
        <w:rPr>
          <w:sz w:val="24"/>
        </w:rPr>
      </w:pPr>
      <w:r>
        <w:rPr>
          <w:sz w:val="24"/>
        </w:rPr>
        <w:lastRenderedPageBreak/>
        <w:t>Warranty</w:t>
      </w:r>
      <w:r>
        <w:rPr>
          <w:spacing w:val="-3"/>
          <w:sz w:val="24"/>
        </w:rPr>
        <w:t xml:space="preserve"> </w:t>
      </w:r>
      <w:r>
        <w:rPr>
          <w:sz w:val="24"/>
        </w:rPr>
        <w:t>Certificate</w:t>
      </w:r>
      <w:r>
        <w:rPr>
          <w:spacing w:val="-1"/>
          <w:sz w:val="24"/>
        </w:rPr>
        <w:t xml:space="preserve"> </w:t>
      </w:r>
      <w:r>
        <w:rPr>
          <w:sz w:val="24"/>
        </w:rPr>
        <w:t>in original</w:t>
      </w:r>
      <w:r>
        <w:rPr>
          <w:spacing w:val="-1"/>
          <w:sz w:val="24"/>
        </w:rPr>
        <w:t xml:space="preserve"> </w:t>
      </w:r>
      <w:r>
        <w:rPr>
          <w:sz w:val="24"/>
        </w:rPr>
        <w:t>for all</w:t>
      </w:r>
      <w:r>
        <w:rPr>
          <w:spacing w:val="-1"/>
          <w:sz w:val="24"/>
        </w:rPr>
        <w:t xml:space="preserve"> </w:t>
      </w:r>
      <w:r>
        <w:rPr>
          <w:sz w:val="24"/>
        </w:rPr>
        <w:t>the</w:t>
      </w:r>
      <w:r>
        <w:rPr>
          <w:spacing w:val="-1"/>
          <w:sz w:val="24"/>
        </w:rPr>
        <w:t xml:space="preserve"> </w:t>
      </w:r>
      <w:r>
        <w:rPr>
          <w:sz w:val="24"/>
        </w:rPr>
        <w:t>items supplied</w:t>
      </w:r>
      <w:r>
        <w:rPr>
          <w:spacing w:val="-1"/>
          <w:sz w:val="24"/>
        </w:rPr>
        <w:t xml:space="preserve"> </w:t>
      </w:r>
      <w:r>
        <w:rPr>
          <w:sz w:val="24"/>
        </w:rPr>
        <w:t xml:space="preserve">to </w:t>
      </w:r>
      <w:r>
        <w:rPr>
          <w:spacing w:val="-2"/>
          <w:sz w:val="24"/>
        </w:rPr>
        <w:t>client.</w:t>
      </w:r>
    </w:p>
    <w:p w14:paraId="12ABC69F" w14:textId="67890124" w:rsidR="00606103" w:rsidRPr="00EB3CC9" w:rsidRDefault="00614FB3" w:rsidP="00504EFD">
      <w:pPr>
        <w:pStyle w:val="ListParagraph"/>
        <w:numPr>
          <w:ilvl w:val="1"/>
          <w:numId w:val="33"/>
        </w:numPr>
        <w:tabs>
          <w:tab w:val="left" w:pos="1724"/>
        </w:tabs>
        <w:spacing w:before="31"/>
        <w:ind w:left="1724" w:hanging="423"/>
        <w:jc w:val="left"/>
        <w:rPr>
          <w:sz w:val="24"/>
        </w:rPr>
      </w:pPr>
      <w:r w:rsidRPr="00EB3CC9">
        <w:rPr>
          <w:sz w:val="24"/>
        </w:rPr>
        <w:t>Theft</w:t>
      </w:r>
      <w:r w:rsidRPr="00EB3CC9">
        <w:rPr>
          <w:spacing w:val="-3"/>
          <w:sz w:val="24"/>
        </w:rPr>
        <w:t xml:space="preserve"> </w:t>
      </w:r>
      <w:r w:rsidRPr="00EB3CC9">
        <w:rPr>
          <w:sz w:val="24"/>
        </w:rPr>
        <w:t>Insurance</w:t>
      </w:r>
      <w:r w:rsidRPr="00EB3CC9">
        <w:rPr>
          <w:spacing w:val="-2"/>
          <w:sz w:val="24"/>
        </w:rPr>
        <w:t xml:space="preserve"> </w:t>
      </w:r>
      <w:r w:rsidRPr="00EB3CC9">
        <w:rPr>
          <w:sz w:val="24"/>
        </w:rPr>
        <w:t>and</w:t>
      </w:r>
      <w:r w:rsidRPr="00EB3CC9">
        <w:rPr>
          <w:spacing w:val="-1"/>
          <w:sz w:val="24"/>
        </w:rPr>
        <w:t xml:space="preserve"> </w:t>
      </w:r>
      <w:r w:rsidRPr="00EB3CC9">
        <w:rPr>
          <w:sz w:val="24"/>
        </w:rPr>
        <w:t>Transit</w:t>
      </w:r>
      <w:r w:rsidRPr="00EB3CC9">
        <w:rPr>
          <w:spacing w:val="-3"/>
          <w:sz w:val="24"/>
        </w:rPr>
        <w:t xml:space="preserve"> </w:t>
      </w:r>
      <w:r w:rsidRPr="00EB3CC9">
        <w:rPr>
          <w:sz w:val="24"/>
        </w:rPr>
        <w:t>Insurance</w:t>
      </w:r>
      <w:r w:rsidRPr="00EB3CC9">
        <w:rPr>
          <w:spacing w:val="-1"/>
          <w:sz w:val="24"/>
        </w:rPr>
        <w:t xml:space="preserve"> </w:t>
      </w:r>
      <w:r w:rsidRPr="00EB3CC9">
        <w:rPr>
          <w:spacing w:val="-2"/>
          <w:sz w:val="24"/>
        </w:rPr>
        <w:t>Certificate.</w:t>
      </w:r>
    </w:p>
    <w:p w14:paraId="16ADFFA1" w14:textId="77777777" w:rsidR="00606103" w:rsidRDefault="00606103" w:rsidP="00504EFD">
      <w:pPr>
        <w:tabs>
          <w:tab w:val="left" w:pos="1724"/>
        </w:tabs>
        <w:spacing w:before="31"/>
        <w:rPr>
          <w:sz w:val="24"/>
        </w:rPr>
      </w:pPr>
    </w:p>
    <w:p w14:paraId="0186446C" w14:textId="77777777" w:rsidR="00606103" w:rsidRDefault="00606103" w:rsidP="00504EFD">
      <w:pPr>
        <w:tabs>
          <w:tab w:val="left" w:pos="1724"/>
        </w:tabs>
        <w:spacing w:before="31"/>
        <w:rPr>
          <w:sz w:val="24"/>
        </w:rPr>
      </w:pPr>
    </w:p>
    <w:p w14:paraId="4D80EDE7" w14:textId="77777777" w:rsidR="00606103" w:rsidRDefault="00606103" w:rsidP="00504EFD">
      <w:pPr>
        <w:tabs>
          <w:tab w:val="left" w:pos="1724"/>
        </w:tabs>
        <w:spacing w:before="31"/>
        <w:rPr>
          <w:sz w:val="24"/>
        </w:rPr>
      </w:pPr>
    </w:p>
    <w:p w14:paraId="5797FDEB" w14:textId="77777777" w:rsidR="00EB3CC9" w:rsidRDefault="00EB3CC9" w:rsidP="00504EFD">
      <w:pPr>
        <w:tabs>
          <w:tab w:val="left" w:pos="1724"/>
        </w:tabs>
        <w:spacing w:before="31"/>
        <w:rPr>
          <w:sz w:val="24"/>
        </w:rPr>
      </w:pPr>
    </w:p>
    <w:p w14:paraId="5ED92826" w14:textId="77777777" w:rsidR="00EB3CC9" w:rsidRDefault="00EB3CC9" w:rsidP="00504EFD">
      <w:pPr>
        <w:tabs>
          <w:tab w:val="left" w:pos="1724"/>
        </w:tabs>
        <w:spacing w:before="31"/>
        <w:rPr>
          <w:sz w:val="24"/>
        </w:rPr>
      </w:pPr>
    </w:p>
    <w:p w14:paraId="55166C68" w14:textId="77777777" w:rsidR="00EB3CC9" w:rsidRDefault="00EB3CC9" w:rsidP="00504EFD">
      <w:pPr>
        <w:tabs>
          <w:tab w:val="left" w:pos="1724"/>
        </w:tabs>
        <w:spacing w:before="31"/>
        <w:rPr>
          <w:sz w:val="24"/>
        </w:rPr>
      </w:pPr>
    </w:p>
    <w:p w14:paraId="1C528F8F" w14:textId="77777777" w:rsidR="00EB3CC9" w:rsidRDefault="00EB3CC9" w:rsidP="00504EFD">
      <w:pPr>
        <w:tabs>
          <w:tab w:val="left" w:pos="1724"/>
        </w:tabs>
        <w:spacing w:before="31"/>
        <w:rPr>
          <w:sz w:val="24"/>
        </w:rPr>
      </w:pPr>
    </w:p>
    <w:p w14:paraId="6A1BDC44" w14:textId="77777777" w:rsidR="00EB3CC9" w:rsidRDefault="00EB3CC9" w:rsidP="00504EFD">
      <w:pPr>
        <w:tabs>
          <w:tab w:val="left" w:pos="1724"/>
        </w:tabs>
        <w:spacing w:before="31"/>
        <w:rPr>
          <w:sz w:val="24"/>
        </w:rPr>
      </w:pPr>
    </w:p>
    <w:p w14:paraId="6650213F" w14:textId="77777777" w:rsidR="00EB3CC9" w:rsidRDefault="00EB3CC9" w:rsidP="00504EFD">
      <w:pPr>
        <w:tabs>
          <w:tab w:val="left" w:pos="1724"/>
        </w:tabs>
        <w:spacing w:before="31"/>
        <w:rPr>
          <w:sz w:val="24"/>
        </w:rPr>
      </w:pPr>
    </w:p>
    <w:p w14:paraId="632D3B0F" w14:textId="77777777" w:rsidR="00EB3CC9" w:rsidRDefault="00EB3CC9" w:rsidP="00504EFD">
      <w:pPr>
        <w:tabs>
          <w:tab w:val="left" w:pos="1724"/>
        </w:tabs>
        <w:spacing w:before="31"/>
        <w:rPr>
          <w:sz w:val="24"/>
        </w:rPr>
      </w:pPr>
    </w:p>
    <w:p w14:paraId="7A3BD86D" w14:textId="77777777" w:rsidR="00EB3CC9" w:rsidRDefault="00EB3CC9" w:rsidP="00504EFD">
      <w:pPr>
        <w:tabs>
          <w:tab w:val="left" w:pos="1724"/>
        </w:tabs>
        <w:spacing w:before="31"/>
        <w:rPr>
          <w:sz w:val="24"/>
        </w:rPr>
      </w:pPr>
    </w:p>
    <w:p w14:paraId="1B42AD20" w14:textId="77777777" w:rsidR="00EB3CC9" w:rsidRDefault="00EB3CC9" w:rsidP="00504EFD">
      <w:pPr>
        <w:tabs>
          <w:tab w:val="left" w:pos="1724"/>
        </w:tabs>
        <w:spacing w:before="31"/>
        <w:rPr>
          <w:sz w:val="24"/>
        </w:rPr>
      </w:pPr>
    </w:p>
    <w:p w14:paraId="3D3350CD" w14:textId="77777777" w:rsidR="00EB3CC9" w:rsidRDefault="00EB3CC9" w:rsidP="00504EFD">
      <w:pPr>
        <w:tabs>
          <w:tab w:val="left" w:pos="1724"/>
        </w:tabs>
        <w:spacing w:before="31"/>
        <w:rPr>
          <w:sz w:val="24"/>
        </w:rPr>
      </w:pPr>
    </w:p>
    <w:p w14:paraId="0D69317A" w14:textId="77777777" w:rsidR="00EB3CC9" w:rsidRDefault="00EB3CC9" w:rsidP="00504EFD">
      <w:pPr>
        <w:tabs>
          <w:tab w:val="left" w:pos="1724"/>
        </w:tabs>
        <w:spacing w:before="31"/>
        <w:rPr>
          <w:sz w:val="24"/>
        </w:rPr>
      </w:pPr>
    </w:p>
    <w:p w14:paraId="4D761729" w14:textId="77777777" w:rsidR="00EB3CC9" w:rsidRDefault="00EB3CC9" w:rsidP="00504EFD">
      <w:pPr>
        <w:tabs>
          <w:tab w:val="left" w:pos="1724"/>
        </w:tabs>
        <w:spacing w:before="31"/>
        <w:rPr>
          <w:sz w:val="24"/>
        </w:rPr>
      </w:pPr>
    </w:p>
    <w:p w14:paraId="6EFFF5BD" w14:textId="77777777" w:rsidR="00EB3CC9" w:rsidRDefault="00EB3CC9" w:rsidP="00504EFD">
      <w:pPr>
        <w:tabs>
          <w:tab w:val="left" w:pos="1724"/>
        </w:tabs>
        <w:spacing w:before="31"/>
        <w:rPr>
          <w:sz w:val="24"/>
        </w:rPr>
      </w:pPr>
    </w:p>
    <w:p w14:paraId="038BAA2D" w14:textId="77777777" w:rsidR="00EB3CC9" w:rsidRDefault="00EB3CC9" w:rsidP="00504EFD">
      <w:pPr>
        <w:tabs>
          <w:tab w:val="left" w:pos="1724"/>
        </w:tabs>
        <w:spacing w:before="31"/>
        <w:rPr>
          <w:sz w:val="24"/>
        </w:rPr>
      </w:pPr>
    </w:p>
    <w:p w14:paraId="0F9472AC" w14:textId="77777777" w:rsidR="00EB3CC9" w:rsidRDefault="00EB3CC9" w:rsidP="00504EFD">
      <w:pPr>
        <w:tabs>
          <w:tab w:val="left" w:pos="1724"/>
        </w:tabs>
        <w:spacing w:before="31"/>
        <w:rPr>
          <w:sz w:val="24"/>
        </w:rPr>
      </w:pPr>
    </w:p>
    <w:p w14:paraId="108B5E06" w14:textId="77777777" w:rsidR="00EB3CC9" w:rsidRDefault="00EB3CC9" w:rsidP="00504EFD">
      <w:pPr>
        <w:tabs>
          <w:tab w:val="left" w:pos="1724"/>
        </w:tabs>
        <w:spacing w:before="31"/>
        <w:rPr>
          <w:sz w:val="24"/>
        </w:rPr>
      </w:pPr>
    </w:p>
    <w:p w14:paraId="79824BF9" w14:textId="77777777" w:rsidR="00EB3CC9" w:rsidRDefault="00EB3CC9" w:rsidP="00504EFD">
      <w:pPr>
        <w:tabs>
          <w:tab w:val="left" w:pos="1724"/>
        </w:tabs>
        <w:spacing w:before="31"/>
        <w:rPr>
          <w:sz w:val="24"/>
        </w:rPr>
      </w:pPr>
    </w:p>
    <w:p w14:paraId="01A2DC06" w14:textId="77777777" w:rsidR="00EB3CC9" w:rsidRDefault="00EB3CC9" w:rsidP="00504EFD">
      <w:pPr>
        <w:tabs>
          <w:tab w:val="left" w:pos="1724"/>
        </w:tabs>
        <w:spacing w:before="31"/>
        <w:rPr>
          <w:sz w:val="24"/>
        </w:rPr>
      </w:pPr>
    </w:p>
    <w:p w14:paraId="1F5915B6" w14:textId="77777777" w:rsidR="00EB3CC9" w:rsidRDefault="00EB3CC9" w:rsidP="00504EFD">
      <w:pPr>
        <w:tabs>
          <w:tab w:val="left" w:pos="1724"/>
        </w:tabs>
        <w:spacing w:before="31"/>
        <w:rPr>
          <w:sz w:val="24"/>
        </w:rPr>
      </w:pPr>
    </w:p>
    <w:p w14:paraId="7810DCD9" w14:textId="77777777" w:rsidR="00EB3CC9" w:rsidRDefault="00EB3CC9" w:rsidP="00504EFD">
      <w:pPr>
        <w:tabs>
          <w:tab w:val="left" w:pos="1724"/>
        </w:tabs>
        <w:spacing w:before="31"/>
        <w:rPr>
          <w:sz w:val="24"/>
        </w:rPr>
      </w:pPr>
    </w:p>
    <w:p w14:paraId="168888D5" w14:textId="77777777" w:rsidR="00EB3CC9" w:rsidRDefault="00EB3CC9" w:rsidP="00504EFD">
      <w:pPr>
        <w:tabs>
          <w:tab w:val="left" w:pos="1724"/>
        </w:tabs>
        <w:spacing w:before="31"/>
        <w:rPr>
          <w:sz w:val="24"/>
        </w:rPr>
      </w:pPr>
    </w:p>
    <w:p w14:paraId="1038284F" w14:textId="77777777" w:rsidR="00EB3CC9" w:rsidRDefault="00EB3CC9" w:rsidP="00504EFD">
      <w:pPr>
        <w:tabs>
          <w:tab w:val="left" w:pos="1724"/>
        </w:tabs>
        <w:spacing w:before="31"/>
        <w:rPr>
          <w:sz w:val="24"/>
        </w:rPr>
      </w:pPr>
    </w:p>
    <w:p w14:paraId="246913DF" w14:textId="77777777" w:rsidR="00EB3CC9" w:rsidRDefault="00EB3CC9" w:rsidP="00504EFD">
      <w:pPr>
        <w:tabs>
          <w:tab w:val="left" w:pos="1724"/>
        </w:tabs>
        <w:spacing w:before="31"/>
        <w:rPr>
          <w:sz w:val="24"/>
        </w:rPr>
      </w:pPr>
    </w:p>
    <w:p w14:paraId="2B932A4C" w14:textId="77777777" w:rsidR="00EB3CC9" w:rsidRDefault="00EB3CC9" w:rsidP="00504EFD">
      <w:pPr>
        <w:tabs>
          <w:tab w:val="left" w:pos="1724"/>
        </w:tabs>
        <w:spacing w:before="31"/>
        <w:rPr>
          <w:sz w:val="24"/>
        </w:rPr>
      </w:pPr>
    </w:p>
    <w:p w14:paraId="3BF8CDF0" w14:textId="77777777" w:rsidR="00EB3CC9" w:rsidRDefault="00EB3CC9" w:rsidP="00504EFD">
      <w:pPr>
        <w:tabs>
          <w:tab w:val="left" w:pos="1724"/>
        </w:tabs>
        <w:spacing w:before="31"/>
        <w:rPr>
          <w:sz w:val="24"/>
        </w:rPr>
      </w:pPr>
    </w:p>
    <w:p w14:paraId="7085229D" w14:textId="77777777" w:rsidR="00EB3CC9" w:rsidRDefault="00EB3CC9" w:rsidP="00504EFD">
      <w:pPr>
        <w:tabs>
          <w:tab w:val="left" w:pos="1724"/>
        </w:tabs>
        <w:spacing w:before="31"/>
        <w:rPr>
          <w:sz w:val="24"/>
        </w:rPr>
      </w:pPr>
    </w:p>
    <w:p w14:paraId="6182CFE0" w14:textId="77777777" w:rsidR="00EB3CC9" w:rsidRDefault="00EB3CC9" w:rsidP="00504EFD">
      <w:pPr>
        <w:tabs>
          <w:tab w:val="left" w:pos="1724"/>
        </w:tabs>
        <w:spacing w:before="31"/>
        <w:rPr>
          <w:sz w:val="24"/>
        </w:rPr>
      </w:pPr>
    </w:p>
    <w:p w14:paraId="73B18642" w14:textId="77777777" w:rsidR="00EB3CC9" w:rsidRDefault="00EB3CC9" w:rsidP="00504EFD">
      <w:pPr>
        <w:tabs>
          <w:tab w:val="left" w:pos="1724"/>
        </w:tabs>
        <w:spacing w:before="31"/>
        <w:rPr>
          <w:sz w:val="24"/>
        </w:rPr>
      </w:pPr>
    </w:p>
    <w:p w14:paraId="39BD72C0" w14:textId="77777777" w:rsidR="00EB3CC9" w:rsidRDefault="00EB3CC9" w:rsidP="00504EFD">
      <w:pPr>
        <w:tabs>
          <w:tab w:val="left" w:pos="1724"/>
        </w:tabs>
        <w:spacing w:before="31"/>
        <w:rPr>
          <w:sz w:val="24"/>
        </w:rPr>
      </w:pPr>
    </w:p>
    <w:p w14:paraId="668885C0" w14:textId="77777777" w:rsidR="00EB3CC9" w:rsidRDefault="00EB3CC9" w:rsidP="00504EFD">
      <w:pPr>
        <w:tabs>
          <w:tab w:val="left" w:pos="1724"/>
        </w:tabs>
        <w:spacing w:before="31"/>
        <w:rPr>
          <w:sz w:val="24"/>
        </w:rPr>
      </w:pPr>
    </w:p>
    <w:p w14:paraId="31DDED3F" w14:textId="77777777" w:rsidR="00EB3CC9" w:rsidRDefault="00EB3CC9" w:rsidP="00504EFD">
      <w:pPr>
        <w:tabs>
          <w:tab w:val="left" w:pos="1724"/>
        </w:tabs>
        <w:spacing w:before="31"/>
        <w:rPr>
          <w:sz w:val="24"/>
        </w:rPr>
      </w:pPr>
    </w:p>
    <w:p w14:paraId="11E8FA18" w14:textId="77777777" w:rsidR="00EB3CC9" w:rsidRDefault="00EB3CC9" w:rsidP="00504EFD">
      <w:pPr>
        <w:tabs>
          <w:tab w:val="left" w:pos="1724"/>
        </w:tabs>
        <w:spacing w:before="31"/>
        <w:rPr>
          <w:sz w:val="24"/>
        </w:rPr>
      </w:pPr>
    </w:p>
    <w:p w14:paraId="70B24240" w14:textId="77777777" w:rsidR="00EB3CC9" w:rsidRDefault="00EB3CC9" w:rsidP="00504EFD">
      <w:pPr>
        <w:tabs>
          <w:tab w:val="left" w:pos="1724"/>
        </w:tabs>
        <w:spacing w:before="31"/>
        <w:rPr>
          <w:sz w:val="24"/>
        </w:rPr>
      </w:pPr>
    </w:p>
    <w:p w14:paraId="1D67CF30" w14:textId="77777777" w:rsidR="00EB3CC9" w:rsidRDefault="00EB3CC9" w:rsidP="00504EFD">
      <w:pPr>
        <w:tabs>
          <w:tab w:val="left" w:pos="1724"/>
        </w:tabs>
        <w:spacing w:before="31"/>
        <w:rPr>
          <w:sz w:val="24"/>
        </w:rPr>
      </w:pPr>
    </w:p>
    <w:p w14:paraId="1430FFAC" w14:textId="77777777" w:rsidR="00EB3CC9" w:rsidRDefault="00EB3CC9" w:rsidP="00504EFD">
      <w:pPr>
        <w:tabs>
          <w:tab w:val="left" w:pos="1724"/>
        </w:tabs>
        <w:spacing w:before="31"/>
        <w:rPr>
          <w:sz w:val="24"/>
        </w:rPr>
      </w:pPr>
    </w:p>
    <w:p w14:paraId="75379279" w14:textId="77777777" w:rsidR="00EB3CC9" w:rsidRDefault="00EB3CC9" w:rsidP="00504EFD">
      <w:pPr>
        <w:tabs>
          <w:tab w:val="left" w:pos="1724"/>
        </w:tabs>
        <w:spacing w:before="31"/>
        <w:rPr>
          <w:sz w:val="24"/>
        </w:rPr>
      </w:pPr>
    </w:p>
    <w:p w14:paraId="0FEE68AF" w14:textId="77777777" w:rsidR="00EB3CC9" w:rsidRDefault="00EB3CC9" w:rsidP="00504EFD">
      <w:pPr>
        <w:tabs>
          <w:tab w:val="left" w:pos="1724"/>
        </w:tabs>
        <w:spacing w:before="31"/>
        <w:rPr>
          <w:sz w:val="24"/>
        </w:rPr>
      </w:pPr>
    </w:p>
    <w:p w14:paraId="5E696D99" w14:textId="77777777" w:rsidR="00EB3CC9" w:rsidRDefault="00EB3CC9" w:rsidP="00504EFD">
      <w:pPr>
        <w:tabs>
          <w:tab w:val="left" w:pos="1724"/>
        </w:tabs>
        <w:spacing w:before="31"/>
        <w:rPr>
          <w:sz w:val="24"/>
        </w:rPr>
      </w:pPr>
    </w:p>
    <w:p w14:paraId="45DD76A5" w14:textId="77777777" w:rsidR="00504EFD" w:rsidRDefault="00504EFD" w:rsidP="00504EFD">
      <w:pPr>
        <w:tabs>
          <w:tab w:val="left" w:pos="1724"/>
        </w:tabs>
        <w:spacing w:before="31"/>
        <w:rPr>
          <w:sz w:val="24"/>
        </w:rPr>
      </w:pPr>
    </w:p>
    <w:p w14:paraId="2094A0A1" w14:textId="07A5C8BB" w:rsidR="00310CEF" w:rsidRDefault="00504EFD">
      <w:pPr>
        <w:pStyle w:val="Heading1"/>
        <w:spacing w:before="24"/>
        <w:ind w:left="241"/>
        <w:jc w:val="center"/>
        <w:rPr>
          <w:u w:val="none"/>
        </w:rPr>
      </w:pPr>
      <w:r>
        <w:rPr>
          <w:spacing w:val="-2"/>
          <w:u w:val="thick"/>
        </w:rPr>
        <w:t>CHAPTER VI</w:t>
      </w:r>
    </w:p>
    <w:p w14:paraId="00E2F671" w14:textId="77777777" w:rsidR="00310CEF" w:rsidRDefault="00310CEF">
      <w:pPr>
        <w:pStyle w:val="BodyText"/>
        <w:spacing w:before="81"/>
        <w:rPr>
          <w:b/>
        </w:rPr>
      </w:pPr>
    </w:p>
    <w:p w14:paraId="1E14F823" w14:textId="77777777" w:rsidR="00310CEF" w:rsidRDefault="00614FB3">
      <w:pPr>
        <w:pStyle w:val="Heading2"/>
        <w:ind w:left="267"/>
        <w:jc w:val="center"/>
      </w:pPr>
      <w:bookmarkStart w:id="8" w:name="_TOC_250029"/>
      <w:r>
        <w:rPr>
          <w:u w:val="thick"/>
        </w:rPr>
        <w:t>Eligibility</w:t>
      </w:r>
      <w:r>
        <w:rPr>
          <w:spacing w:val="-1"/>
          <w:u w:val="thick"/>
        </w:rPr>
        <w:t xml:space="preserve"> </w:t>
      </w:r>
      <w:r>
        <w:rPr>
          <w:u w:val="thick"/>
        </w:rPr>
        <w:t>and</w:t>
      </w:r>
      <w:r>
        <w:rPr>
          <w:spacing w:val="-1"/>
          <w:u w:val="thick"/>
        </w:rPr>
        <w:t xml:space="preserve"> </w:t>
      </w:r>
      <w:r>
        <w:rPr>
          <w:u w:val="thick"/>
        </w:rPr>
        <w:t>Bid</w:t>
      </w:r>
      <w:r>
        <w:rPr>
          <w:spacing w:val="-1"/>
          <w:u w:val="thick"/>
        </w:rPr>
        <w:t xml:space="preserve"> </w:t>
      </w:r>
      <w:bookmarkEnd w:id="8"/>
      <w:r>
        <w:rPr>
          <w:spacing w:val="-2"/>
          <w:u w:val="thick"/>
        </w:rPr>
        <w:t>Evaluation</w:t>
      </w:r>
    </w:p>
    <w:p w14:paraId="25801B34" w14:textId="77777777" w:rsidR="00310CEF" w:rsidRDefault="00310CEF">
      <w:pPr>
        <w:pStyle w:val="BodyText"/>
        <w:spacing w:before="82"/>
        <w:rPr>
          <w:b/>
        </w:rPr>
      </w:pPr>
    </w:p>
    <w:p w14:paraId="3EA0599E" w14:textId="77777777" w:rsidR="00310CEF" w:rsidRDefault="00614FB3">
      <w:pPr>
        <w:pStyle w:val="ListParagraph"/>
        <w:numPr>
          <w:ilvl w:val="1"/>
          <w:numId w:val="30"/>
        </w:numPr>
        <w:tabs>
          <w:tab w:val="left" w:pos="1593"/>
        </w:tabs>
        <w:ind w:left="1593" w:hanging="719"/>
        <w:rPr>
          <w:b/>
          <w:sz w:val="24"/>
        </w:rPr>
      </w:pPr>
      <w:r>
        <w:rPr>
          <w:b/>
          <w:sz w:val="24"/>
          <w:u w:val="thick"/>
        </w:rPr>
        <w:t>Bid</w:t>
      </w:r>
      <w:r>
        <w:rPr>
          <w:b/>
          <w:spacing w:val="-2"/>
          <w:sz w:val="24"/>
          <w:u w:val="thick"/>
        </w:rPr>
        <w:t xml:space="preserve"> </w:t>
      </w:r>
      <w:r>
        <w:rPr>
          <w:b/>
          <w:sz w:val="24"/>
          <w:u w:val="thick"/>
        </w:rPr>
        <w:t>Evaluation</w:t>
      </w:r>
      <w:r>
        <w:rPr>
          <w:b/>
          <w:spacing w:val="-1"/>
          <w:sz w:val="24"/>
          <w:u w:val="thick"/>
        </w:rPr>
        <w:t xml:space="preserve"> </w:t>
      </w:r>
      <w:r>
        <w:rPr>
          <w:b/>
          <w:spacing w:val="-2"/>
          <w:sz w:val="24"/>
          <w:u w:val="thick"/>
        </w:rPr>
        <w:t>Process:</w:t>
      </w:r>
    </w:p>
    <w:p w14:paraId="289ADBAD" w14:textId="77777777" w:rsidR="00310CEF" w:rsidRDefault="00310CEF">
      <w:pPr>
        <w:pStyle w:val="BodyText"/>
        <w:spacing w:before="81"/>
        <w:rPr>
          <w:b/>
        </w:rPr>
      </w:pPr>
    </w:p>
    <w:p w14:paraId="57EA52C3" w14:textId="77777777" w:rsidR="00310CEF" w:rsidRDefault="00614FB3">
      <w:pPr>
        <w:pStyle w:val="BodyText"/>
        <w:spacing w:before="1" w:line="276" w:lineRule="auto"/>
        <w:ind w:left="1582" w:right="816" w:firstLine="11"/>
        <w:jc w:val="both"/>
      </w:pPr>
      <w:r>
        <w:t>Evaluation will be based on the bidder meeting the eligibility criteria and subsequently evaluation of financial bid. It is mandatory for the bidder to fulfil all the eligibility criteria to be qualified for financial evaluation.</w:t>
      </w:r>
    </w:p>
    <w:p w14:paraId="5375F7A7" w14:textId="77777777" w:rsidR="00310CEF" w:rsidRDefault="00310CEF">
      <w:pPr>
        <w:pStyle w:val="BodyText"/>
        <w:spacing w:before="43"/>
      </w:pPr>
    </w:p>
    <w:p w14:paraId="6FAAA253" w14:textId="77777777" w:rsidR="00310CEF" w:rsidRDefault="00614FB3">
      <w:pPr>
        <w:pStyle w:val="Heading2"/>
        <w:numPr>
          <w:ilvl w:val="1"/>
          <w:numId w:val="30"/>
        </w:numPr>
        <w:tabs>
          <w:tab w:val="left" w:pos="1593"/>
        </w:tabs>
        <w:spacing w:before="1"/>
        <w:ind w:left="1593" w:hanging="719"/>
      </w:pPr>
      <w:r>
        <w:rPr>
          <w:u w:val="thick"/>
        </w:rPr>
        <w:t>Eligibility</w:t>
      </w:r>
      <w:r>
        <w:rPr>
          <w:spacing w:val="-1"/>
          <w:u w:val="thick"/>
        </w:rPr>
        <w:t xml:space="preserve"> </w:t>
      </w:r>
      <w:r>
        <w:rPr>
          <w:spacing w:val="-2"/>
          <w:u w:val="thick"/>
        </w:rPr>
        <w:t>Criteria:</w:t>
      </w:r>
    </w:p>
    <w:p w14:paraId="00223022" w14:textId="77777777" w:rsidR="00310CEF" w:rsidRDefault="00310CEF">
      <w:pPr>
        <w:pStyle w:val="BodyText"/>
        <w:spacing w:before="127"/>
        <w:rPr>
          <w:b/>
          <w:sz w:val="20"/>
        </w:rPr>
      </w:pPr>
    </w:p>
    <w:tbl>
      <w:tblPr>
        <w:tblW w:w="0" w:type="auto"/>
        <w:tblInd w:w="1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1416"/>
        <w:gridCol w:w="3686"/>
        <w:gridCol w:w="3969"/>
      </w:tblGrid>
      <w:tr w:rsidR="00310CEF" w14:paraId="10306860" w14:textId="77777777">
        <w:trPr>
          <w:trHeight w:val="460"/>
        </w:trPr>
        <w:tc>
          <w:tcPr>
            <w:tcW w:w="710" w:type="dxa"/>
            <w:shd w:val="clear" w:color="auto" w:fill="D5D5D5"/>
          </w:tcPr>
          <w:p w14:paraId="3A9D4412" w14:textId="7866B604" w:rsidR="00310CEF" w:rsidRDefault="00606103">
            <w:pPr>
              <w:pStyle w:val="TableParagraph"/>
              <w:spacing w:before="115"/>
              <w:ind w:left="46"/>
              <w:rPr>
                <w:b/>
                <w:sz w:val="24"/>
              </w:rPr>
            </w:pPr>
            <w:r>
              <w:rPr>
                <w:b/>
                <w:spacing w:val="-2"/>
                <w:sz w:val="24"/>
              </w:rPr>
              <w:t>Sr.No</w:t>
            </w:r>
          </w:p>
        </w:tc>
        <w:tc>
          <w:tcPr>
            <w:tcW w:w="1416" w:type="dxa"/>
            <w:shd w:val="clear" w:color="auto" w:fill="D5D5D5"/>
          </w:tcPr>
          <w:p w14:paraId="3E493777" w14:textId="77777777" w:rsidR="00310CEF" w:rsidRDefault="00614FB3">
            <w:pPr>
              <w:pStyle w:val="TableParagraph"/>
              <w:spacing w:before="115"/>
              <w:ind w:left="10"/>
              <w:jc w:val="center"/>
              <w:rPr>
                <w:b/>
                <w:sz w:val="24"/>
              </w:rPr>
            </w:pPr>
            <w:r>
              <w:rPr>
                <w:b/>
                <w:sz w:val="24"/>
              </w:rPr>
              <w:t>PQ</w:t>
            </w:r>
            <w:r>
              <w:rPr>
                <w:b/>
                <w:spacing w:val="-4"/>
                <w:sz w:val="24"/>
              </w:rPr>
              <w:t xml:space="preserve"> </w:t>
            </w:r>
            <w:r>
              <w:rPr>
                <w:b/>
                <w:spacing w:val="-2"/>
                <w:sz w:val="24"/>
              </w:rPr>
              <w:t>Criteria</w:t>
            </w:r>
          </w:p>
        </w:tc>
        <w:tc>
          <w:tcPr>
            <w:tcW w:w="3686" w:type="dxa"/>
            <w:shd w:val="clear" w:color="auto" w:fill="D5D5D5"/>
          </w:tcPr>
          <w:p w14:paraId="19E198B0" w14:textId="77777777" w:rsidR="00310CEF" w:rsidRDefault="00614FB3">
            <w:pPr>
              <w:pStyle w:val="TableParagraph"/>
              <w:spacing w:before="115"/>
              <w:ind w:left="443"/>
              <w:rPr>
                <w:b/>
                <w:sz w:val="24"/>
              </w:rPr>
            </w:pPr>
            <w:r>
              <w:rPr>
                <w:b/>
                <w:sz w:val="24"/>
              </w:rPr>
              <w:t>Description</w:t>
            </w:r>
            <w:r>
              <w:rPr>
                <w:b/>
                <w:spacing w:val="-4"/>
                <w:sz w:val="24"/>
              </w:rPr>
              <w:t xml:space="preserve"> </w:t>
            </w:r>
            <w:r>
              <w:rPr>
                <w:b/>
                <w:sz w:val="24"/>
              </w:rPr>
              <w:t>of</w:t>
            </w:r>
            <w:r>
              <w:rPr>
                <w:b/>
                <w:spacing w:val="-1"/>
                <w:sz w:val="24"/>
              </w:rPr>
              <w:t xml:space="preserve"> </w:t>
            </w:r>
            <w:r>
              <w:rPr>
                <w:b/>
                <w:sz w:val="24"/>
              </w:rPr>
              <w:t>the</w:t>
            </w:r>
            <w:r>
              <w:rPr>
                <w:b/>
                <w:spacing w:val="-4"/>
                <w:sz w:val="24"/>
              </w:rPr>
              <w:t xml:space="preserve"> </w:t>
            </w:r>
            <w:r>
              <w:rPr>
                <w:b/>
                <w:spacing w:val="-2"/>
                <w:sz w:val="24"/>
              </w:rPr>
              <w:t>Criteria</w:t>
            </w:r>
          </w:p>
        </w:tc>
        <w:tc>
          <w:tcPr>
            <w:tcW w:w="3969" w:type="dxa"/>
            <w:shd w:val="clear" w:color="auto" w:fill="D5D5D5"/>
          </w:tcPr>
          <w:p w14:paraId="7EAB6436" w14:textId="77777777" w:rsidR="00310CEF" w:rsidRDefault="00614FB3">
            <w:pPr>
              <w:pStyle w:val="TableParagraph"/>
              <w:spacing w:before="115"/>
              <w:ind w:left="447"/>
              <w:rPr>
                <w:b/>
                <w:sz w:val="24"/>
              </w:rPr>
            </w:pPr>
            <w:r>
              <w:rPr>
                <w:b/>
                <w:sz w:val="24"/>
              </w:rPr>
              <w:t>Documents</w:t>
            </w:r>
            <w:r>
              <w:rPr>
                <w:b/>
                <w:spacing w:val="-4"/>
                <w:sz w:val="24"/>
              </w:rPr>
              <w:t xml:space="preserve"> </w:t>
            </w:r>
            <w:r>
              <w:rPr>
                <w:b/>
                <w:sz w:val="24"/>
              </w:rPr>
              <w:t>to</w:t>
            </w:r>
            <w:r>
              <w:rPr>
                <w:b/>
                <w:spacing w:val="-4"/>
                <w:sz w:val="24"/>
              </w:rPr>
              <w:t xml:space="preserve"> </w:t>
            </w:r>
            <w:r>
              <w:rPr>
                <w:b/>
                <w:sz w:val="24"/>
              </w:rPr>
              <w:t>be</w:t>
            </w:r>
            <w:r>
              <w:rPr>
                <w:b/>
                <w:spacing w:val="-4"/>
                <w:sz w:val="24"/>
              </w:rPr>
              <w:t xml:space="preserve"> </w:t>
            </w:r>
            <w:r>
              <w:rPr>
                <w:b/>
                <w:spacing w:val="-2"/>
                <w:sz w:val="24"/>
              </w:rPr>
              <w:t>Submitted</w:t>
            </w:r>
          </w:p>
        </w:tc>
      </w:tr>
      <w:tr w:rsidR="00310CEF" w14:paraId="3E2BD225" w14:textId="77777777">
        <w:trPr>
          <w:trHeight w:val="8898"/>
        </w:trPr>
        <w:tc>
          <w:tcPr>
            <w:tcW w:w="710" w:type="dxa"/>
          </w:tcPr>
          <w:p w14:paraId="2C20EEFD" w14:textId="3CD7C5AD" w:rsidR="00310CEF" w:rsidRDefault="00310CEF" w:rsidP="00606103">
            <w:pPr>
              <w:pStyle w:val="TableParagraph"/>
              <w:rPr>
                <w:sz w:val="24"/>
              </w:rPr>
            </w:pPr>
          </w:p>
        </w:tc>
        <w:tc>
          <w:tcPr>
            <w:tcW w:w="1416" w:type="dxa"/>
          </w:tcPr>
          <w:p w14:paraId="067D17A9" w14:textId="77777777" w:rsidR="00310CEF" w:rsidRDefault="00614FB3">
            <w:pPr>
              <w:pStyle w:val="TableParagraph"/>
              <w:ind w:left="10"/>
              <w:jc w:val="center"/>
              <w:rPr>
                <w:b/>
                <w:sz w:val="24"/>
              </w:rPr>
            </w:pPr>
            <w:r>
              <w:rPr>
                <w:b/>
                <w:sz w:val="24"/>
              </w:rPr>
              <w:t>Legal</w:t>
            </w:r>
            <w:r>
              <w:rPr>
                <w:b/>
                <w:spacing w:val="-1"/>
                <w:sz w:val="24"/>
              </w:rPr>
              <w:t xml:space="preserve"> </w:t>
            </w:r>
            <w:r>
              <w:rPr>
                <w:b/>
                <w:spacing w:val="-2"/>
                <w:sz w:val="24"/>
              </w:rPr>
              <w:t>Entity</w:t>
            </w:r>
          </w:p>
        </w:tc>
        <w:tc>
          <w:tcPr>
            <w:tcW w:w="3686" w:type="dxa"/>
          </w:tcPr>
          <w:p w14:paraId="08016745" w14:textId="4E8C62EF" w:rsidR="00310CEF" w:rsidRDefault="00614FB3">
            <w:pPr>
              <w:pStyle w:val="TableParagraph"/>
              <w:tabs>
                <w:tab w:val="left" w:pos="2745"/>
              </w:tabs>
              <w:spacing w:before="5" w:line="276" w:lineRule="auto"/>
              <w:ind w:left="147" w:right="127" w:firstLine="6"/>
              <w:jc w:val="both"/>
              <w:rPr>
                <w:b/>
                <w:sz w:val="24"/>
              </w:rPr>
            </w:pPr>
            <w:r>
              <w:rPr>
                <w:sz w:val="24"/>
              </w:rPr>
              <w:t>The firm should be a company registered in India under Companies Act 1956, Act 2013 or Proprietorship or a partnership</w:t>
            </w:r>
            <w:r>
              <w:rPr>
                <w:spacing w:val="-19"/>
                <w:sz w:val="24"/>
              </w:rPr>
              <w:t xml:space="preserve"> </w:t>
            </w:r>
            <w:r>
              <w:rPr>
                <w:sz w:val="24"/>
              </w:rPr>
              <w:t>registered</w:t>
            </w:r>
            <w:r>
              <w:rPr>
                <w:spacing w:val="-17"/>
                <w:sz w:val="24"/>
              </w:rPr>
              <w:t xml:space="preserve"> </w:t>
            </w:r>
            <w:r>
              <w:rPr>
                <w:sz w:val="24"/>
              </w:rPr>
              <w:t>under</w:t>
            </w:r>
            <w:r>
              <w:rPr>
                <w:spacing w:val="-16"/>
                <w:sz w:val="24"/>
              </w:rPr>
              <w:t xml:space="preserve"> </w:t>
            </w:r>
            <w:r>
              <w:rPr>
                <w:sz w:val="24"/>
              </w:rPr>
              <w:t>the India Partnership Act 1932 or Partnership firm registered under</w:t>
            </w:r>
            <w:r>
              <w:rPr>
                <w:spacing w:val="40"/>
                <w:sz w:val="24"/>
              </w:rPr>
              <w:t xml:space="preserve">  </w:t>
            </w:r>
            <w:r>
              <w:rPr>
                <w:sz w:val="24"/>
              </w:rPr>
              <w:t>Limited</w:t>
            </w:r>
            <w:r>
              <w:rPr>
                <w:sz w:val="24"/>
              </w:rPr>
              <w:tab/>
            </w:r>
            <w:r>
              <w:rPr>
                <w:spacing w:val="-2"/>
                <w:sz w:val="24"/>
              </w:rPr>
              <w:t xml:space="preserve">Liability </w:t>
            </w:r>
            <w:r>
              <w:rPr>
                <w:sz w:val="24"/>
              </w:rPr>
              <w:t xml:space="preserve">Partnership Act 2008 with their registered office in India in operation for the </w:t>
            </w:r>
            <w:r w:rsidRPr="006A7122">
              <w:rPr>
                <w:sz w:val="24"/>
              </w:rPr>
              <w:t xml:space="preserve">last </w:t>
            </w:r>
            <w:r w:rsidR="00EB3CC9" w:rsidRPr="006A7122">
              <w:rPr>
                <w:sz w:val="24"/>
              </w:rPr>
              <w:t>five</w:t>
            </w:r>
            <w:r w:rsidRPr="006A7122">
              <w:rPr>
                <w:sz w:val="24"/>
              </w:rPr>
              <w:t xml:space="preserve"> years</w:t>
            </w:r>
            <w:r>
              <w:rPr>
                <w:sz w:val="24"/>
              </w:rPr>
              <w:t>. Consortium of companies/</w:t>
            </w:r>
            <w:r>
              <w:rPr>
                <w:spacing w:val="-10"/>
                <w:sz w:val="24"/>
              </w:rPr>
              <w:t xml:space="preserve"> </w:t>
            </w:r>
            <w:r>
              <w:rPr>
                <w:sz w:val="24"/>
              </w:rPr>
              <w:t>firms</w:t>
            </w:r>
            <w:r>
              <w:rPr>
                <w:spacing w:val="-10"/>
                <w:sz w:val="24"/>
              </w:rPr>
              <w:t xml:space="preserve"> </w:t>
            </w:r>
            <w:r>
              <w:rPr>
                <w:sz w:val="24"/>
              </w:rPr>
              <w:t>is</w:t>
            </w:r>
            <w:r>
              <w:rPr>
                <w:spacing w:val="-10"/>
                <w:sz w:val="24"/>
              </w:rPr>
              <w:t xml:space="preserve"> </w:t>
            </w:r>
            <w:r>
              <w:rPr>
                <w:sz w:val="24"/>
              </w:rPr>
              <w:t>not</w:t>
            </w:r>
            <w:r>
              <w:rPr>
                <w:spacing w:val="-10"/>
                <w:sz w:val="24"/>
              </w:rPr>
              <w:t xml:space="preserve"> </w:t>
            </w:r>
            <w:r>
              <w:rPr>
                <w:sz w:val="24"/>
              </w:rPr>
              <w:t xml:space="preserve">allowed. </w:t>
            </w:r>
            <w:r>
              <w:rPr>
                <w:b/>
                <w:sz w:val="24"/>
                <w:u w:val="thick"/>
              </w:rPr>
              <w:t>For MSME/NSIC registered</w:t>
            </w:r>
            <w:r>
              <w:rPr>
                <w:b/>
                <w:sz w:val="24"/>
              </w:rPr>
              <w:t xml:space="preserve"> </w:t>
            </w:r>
            <w:r>
              <w:rPr>
                <w:b/>
                <w:spacing w:val="-2"/>
                <w:sz w:val="24"/>
                <w:u w:val="thick"/>
              </w:rPr>
              <w:t>bidder:</w:t>
            </w:r>
          </w:p>
          <w:p w14:paraId="38E3705F" w14:textId="34694E0A" w:rsidR="00310CEF" w:rsidRDefault="00614FB3">
            <w:pPr>
              <w:pStyle w:val="TableParagraph"/>
              <w:tabs>
                <w:tab w:val="left" w:pos="2745"/>
              </w:tabs>
              <w:spacing w:before="6" w:line="276" w:lineRule="auto"/>
              <w:ind w:left="146" w:right="127" w:firstLine="6"/>
              <w:jc w:val="both"/>
              <w:rPr>
                <w:sz w:val="24"/>
              </w:rPr>
            </w:pPr>
            <w:r>
              <w:rPr>
                <w:sz w:val="24"/>
              </w:rPr>
              <w:t>The firm should be a company registered in India under Companies Act 1956, Act 2013 or Proprietorship or a partnership</w:t>
            </w:r>
            <w:r>
              <w:rPr>
                <w:spacing w:val="-19"/>
                <w:sz w:val="24"/>
              </w:rPr>
              <w:t xml:space="preserve"> </w:t>
            </w:r>
            <w:r>
              <w:rPr>
                <w:sz w:val="24"/>
              </w:rPr>
              <w:t>registered</w:t>
            </w:r>
            <w:r>
              <w:rPr>
                <w:spacing w:val="-17"/>
                <w:sz w:val="24"/>
              </w:rPr>
              <w:t xml:space="preserve"> </w:t>
            </w:r>
            <w:r>
              <w:rPr>
                <w:sz w:val="24"/>
              </w:rPr>
              <w:t>under</w:t>
            </w:r>
            <w:r>
              <w:rPr>
                <w:spacing w:val="-16"/>
                <w:sz w:val="24"/>
              </w:rPr>
              <w:t xml:space="preserve"> </w:t>
            </w:r>
            <w:r>
              <w:rPr>
                <w:sz w:val="24"/>
              </w:rPr>
              <w:t>the India Partnership Act 1932 or Partnership firm registered under</w:t>
            </w:r>
            <w:r>
              <w:rPr>
                <w:spacing w:val="40"/>
                <w:sz w:val="24"/>
              </w:rPr>
              <w:t xml:space="preserve">  </w:t>
            </w:r>
            <w:r>
              <w:rPr>
                <w:sz w:val="24"/>
              </w:rPr>
              <w:t>Limited</w:t>
            </w:r>
            <w:r>
              <w:rPr>
                <w:sz w:val="24"/>
              </w:rPr>
              <w:tab/>
            </w:r>
            <w:r>
              <w:rPr>
                <w:spacing w:val="-2"/>
                <w:sz w:val="24"/>
              </w:rPr>
              <w:t xml:space="preserve">Liability </w:t>
            </w:r>
            <w:r>
              <w:rPr>
                <w:sz w:val="24"/>
              </w:rPr>
              <w:t>Partnership Act 2008 with their registered office in India in operation</w:t>
            </w:r>
            <w:r>
              <w:rPr>
                <w:spacing w:val="-9"/>
                <w:sz w:val="24"/>
              </w:rPr>
              <w:t xml:space="preserve"> </w:t>
            </w:r>
            <w:r>
              <w:rPr>
                <w:sz w:val="24"/>
              </w:rPr>
              <w:t>for</w:t>
            </w:r>
            <w:r>
              <w:rPr>
                <w:spacing w:val="-9"/>
                <w:sz w:val="24"/>
              </w:rPr>
              <w:t xml:space="preserve"> </w:t>
            </w:r>
            <w:r>
              <w:rPr>
                <w:sz w:val="24"/>
              </w:rPr>
              <w:t>the</w:t>
            </w:r>
            <w:r>
              <w:rPr>
                <w:spacing w:val="-9"/>
                <w:sz w:val="24"/>
              </w:rPr>
              <w:t xml:space="preserve"> </w:t>
            </w:r>
            <w:r w:rsidRPr="006A7122">
              <w:rPr>
                <w:sz w:val="24"/>
              </w:rPr>
              <w:t>last</w:t>
            </w:r>
            <w:r w:rsidRPr="006A7122">
              <w:rPr>
                <w:spacing w:val="-9"/>
                <w:sz w:val="24"/>
              </w:rPr>
              <w:t xml:space="preserve"> </w:t>
            </w:r>
            <w:r w:rsidR="00EB3CC9" w:rsidRPr="006A7122">
              <w:rPr>
                <w:sz w:val="24"/>
              </w:rPr>
              <w:t>three</w:t>
            </w:r>
            <w:r w:rsidRPr="006A7122">
              <w:rPr>
                <w:spacing w:val="40"/>
                <w:sz w:val="24"/>
              </w:rPr>
              <w:t xml:space="preserve"> </w:t>
            </w:r>
            <w:r w:rsidRPr="006A7122">
              <w:rPr>
                <w:sz w:val="24"/>
              </w:rPr>
              <w:t>years.</w:t>
            </w:r>
            <w:r>
              <w:rPr>
                <w:sz w:val="24"/>
              </w:rPr>
              <w:t xml:space="preserve"> Consortium</w:t>
            </w:r>
            <w:r>
              <w:rPr>
                <w:spacing w:val="5"/>
                <w:sz w:val="24"/>
              </w:rPr>
              <w:t xml:space="preserve"> </w:t>
            </w:r>
            <w:r>
              <w:rPr>
                <w:sz w:val="24"/>
              </w:rPr>
              <w:t>of</w:t>
            </w:r>
            <w:r>
              <w:rPr>
                <w:spacing w:val="5"/>
                <w:sz w:val="24"/>
              </w:rPr>
              <w:t xml:space="preserve"> </w:t>
            </w:r>
            <w:r>
              <w:rPr>
                <w:sz w:val="24"/>
              </w:rPr>
              <w:t>companies/</w:t>
            </w:r>
            <w:r>
              <w:rPr>
                <w:spacing w:val="5"/>
                <w:sz w:val="24"/>
              </w:rPr>
              <w:t xml:space="preserve"> </w:t>
            </w:r>
            <w:r>
              <w:rPr>
                <w:spacing w:val="-2"/>
                <w:sz w:val="24"/>
              </w:rPr>
              <w:t>firms</w:t>
            </w:r>
          </w:p>
          <w:p w14:paraId="085AD018" w14:textId="77777777" w:rsidR="00310CEF" w:rsidRDefault="00614FB3">
            <w:pPr>
              <w:pStyle w:val="TableParagraph"/>
              <w:spacing w:before="2"/>
              <w:ind w:left="146"/>
              <w:jc w:val="both"/>
              <w:rPr>
                <w:sz w:val="24"/>
              </w:rPr>
            </w:pPr>
            <w:r>
              <w:rPr>
                <w:sz w:val="24"/>
              </w:rPr>
              <w:t>is not</w:t>
            </w:r>
            <w:r>
              <w:rPr>
                <w:spacing w:val="-1"/>
                <w:sz w:val="24"/>
              </w:rPr>
              <w:t xml:space="preserve"> </w:t>
            </w:r>
            <w:r>
              <w:rPr>
                <w:spacing w:val="-2"/>
                <w:sz w:val="24"/>
              </w:rPr>
              <w:t>allowed.</w:t>
            </w:r>
          </w:p>
        </w:tc>
        <w:tc>
          <w:tcPr>
            <w:tcW w:w="3969" w:type="dxa"/>
          </w:tcPr>
          <w:p w14:paraId="1EEDEB8F" w14:textId="77777777" w:rsidR="00310CEF" w:rsidRDefault="00614FB3">
            <w:pPr>
              <w:pStyle w:val="TableParagraph"/>
              <w:numPr>
                <w:ilvl w:val="0"/>
                <w:numId w:val="29"/>
              </w:numPr>
              <w:tabs>
                <w:tab w:val="left" w:pos="444"/>
                <w:tab w:val="left" w:pos="446"/>
              </w:tabs>
              <w:spacing w:before="19" w:line="278" w:lineRule="auto"/>
              <w:ind w:right="91"/>
              <w:jc w:val="both"/>
              <w:rPr>
                <w:sz w:val="24"/>
              </w:rPr>
            </w:pPr>
            <w:r>
              <w:rPr>
                <w:sz w:val="24"/>
              </w:rPr>
              <w:t xml:space="preserve">Valid copy of certificate of incorporation and registration </w:t>
            </w:r>
            <w:r>
              <w:rPr>
                <w:spacing w:val="-2"/>
                <w:sz w:val="24"/>
              </w:rPr>
              <w:t>certificates.</w:t>
            </w:r>
          </w:p>
          <w:p w14:paraId="28728153" w14:textId="77777777" w:rsidR="00310CEF" w:rsidRDefault="00614FB3">
            <w:pPr>
              <w:pStyle w:val="TableParagraph"/>
              <w:numPr>
                <w:ilvl w:val="0"/>
                <w:numId w:val="29"/>
              </w:numPr>
              <w:tabs>
                <w:tab w:val="left" w:pos="444"/>
                <w:tab w:val="left" w:pos="446"/>
              </w:tabs>
              <w:spacing w:line="276" w:lineRule="auto"/>
              <w:ind w:right="89"/>
              <w:jc w:val="both"/>
              <w:rPr>
                <w:sz w:val="24"/>
              </w:rPr>
            </w:pPr>
            <w:r>
              <w:rPr>
                <w:sz w:val="24"/>
              </w:rPr>
              <w:t>Copy of GST registration. Copies</w:t>
            </w:r>
            <w:r>
              <w:rPr>
                <w:spacing w:val="-8"/>
                <w:sz w:val="24"/>
              </w:rPr>
              <w:t xml:space="preserve"> </w:t>
            </w:r>
            <w:r>
              <w:rPr>
                <w:sz w:val="24"/>
              </w:rPr>
              <w:t>of</w:t>
            </w:r>
            <w:r>
              <w:rPr>
                <w:spacing w:val="-9"/>
                <w:sz w:val="24"/>
              </w:rPr>
              <w:t xml:space="preserve"> </w:t>
            </w:r>
            <w:r>
              <w:rPr>
                <w:sz w:val="24"/>
              </w:rPr>
              <w:t>relevant</w:t>
            </w:r>
            <w:r>
              <w:rPr>
                <w:spacing w:val="-8"/>
                <w:sz w:val="24"/>
              </w:rPr>
              <w:t xml:space="preserve"> </w:t>
            </w:r>
            <w:r>
              <w:rPr>
                <w:sz w:val="24"/>
              </w:rPr>
              <w:t>certificates</w:t>
            </w:r>
            <w:r>
              <w:rPr>
                <w:spacing w:val="-8"/>
                <w:sz w:val="24"/>
              </w:rPr>
              <w:t xml:space="preserve"> </w:t>
            </w:r>
            <w:r>
              <w:rPr>
                <w:sz w:val="24"/>
              </w:rPr>
              <w:t>of registration income tax</w:t>
            </w:r>
          </w:p>
          <w:p w14:paraId="4BD825B8" w14:textId="77777777" w:rsidR="00310CEF" w:rsidRDefault="00614FB3">
            <w:pPr>
              <w:pStyle w:val="TableParagraph"/>
              <w:numPr>
                <w:ilvl w:val="0"/>
                <w:numId w:val="29"/>
              </w:numPr>
              <w:tabs>
                <w:tab w:val="left" w:pos="446"/>
              </w:tabs>
              <w:spacing w:line="274" w:lineRule="exact"/>
              <w:ind w:hanging="340"/>
              <w:rPr>
                <w:sz w:val="24"/>
              </w:rPr>
            </w:pPr>
            <w:r>
              <w:rPr>
                <w:spacing w:val="-5"/>
                <w:sz w:val="24"/>
              </w:rPr>
              <w:t>PAN</w:t>
            </w:r>
          </w:p>
        </w:tc>
      </w:tr>
      <w:tr w:rsidR="00310CEF" w14:paraId="55D48E4A" w14:textId="77777777">
        <w:trPr>
          <w:trHeight w:val="1593"/>
        </w:trPr>
        <w:tc>
          <w:tcPr>
            <w:tcW w:w="710" w:type="dxa"/>
          </w:tcPr>
          <w:p w14:paraId="3229A82A" w14:textId="77777777" w:rsidR="00310CEF" w:rsidRDefault="00614FB3">
            <w:pPr>
              <w:pStyle w:val="TableParagraph"/>
              <w:ind w:left="338"/>
              <w:rPr>
                <w:b/>
                <w:sz w:val="24"/>
              </w:rPr>
            </w:pPr>
            <w:r>
              <w:rPr>
                <w:b/>
                <w:spacing w:val="-10"/>
                <w:sz w:val="24"/>
              </w:rPr>
              <w:t>2</w:t>
            </w:r>
          </w:p>
        </w:tc>
        <w:tc>
          <w:tcPr>
            <w:tcW w:w="1416" w:type="dxa"/>
          </w:tcPr>
          <w:p w14:paraId="03251B1E" w14:textId="77777777" w:rsidR="00310CEF" w:rsidRDefault="00614FB3">
            <w:pPr>
              <w:pStyle w:val="TableParagraph"/>
              <w:ind w:left="10"/>
              <w:jc w:val="center"/>
              <w:rPr>
                <w:b/>
                <w:sz w:val="24"/>
              </w:rPr>
            </w:pPr>
            <w:r>
              <w:rPr>
                <w:b/>
                <w:spacing w:val="-2"/>
                <w:sz w:val="24"/>
              </w:rPr>
              <w:t>Turnover</w:t>
            </w:r>
          </w:p>
        </w:tc>
        <w:tc>
          <w:tcPr>
            <w:tcW w:w="3686" w:type="dxa"/>
          </w:tcPr>
          <w:p w14:paraId="418E08CB" w14:textId="77777777" w:rsidR="00310CEF" w:rsidRPr="006A7122" w:rsidRDefault="00614FB3">
            <w:pPr>
              <w:pStyle w:val="TableParagraph"/>
              <w:tabs>
                <w:tab w:val="left" w:pos="1075"/>
                <w:tab w:val="left" w:pos="1823"/>
                <w:tab w:val="left" w:pos="2572"/>
              </w:tabs>
              <w:spacing w:before="5" w:line="276" w:lineRule="auto"/>
              <w:ind w:left="147" w:right="127" w:firstLine="6"/>
              <w:rPr>
                <w:sz w:val="24"/>
              </w:rPr>
            </w:pPr>
            <w:r>
              <w:rPr>
                <w:spacing w:val="-2"/>
                <w:sz w:val="24"/>
              </w:rPr>
              <w:t>Bidder</w:t>
            </w:r>
            <w:r>
              <w:rPr>
                <w:sz w:val="24"/>
              </w:rPr>
              <w:tab/>
            </w:r>
            <w:r>
              <w:rPr>
                <w:spacing w:val="-4"/>
                <w:sz w:val="24"/>
              </w:rPr>
              <w:t>must</w:t>
            </w:r>
            <w:r>
              <w:rPr>
                <w:sz w:val="24"/>
              </w:rPr>
              <w:tab/>
            </w:r>
            <w:r>
              <w:rPr>
                <w:spacing w:val="-4"/>
                <w:sz w:val="24"/>
              </w:rPr>
              <w:t>have</w:t>
            </w:r>
            <w:r>
              <w:rPr>
                <w:sz w:val="24"/>
              </w:rPr>
              <w:tab/>
            </w:r>
            <w:r>
              <w:rPr>
                <w:spacing w:val="-2"/>
                <w:sz w:val="24"/>
              </w:rPr>
              <w:t xml:space="preserve">minimum </w:t>
            </w:r>
            <w:r>
              <w:rPr>
                <w:sz w:val="24"/>
              </w:rPr>
              <w:t>average</w:t>
            </w:r>
            <w:r>
              <w:rPr>
                <w:spacing w:val="24"/>
                <w:sz w:val="24"/>
              </w:rPr>
              <w:t xml:space="preserve"> </w:t>
            </w:r>
            <w:r>
              <w:rPr>
                <w:sz w:val="24"/>
              </w:rPr>
              <w:t>annual</w:t>
            </w:r>
            <w:r>
              <w:rPr>
                <w:spacing w:val="24"/>
                <w:sz w:val="24"/>
              </w:rPr>
              <w:t xml:space="preserve"> </w:t>
            </w:r>
            <w:r>
              <w:rPr>
                <w:sz w:val="24"/>
              </w:rPr>
              <w:t>turnover</w:t>
            </w:r>
            <w:r>
              <w:rPr>
                <w:spacing w:val="24"/>
                <w:sz w:val="24"/>
              </w:rPr>
              <w:t xml:space="preserve"> </w:t>
            </w:r>
            <w:r>
              <w:rPr>
                <w:sz w:val="24"/>
              </w:rPr>
              <w:t>of</w:t>
            </w:r>
            <w:r>
              <w:rPr>
                <w:spacing w:val="24"/>
                <w:sz w:val="24"/>
              </w:rPr>
              <w:t xml:space="preserve"> </w:t>
            </w:r>
            <w:r w:rsidRPr="006A7122">
              <w:rPr>
                <w:spacing w:val="-5"/>
                <w:sz w:val="24"/>
              </w:rPr>
              <w:t>Rs.</w:t>
            </w:r>
          </w:p>
          <w:p w14:paraId="00F424C0" w14:textId="77777777" w:rsidR="00310CEF" w:rsidRDefault="00614FB3">
            <w:pPr>
              <w:pStyle w:val="TableParagraph"/>
              <w:tabs>
                <w:tab w:val="left" w:pos="1288"/>
                <w:tab w:val="left" w:pos="2016"/>
                <w:tab w:val="left" w:pos="2665"/>
              </w:tabs>
              <w:spacing w:line="276" w:lineRule="auto"/>
              <w:ind w:left="147" w:right="127"/>
              <w:rPr>
                <w:sz w:val="24"/>
              </w:rPr>
            </w:pPr>
            <w:r w:rsidRPr="006A7122">
              <w:rPr>
                <w:sz w:val="24"/>
              </w:rPr>
              <w:t>5</w:t>
            </w:r>
            <w:r w:rsidRPr="006A7122">
              <w:rPr>
                <w:spacing w:val="40"/>
                <w:sz w:val="24"/>
              </w:rPr>
              <w:t xml:space="preserve"> </w:t>
            </w:r>
            <w:r w:rsidRPr="006A7122">
              <w:rPr>
                <w:sz w:val="24"/>
              </w:rPr>
              <w:t>crores</w:t>
            </w:r>
            <w:r>
              <w:rPr>
                <w:spacing w:val="40"/>
                <w:sz w:val="24"/>
              </w:rPr>
              <w:t xml:space="preserve"> </w:t>
            </w:r>
            <w:r>
              <w:rPr>
                <w:sz w:val="24"/>
              </w:rPr>
              <w:t>during</w:t>
            </w:r>
            <w:r>
              <w:rPr>
                <w:spacing w:val="40"/>
                <w:sz w:val="24"/>
              </w:rPr>
              <w:t xml:space="preserve"> </w:t>
            </w:r>
            <w:r>
              <w:rPr>
                <w:sz w:val="24"/>
              </w:rPr>
              <w:t>the</w:t>
            </w:r>
            <w:r>
              <w:rPr>
                <w:spacing w:val="40"/>
                <w:sz w:val="24"/>
              </w:rPr>
              <w:t xml:space="preserve"> </w:t>
            </w:r>
            <w:r>
              <w:rPr>
                <w:sz w:val="24"/>
              </w:rPr>
              <w:t>last</w:t>
            </w:r>
            <w:r>
              <w:rPr>
                <w:spacing w:val="61"/>
                <w:sz w:val="24"/>
              </w:rPr>
              <w:t xml:space="preserve"> </w:t>
            </w:r>
            <w:r>
              <w:rPr>
                <w:sz w:val="24"/>
              </w:rPr>
              <w:t xml:space="preserve">three </w:t>
            </w:r>
            <w:r>
              <w:rPr>
                <w:spacing w:val="-2"/>
                <w:sz w:val="24"/>
              </w:rPr>
              <w:t>financial</w:t>
            </w:r>
            <w:r>
              <w:rPr>
                <w:sz w:val="24"/>
              </w:rPr>
              <w:tab/>
            </w:r>
            <w:r>
              <w:rPr>
                <w:spacing w:val="-4"/>
                <w:sz w:val="24"/>
              </w:rPr>
              <w:t>year</w:t>
            </w:r>
            <w:r>
              <w:rPr>
                <w:sz w:val="24"/>
              </w:rPr>
              <w:tab/>
            </w:r>
            <w:r>
              <w:rPr>
                <w:spacing w:val="-2"/>
                <w:sz w:val="24"/>
              </w:rPr>
              <w:t>i.e.,</w:t>
            </w:r>
            <w:r>
              <w:rPr>
                <w:sz w:val="24"/>
              </w:rPr>
              <w:tab/>
            </w:r>
            <w:r>
              <w:rPr>
                <w:spacing w:val="-2"/>
                <w:sz w:val="24"/>
              </w:rPr>
              <w:t>2022-</w:t>
            </w:r>
            <w:r>
              <w:rPr>
                <w:spacing w:val="-5"/>
                <w:sz w:val="24"/>
              </w:rPr>
              <w:t>23</w:t>
            </w:r>
          </w:p>
          <w:p w14:paraId="31328B6E" w14:textId="77777777" w:rsidR="00310CEF" w:rsidRDefault="00614FB3">
            <w:pPr>
              <w:pStyle w:val="TableParagraph"/>
              <w:spacing w:line="275" w:lineRule="exact"/>
              <w:ind w:left="147"/>
              <w:rPr>
                <w:sz w:val="24"/>
              </w:rPr>
            </w:pPr>
            <w:r>
              <w:rPr>
                <w:sz w:val="24"/>
              </w:rPr>
              <w:t>2023-24</w:t>
            </w:r>
            <w:r>
              <w:rPr>
                <w:spacing w:val="-2"/>
                <w:sz w:val="24"/>
              </w:rPr>
              <w:t xml:space="preserve"> </w:t>
            </w:r>
            <w:r>
              <w:rPr>
                <w:sz w:val="24"/>
              </w:rPr>
              <w:t>and</w:t>
            </w:r>
            <w:r>
              <w:rPr>
                <w:spacing w:val="-1"/>
                <w:sz w:val="24"/>
              </w:rPr>
              <w:t xml:space="preserve"> </w:t>
            </w:r>
            <w:r>
              <w:rPr>
                <w:sz w:val="24"/>
              </w:rPr>
              <w:t>2024-</w:t>
            </w:r>
            <w:r>
              <w:rPr>
                <w:spacing w:val="-5"/>
                <w:sz w:val="24"/>
              </w:rPr>
              <w:t>25</w:t>
            </w:r>
          </w:p>
        </w:tc>
        <w:tc>
          <w:tcPr>
            <w:tcW w:w="3969" w:type="dxa"/>
          </w:tcPr>
          <w:p w14:paraId="7B1BBED8" w14:textId="77777777" w:rsidR="00310CEF" w:rsidRDefault="00614FB3">
            <w:pPr>
              <w:pStyle w:val="TableParagraph"/>
              <w:spacing w:before="5" w:line="276" w:lineRule="auto"/>
              <w:ind w:left="147" w:right="127" w:firstLine="6"/>
              <w:jc w:val="both"/>
              <w:rPr>
                <w:sz w:val="24"/>
              </w:rPr>
            </w:pPr>
            <w:r>
              <w:rPr>
                <w:sz w:val="24"/>
              </w:rPr>
              <w:t>Audited</w:t>
            </w:r>
            <w:r>
              <w:rPr>
                <w:spacing w:val="-1"/>
                <w:sz w:val="24"/>
              </w:rPr>
              <w:t xml:space="preserve"> </w:t>
            </w:r>
            <w:r>
              <w:rPr>
                <w:sz w:val="24"/>
              </w:rPr>
              <w:t>Profit</w:t>
            </w:r>
            <w:r>
              <w:rPr>
                <w:spacing w:val="-1"/>
                <w:sz w:val="24"/>
              </w:rPr>
              <w:t xml:space="preserve"> </w:t>
            </w:r>
            <w:r>
              <w:rPr>
                <w:sz w:val="24"/>
              </w:rPr>
              <w:t>and</w:t>
            </w:r>
            <w:r>
              <w:rPr>
                <w:spacing w:val="-1"/>
                <w:sz w:val="24"/>
              </w:rPr>
              <w:t xml:space="preserve"> </w:t>
            </w:r>
            <w:r>
              <w:rPr>
                <w:sz w:val="24"/>
              </w:rPr>
              <w:t>Loss</w:t>
            </w:r>
            <w:r>
              <w:rPr>
                <w:spacing w:val="-1"/>
                <w:sz w:val="24"/>
              </w:rPr>
              <w:t xml:space="preserve"> </w:t>
            </w:r>
            <w:r>
              <w:rPr>
                <w:sz w:val="24"/>
              </w:rPr>
              <w:t>Statement and Balance sheets for FY 2022-23 2023-24 and 2024-25.</w:t>
            </w:r>
          </w:p>
          <w:p w14:paraId="72755F89" w14:textId="77777777" w:rsidR="00310CEF" w:rsidRDefault="00614FB3">
            <w:pPr>
              <w:pStyle w:val="TableParagraph"/>
              <w:spacing w:before="3"/>
              <w:ind w:left="153"/>
              <w:jc w:val="both"/>
              <w:rPr>
                <w:sz w:val="24"/>
              </w:rPr>
            </w:pPr>
            <w:r>
              <w:rPr>
                <w:sz w:val="24"/>
              </w:rPr>
              <w:t>Auditor</w:t>
            </w:r>
            <w:r>
              <w:rPr>
                <w:spacing w:val="75"/>
                <w:sz w:val="24"/>
              </w:rPr>
              <w:t xml:space="preserve">    </w:t>
            </w:r>
            <w:r>
              <w:rPr>
                <w:sz w:val="24"/>
              </w:rPr>
              <w:t>Certificate</w:t>
            </w:r>
            <w:r>
              <w:rPr>
                <w:spacing w:val="75"/>
                <w:sz w:val="24"/>
              </w:rPr>
              <w:t xml:space="preserve">    </w:t>
            </w:r>
            <w:r>
              <w:rPr>
                <w:spacing w:val="-2"/>
                <w:sz w:val="24"/>
              </w:rPr>
              <w:t>clearly</w:t>
            </w:r>
          </w:p>
          <w:p w14:paraId="1BDF0521" w14:textId="77777777" w:rsidR="00310CEF" w:rsidRDefault="00614FB3">
            <w:pPr>
              <w:pStyle w:val="TableParagraph"/>
              <w:spacing w:before="41"/>
              <w:ind w:left="147"/>
              <w:jc w:val="both"/>
              <w:rPr>
                <w:sz w:val="24"/>
              </w:rPr>
            </w:pPr>
            <w:r>
              <w:rPr>
                <w:sz w:val="24"/>
              </w:rPr>
              <w:t>specifying</w:t>
            </w:r>
            <w:r>
              <w:rPr>
                <w:spacing w:val="28"/>
                <w:sz w:val="24"/>
              </w:rPr>
              <w:t xml:space="preserve"> </w:t>
            </w:r>
            <w:r>
              <w:rPr>
                <w:sz w:val="24"/>
              </w:rPr>
              <w:t>the</w:t>
            </w:r>
            <w:r>
              <w:rPr>
                <w:spacing w:val="29"/>
                <w:sz w:val="24"/>
              </w:rPr>
              <w:t xml:space="preserve"> </w:t>
            </w:r>
            <w:r>
              <w:rPr>
                <w:sz w:val="24"/>
              </w:rPr>
              <w:t>turnover</w:t>
            </w:r>
            <w:r>
              <w:rPr>
                <w:spacing w:val="28"/>
                <w:sz w:val="24"/>
              </w:rPr>
              <w:t xml:space="preserve"> </w:t>
            </w:r>
            <w:r>
              <w:rPr>
                <w:sz w:val="24"/>
              </w:rPr>
              <w:t>along</w:t>
            </w:r>
            <w:r>
              <w:rPr>
                <w:spacing w:val="29"/>
                <w:sz w:val="24"/>
              </w:rPr>
              <w:t xml:space="preserve"> </w:t>
            </w:r>
            <w:r>
              <w:rPr>
                <w:spacing w:val="-4"/>
                <w:sz w:val="24"/>
              </w:rPr>
              <w:t>with</w:t>
            </w:r>
          </w:p>
        </w:tc>
      </w:tr>
    </w:tbl>
    <w:p w14:paraId="56639BC7" w14:textId="77777777" w:rsidR="00310CEF" w:rsidRDefault="00310CEF">
      <w:pPr>
        <w:pStyle w:val="TableParagraph"/>
        <w:jc w:val="both"/>
        <w:rPr>
          <w:sz w:val="24"/>
        </w:rPr>
        <w:sectPr w:rsidR="00310CEF">
          <w:pgSz w:w="11900" w:h="16840"/>
          <w:pgMar w:top="740" w:right="283" w:bottom="1000" w:left="566" w:header="0" w:footer="743" w:gutter="0"/>
          <w:cols w:space="720"/>
        </w:sectPr>
      </w:pPr>
    </w:p>
    <w:tbl>
      <w:tblPr>
        <w:tblW w:w="0" w:type="auto"/>
        <w:tblInd w:w="1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1416"/>
        <w:gridCol w:w="3686"/>
        <w:gridCol w:w="3969"/>
      </w:tblGrid>
      <w:tr w:rsidR="00310CEF" w14:paraId="2E287798" w14:textId="77777777">
        <w:trPr>
          <w:trHeight w:val="6047"/>
        </w:trPr>
        <w:tc>
          <w:tcPr>
            <w:tcW w:w="710" w:type="dxa"/>
          </w:tcPr>
          <w:p w14:paraId="465BF48A" w14:textId="77777777" w:rsidR="00310CEF" w:rsidRDefault="00310CEF">
            <w:pPr>
              <w:pStyle w:val="TableParagraph"/>
              <w:rPr>
                <w:rFonts w:ascii="Times New Roman"/>
              </w:rPr>
            </w:pPr>
          </w:p>
        </w:tc>
        <w:tc>
          <w:tcPr>
            <w:tcW w:w="1416" w:type="dxa"/>
          </w:tcPr>
          <w:p w14:paraId="50C12467" w14:textId="77777777" w:rsidR="00310CEF" w:rsidRDefault="00310CEF">
            <w:pPr>
              <w:pStyle w:val="TableParagraph"/>
              <w:rPr>
                <w:rFonts w:ascii="Times New Roman"/>
              </w:rPr>
            </w:pPr>
          </w:p>
        </w:tc>
        <w:tc>
          <w:tcPr>
            <w:tcW w:w="3686" w:type="dxa"/>
          </w:tcPr>
          <w:p w14:paraId="1C9E6E31" w14:textId="77777777" w:rsidR="00310CEF" w:rsidRDefault="00614FB3">
            <w:pPr>
              <w:pStyle w:val="TableParagraph"/>
              <w:spacing w:before="5" w:line="273" w:lineRule="auto"/>
              <w:ind w:left="147" w:right="127" w:firstLine="6"/>
              <w:jc w:val="both"/>
              <w:rPr>
                <w:sz w:val="24"/>
              </w:rPr>
            </w:pPr>
            <w:r>
              <w:rPr>
                <w:sz w:val="24"/>
              </w:rPr>
              <w:t>Bidder must be profit making in each of the last three financial year</w:t>
            </w:r>
            <w:r>
              <w:rPr>
                <w:spacing w:val="28"/>
                <w:sz w:val="24"/>
              </w:rPr>
              <w:t xml:space="preserve"> </w:t>
            </w:r>
            <w:r>
              <w:rPr>
                <w:sz w:val="24"/>
              </w:rPr>
              <w:t>i.e.,</w:t>
            </w:r>
            <w:r>
              <w:rPr>
                <w:spacing w:val="28"/>
                <w:sz w:val="24"/>
              </w:rPr>
              <w:t xml:space="preserve"> </w:t>
            </w:r>
            <w:r>
              <w:rPr>
                <w:sz w:val="24"/>
              </w:rPr>
              <w:t>2022-23</w:t>
            </w:r>
            <w:r>
              <w:rPr>
                <w:spacing w:val="28"/>
                <w:sz w:val="24"/>
              </w:rPr>
              <w:t xml:space="preserve"> </w:t>
            </w:r>
            <w:r>
              <w:rPr>
                <w:sz w:val="24"/>
              </w:rPr>
              <w:t>2023-24</w:t>
            </w:r>
            <w:r>
              <w:rPr>
                <w:spacing w:val="29"/>
                <w:sz w:val="24"/>
              </w:rPr>
              <w:t xml:space="preserve"> </w:t>
            </w:r>
            <w:r>
              <w:rPr>
                <w:spacing w:val="-5"/>
                <w:sz w:val="24"/>
              </w:rPr>
              <w:t>and</w:t>
            </w:r>
          </w:p>
          <w:p w14:paraId="04F6216D" w14:textId="77777777" w:rsidR="00310CEF" w:rsidRDefault="00614FB3">
            <w:pPr>
              <w:pStyle w:val="TableParagraph"/>
              <w:spacing w:before="6"/>
              <w:ind w:left="147"/>
              <w:rPr>
                <w:sz w:val="24"/>
              </w:rPr>
            </w:pPr>
            <w:r>
              <w:rPr>
                <w:spacing w:val="-2"/>
                <w:sz w:val="24"/>
              </w:rPr>
              <w:t>2024-</w:t>
            </w:r>
            <w:r>
              <w:rPr>
                <w:spacing w:val="-5"/>
                <w:sz w:val="24"/>
              </w:rPr>
              <w:t>25</w:t>
            </w:r>
          </w:p>
          <w:p w14:paraId="716CFAFB" w14:textId="77777777" w:rsidR="00310CEF" w:rsidRDefault="00614FB3">
            <w:pPr>
              <w:pStyle w:val="TableParagraph"/>
              <w:spacing w:before="46" w:line="271" w:lineRule="auto"/>
              <w:ind w:left="147" w:firstLine="6"/>
              <w:rPr>
                <w:sz w:val="24"/>
              </w:rPr>
            </w:pPr>
            <w:r>
              <w:rPr>
                <w:sz w:val="24"/>
              </w:rPr>
              <w:t>Bidder</w:t>
            </w:r>
            <w:r>
              <w:rPr>
                <w:spacing w:val="31"/>
                <w:sz w:val="24"/>
              </w:rPr>
              <w:t xml:space="preserve"> </w:t>
            </w:r>
            <w:r>
              <w:rPr>
                <w:sz w:val="24"/>
              </w:rPr>
              <w:t>must</w:t>
            </w:r>
            <w:r>
              <w:rPr>
                <w:spacing w:val="31"/>
                <w:sz w:val="24"/>
              </w:rPr>
              <w:t xml:space="preserve"> </w:t>
            </w:r>
            <w:r>
              <w:rPr>
                <w:sz w:val="24"/>
              </w:rPr>
              <w:t>have</w:t>
            </w:r>
            <w:r>
              <w:rPr>
                <w:spacing w:val="31"/>
                <w:sz w:val="24"/>
              </w:rPr>
              <w:t xml:space="preserve"> </w:t>
            </w:r>
            <w:r>
              <w:rPr>
                <w:sz w:val="24"/>
              </w:rPr>
              <w:t>positive</w:t>
            </w:r>
            <w:r>
              <w:rPr>
                <w:spacing w:val="31"/>
                <w:sz w:val="24"/>
              </w:rPr>
              <w:t xml:space="preserve"> </w:t>
            </w:r>
            <w:r>
              <w:rPr>
                <w:sz w:val="24"/>
              </w:rPr>
              <w:t>net-worth as on 31</w:t>
            </w:r>
            <w:r>
              <w:rPr>
                <w:sz w:val="24"/>
                <w:vertAlign w:val="superscript"/>
              </w:rPr>
              <w:t>st</w:t>
            </w:r>
            <w:r>
              <w:rPr>
                <w:sz w:val="24"/>
              </w:rPr>
              <w:t xml:space="preserve"> March, 2025.</w:t>
            </w:r>
          </w:p>
          <w:p w14:paraId="7CE56BB6" w14:textId="77777777" w:rsidR="00310CEF" w:rsidRDefault="00614FB3">
            <w:pPr>
              <w:pStyle w:val="TableParagraph"/>
              <w:spacing w:before="15" w:line="271" w:lineRule="auto"/>
              <w:ind w:left="147" w:right="127" w:firstLine="6"/>
              <w:jc w:val="both"/>
              <w:rPr>
                <w:b/>
                <w:sz w:val="24"/>
              </w:rPr>
            </w:pPr>
            <w:r>
              <w:rPr>
                <w:b/>
                <w:sz w:val="24"/>
                <w:u w:val="thick"/>
              </w:rPr>
              <w:t>For MSME/NSIC registered</w:t>
            </w:r>
            <w:r>
              <w:rPr>
                <w:b/>
                <w:sz w:val="24"/>
              </w:rPr>
              <w:t xml:space="preserve"> </w:t>
            </w:r>
            <w:r>
              <w:rPr>
                <w:b/>
                <w:spacing w:val="-2"/>
                <w:sz w:val="24"/>
                <w:u w:val="thick"/>
              </w:rPr>
              <w:t>bidder:</w:t>
            </w:r>
          </w:p>
          <w:p w14:paraId="08622121" w14:textId="77777777" w:rsidR="00310CEF" w:rsidRPr="006A7122" w:rsidRDefault="00614FB3">
            <w:pPr>
              <w:pStyle w:val="TableParagraph"/>
              <w:spacing w:before="10" w:line="276" w:lineRule="auto"/>
              <w:ind w:left="147" w:right="127" w:firstLine="6"/>
              <w:jc w:val="both"/>
              <w:rPr>
                <w:sz w:val="24"/>
              </w:rPr>
            </w:pPr>
            <w:r>
              <w:rPr>
                <w:sz w:val="24"/>
              </w:rPr>
              <w:t>Bidder must have minimum average</w:t>
            </w:r>
            <w:r>
              <w:rPr>
                <w:spacing w:val="24"/>
                <w:sz w:val="24"/>
              </w:rPr>
              <w:t xml:space="preserve"> </w:t>
            </w:r>
            <w:r>
              <w:rPr>
                <w:sz w:val="24"/>
              </w:rPr>
              <w:t>annual</w:t>
            </w:r>
            <w:r>
              <w:rPr>
                <w:spacing w:val="24"/>
                <w:sz w:val="24"/>
              </w:rPr>
              <w:t xml:space="preserve"> </w:t>
            </w:r>
            <w:r>
              <w:rPr>
                <w:sz w:val="24"/>
              </w:rPr>
              <w:t>turnover</w:t>
            </w:r>
            <w:r>
              <w:rPr>
                <w:spacing w:val="24"/>
                <w:sz w:val="24"/>
              </w:rPr>
              <w:t xml:space="preserve"> </w:t>
            </w:r>
            <w:r>
              <w:rPr>
                <w:sz w:val="24"/>
              </w:rPr>
              <w:t>of</w:t>
            </w:r>
            <w:r>
              <w:rPr>
                <w:spacing w:val="24"/>
                <w:sz w:val="24"/>
              </w:rPr>
              <w:t xml:space="preserve"> </w:t>
            </w:r>
            <w:r w:rsidRPr="006A7122">
              <w:rPr>
                <w:spacing w:val="-5"/>
                <w:sz w:val="24"/>
              </w:rPr>
              <w:t>Rs.</w:t>
            </w:r>
          </w:p>
          <w:p w14:paraId="379D93C7" w14:textId="77777777" w:rsidR="00310CEF" w:rsidRDefault="00614FB3">
            <w:pPr>
              <w:pStyle w:val="TableParagraph"/>
              <w:spacing w:line="278" w:lineRule="auto"/>
              <w:ind w:left="147" w:right="127"/>
              <w:jc w:val="both"/>
              <w:rPr>
                <w:sz w:val="24"/>
              </w:rPr>
            </w:pPr>
            <w:r w:rsidRPr="006A7122">
              <w:rPr>
                <w:sz w:val="24"/>
              </w:rPr>
              <w:t>4 crores</w:t>
            </w:r>
            <w:r>
              <w:rPr>
                <w:sz w:val="24"/>
              </w:rPr>
              <w:t xml:space="preserve"> during the last three financial year i.e., 2022-23 2023-24 and 2024-25</w:t>
            </w:r>
          </w:p>
          <w:p w14:paraId="333B1A40" w14:textId="77777777" w:rsidR="00310CEF" w:rsidRDefault="00614FB3">
            <w:pPr>
              <w:pStyle w:val="TableParagraph"/>
              <w:spacing w:line="273" w:lineRule="auto"/>
              <w:ind w:left="147" w:right="127" w:firstLine="6"/>
              <w:jc w:val="both"/>
              <w:rPr>
                <w:sz w:val="24"/>
              </w:rPr>
            </w:pPr>
            <w:r>
              <w:rPr>
                <w:sz w:val="24"/>
              </w:rPr>
              <w:t>Bidder must be profit making in each of the last three financial year</w:t>
            </w:r>
            <w:r>
              <w:rPr>
                <w:spacing w:val="28"/>
                <w:sz w:val="24"/>
              </w:rPr>
              <w:t xml:space="preserve"> </w:t>
            </w:r>
            <w:r>
              <w:rPr>
                <w:sz w:val="24"/>
              </w:rPr>
              <w:t>i.e.,</w:t>
            </w:r>
            <w:r>
              <w:rPr>
                <w:spacing w:val="28"/>
                <w:sz w:val="24"/>
              </w:rPr>
              <w:t xml:space="preserve"> </w:t>
            </w:r>
            <w:r>
              <w:rPr>
                <w:sz w:val="24"/>
              </w:rPr>
              <w:t>2022-23</w:t>
            </w:r>
            <w:r>
              <w:rPr>
                <w:spacing w:val="28"/>
                <w:sz w:val="24"/>
              </w:rPr>
              <w:t xml:space="preserve"> </w:t>
            </w:r>
            <w:r>
              <w:rPr>
                <w:sz w:val="24"/>
              </w:rPr>
              <w:t>2023-24</w:t>
            </w:r>
            <w:r>
              <w:rPr>
                <w:spacing w:val="29"/>
                <w:sz w:val="24"/>
              </w:rPr>
              <w:t xml:space="preserve"> </w:t>
            </w:r>
            <w:r>
              <w:rPr>
                <w:spacing w:val="-5"/>
                <w:sz w:val="24"/>
              </w:rPr>
              <w:t>and</w:t>
            </w:r>
          </w:p>
          <w:p w14:paraId="7D6AE4BC" w14:textId="77777777" w:rsidR="00310CEF" w:rsidRDefault="00614FB3">
            <w:pPr>
              <w:pStyle w:val="TableParagraph"/>
              <w:spacing w:before="5"/>
              <w:ind w:left="147"/>
              <w:rPr>
                <w:sz w:val="24"/>
              </w:rPr>
            </w:pPr>
            <w:r>
              <w:rPr>
                <w:spacing w:val="-2"/>
                <w:sz w:val="24"/>
              </w:rPr>
              <w:t>2024-</w:t>
            </w:r>
            <w:r>
              <w:rPr>
                <w:spacing w:val="-5"/>
                <w:sz w:val="24"/>
              </w:rPr>
              <w:t>25</w:t>
            </w:r>
          </w:p>
          <w:p w14:paraId="08D5F830" w14:textId="77777777" w:rsidR="00310CEF" w:rsidRDefault="00614FB3">
            <w:pPr>
              <w:pStyle w:val="TableParagraph"/>
              <w:spacing w:before="11" w:line="310" w:lineRule="atLeast"/>
              <w:ind w:left="147" w:firstLine="6"/>
              <w:rPr>
                <w:sz w:val="24"/>
              </w:rPr>
            </w:pPr>
            <w:r>
              <w:rPr>
                <w:sz w:val="24"/>
              </w:rPr>
              <w:t>Bidder</w:t>
            </w:r>
            <w:r>
              <w:rPr>
                <w:spacing w:val="31"/>
                <w:sz w:val="24"/>
              </w:rPr>
              <w:t xml:space="preserve"> </w:t>
            </w:r>
            <w:r>
              <w:rPr>
                <w:sz w:val="24"/>
              </w:rPr>
              <w:t>must</w:t>
            </w:r>
            <w:r>
              <w:rPr>
                <w:spacing w:val="31"/>
                <w:sz w:val="24"/>
              </w:rPr>
              <w:t xml:space="preserve"> </w:t>
            </w:r>
            <w:r>
              <w:rPr>
                <w:sz w:val="24"/>
              </w:rPr>
              <w:t>have</w:t>
            </w:r>
            <w:r>
              <w:rPr>
                <w:spacing w:val="31"/>
                <w:sz w:val="24"/>
              </w:rPr>
              <w:t xml:space="preserve"> </w:t>
            </w:r>
            <w:r>
              <w:rPr>
                <w:sz w:val="24"/>
              </w:rPr>
              <w:t>positive</w:t>
            </w:r>
            <w:r>
              <w:rPr>
                <w:spacing w:val="31"/>
                <w:sz w:val="24"/>
              </w:rPr>
              <w:t xml:space="preserve"> </w:t>
            </w:r>
            <w:r>
              <w:rPr>
                <w:sz w:val="24"/>
              </w:rPr>
              <w:t>net-worth as on 31</w:t>
            </w:r>
            <w:r>
              <w:rPr>
                <w:sz w:val="24"/>
                <w:vertAlign w:val="superscript"/>
              </w:rPr>
              <w:t>st</w:t>
            </w:r>
            <w:r>
              <w:rPr>
                <w:sz w:val="24"/>
              </w:rPr>
              <w:t xml:space="preserve"> March, 2025.</w:t>
            </w:r>
          </w:p>
        </w:tc>
        <w:tc>
          <w:tcPr>
            <w:tcW w:w="3969" w:type="dxa"/>
          </w:tcPr>
          <w:p w14:paraId="139EEE88" w14:textId="77777777" w:rsidR="00310CEF" w:rsidRDefault="00614FB3">
            <w:pPr>
              <w:pStyle w:val="TableParagraph"/>
              <w:spacing w:line="276" w:lineRule="auto"/>
              <w:ind w:left="147" w:right="127"/>
              <w:jc w:val="both"/>
              <w:rPr>
                <w:sz w:val="24"/>
              </w:rPr>
            </w:pPr>
            <w:r>
              <w:rPr>
                <w:sz w:val="24"/>
              </w:rPr>
              <w:t>Profit and Net-worth during the FY 2022-23 2023-24 and 2024-25.</w:t>
            </w:r>
          </w:p>
          <w:p w14:paraId="53318782" w14:textId="77777777" w:rsidR="00310CEF" w:rsidRDefault="00614FB3">
            <w:pPr>
              <w:pStyle w:val="TableParagraph"/>
              <w:numPr>
                <w:ilvl w:val="0"/>
                <w:numId w:val="28"/>
              </w:numPr>
              <w:tabs>
                <w:tab w:val="left" w:pos="435"/>
                <w:tab w:val="left" w:pos="437"/>
              </w:tabs>
              <w:spacing w:before="117" w:line="276" w:lineRule="auto"/>
              <w:ind w:right="205"/>
              <w:jc w:val="both"/>
              <w:rPr>
                <w:sz w:val="24"/>
              </w:rPr>
            </w:pPr>
            <w:r>
              <w:rPr>
                <w:sz w:val="24"/>
              </w:rPr>
              <w:t>MSME Bidder should produce valid registration certificate from NSIC/MSME.</w:t>
            </w:r>
          </w:p>
        </w:tc>
      </w:tr>
      <w:tr w:rsidR="00310CEF" w14:paraId="681AEA67" w14:textId="77777777">
        <w:trPr>
          <w:trHeight w:val="1905"/>
        </w:trPr>
        <w:tc>
          <w:tcPr>
            <w:tcW w:w="710" w:type="dxa"/>
          </w:tcPr>
          <w:p w14:paraId="6180D53D" w14:textId="77777777" w:rsidR="00310CEF" w:rsidRDefault="00614FB3">
            <w:pPr>
              <w:pStyle w:val="TableParagraph"/>
              <w:ind w:left="111"/>
              <w:jc w:val="center"/>
              <w:rPr>
                <w:b/>
                <w:sz w:val="24"/>
              </w:rPr>
            </w:pPr>
            <w:r>
              <w:rPr>
                <w:b/>
                <w:spacing w:val="-10"/>
                <w:sz w:val="24"/>
              </w:rPr>
              <w:t>3</w:t>
            </w:r>
          </w:p>
        </w:tc>
        <w:tc>
          <w:tcPr>
            <w:tcW w:w="1416" w:type="dxa"/>
          </w:tcPr>
          <w:p w14:paraId="268168E4" w14:textId="77777777" w:rsidR="00310CEF" w:rsidRDefault="00614FB3">
            <w:pPr>
              <w:pStyle w:val="TableParagraph"/>
              <w:spacing w:line="276" w:lineRule="auto"/>
              <w:ind w:left="141" w:hanging="107"/>
              <w:rPr>
                <w:b/>
                <w:sz w:val="24"/>
              </w:rPr>
            </w:pPr>
            <w:r>
              <w:rPr>
                <w:b/>
                <w:spacing w:val="-2"/>
                <w:sz w:val="24"/>
              </w:rPr>
              <w:t>Blacklisting certificate</w:t>
            </w:r>
          </w:p>
        </w:tc>
        <w:tc>
          <w:tcPr>
            <w:tcW w:w="3686" w:type="dxa"/>
          </w:tcPr>
          <w:p w14:paraId="4DA1C39A" w14:textId="77777777" w:rsidR="00310CEF" w:rsidRDefault="00614FB3">
            <w:pPr>
              <w:pStyle w:val="TableParagraph"/>
              <w:tabs>
                <w:tab w:val="left" w:pos="2985"/>
              </w:tabs>
              <w:spacing w:before="5" w:line="276" w:lineRule="auto"/>
              <w:ind w:left="147" w:right="127" w:hanging="9"/>
              <w:jc w:val="both"/>
              <w:rPr>
                <w:sz w:val="24"/>
              </w:rPr>
            </w:pPr>
            <w:r>
              <w:rPr>
                <w:sz w:val="24"/>
              </w:rPr>
              <w:t xml:space="preserve">The BIDDER should not have been blacklisted by the Central </w:t>
            </w:r>
            <w:r>
              <w:rPr>
                <w:spacing w:val="-2"/>
                <w:sz w:val="24"/>
              </w:rPr>
              <w:t>Government,</w:t>
            </w:r>
            <w:r>
              <w:rPr>
                <w:sz w:val="24"/>
              </w:rPr>
              <w:tab/>
            </w:r>
            <w:r>
              <w:rPr>
                <w:spacing w:val="-2"/>
                <w:sz w:val="24"/>
              </w:rPr>
              <w:t xml:space="preserve">State </w:t>
            </w:r>
            <w:r>
              <w:rPr>
                <w:sz w:val="24"/>
              </w:rPr>
              <w:t>Governments, PSU or any Government</w:t>
            </w:r>
            <w:r>
              <w:rPr>
                <w:spacing w:val="61"/>
                <w:sz w:val="24"/>
              </w:rPr>
              <w:t xml:space="preserve">  </w:t>
            </w:r>
            <w:r>
              <w:rPr>
                <w:sz w:val="24"/>
              </w:rPr>
              <w:t>Corporations</w:t>
            </w:r>
            <w:r>
              <w:rPr>
                <w:spacing w:val="61"/>
                <w:sz w:val="24"/>
              </w:rPr>
              <w:t xml:space="preserve">  </w:t>
            </w:r>
            <w:r>
              <w:rPr>
                <w:spacing w:val="-5"/>
                <w:sz w:val="24"/>
              </w:rPr>
              <w:t>in</w:t>
            </w:r>
          </w:p>
          <w:p w14:paraId="51D9BD71" w14:textId="77777777" w:rsidR="00310CEF" w:rsidRDefault="00614FB3">
            <w:pPr>
              <w:pStyle w:val="TableParagraph"/>
              <w:spacing w:line="273" w:lineRule="exact"/>
              <w:ind w:left="147"/>
              <w:jc w:val="both"/>
              <w:rPr>
                <w:sz w:val="24"/>
              </w:rPr>
            </w:pPr>
            <w:r>
              <w:rPr>
                <w:sz w:val="24"/>
              </w:rPr>
              <w:t>India,</w:t>
            </w:r>
            <w:r>
              <w:rPr>
                <w:spacing w:val="-2"/>
                <w:sz w:val="24"/>
              </w:rPr>
              <w:t xml:space="preserve"> </w:t>
            </w:r>
            <w:r>
              <w:rPr>
                <w:sz w:val="24"/>
              </w:rPr>
              <w:t>preceding bid</w:t>
            </w:r>
            <w:r>
              <w:rPr>
                <w:spacing w:val="-1"/>
                <w:sz w:val="24"/>
              </w:rPr>
              <w:t xml:space="preserve"> </w:t>
            </w:r>
            <w:r>
              <w:rPr>
                <w:sz w:val="24"/>
              </w:rPr>
              <w:t xml:space="preserve">due </w:t>
            </w:r>
            <w:r>
              <w:rPr>
                <w:spacing w:val="-2"/>
                <w:sz w:val="24"/>
              </w:rPr>
              <w:t>date.</w:t>
            </w:r>
          </w:p>
        </w:tc>
        <w:tc>
          <w:tcPr>
            <w:tcW w:w="3969" w:type="dxa"/>
          </w:tcPr>
          <w:p w14:paraId="2945715E" w14:textId="05696F31" w:rsidR="00310CEF" w:rsidRDefault="00614FB3">
            <w:pPr>
              <w:pStyle w:val="TableParagraph"/>
              <w:spacing w:before="19" w:line="276" w:lineRule="auto"/>
              <w:ind w:left="155" w:right="91"/>
              <w:jc w:val="both"/>
              <w:rPr>
                <w:sz w:val="24"/>
              </w:rPr>
            </w:pPr>
            <w:r>
              <w:rPr>
                <w:sz w:val="24"/>
              </w:rPr>
              <w:t>Copy of undertaking signed by authorized signatory of bidder should be submitted with the technical bid. Format enclosed</w:t>
            </w:r>
            <w:r w:rsidR="000A5CA4">
              <w:rPr>
                <w:sz w:val="24"/>
              </w:rPr>
              <w:t>.</w:t>
            </w:r>
          </w:p>
        </w:tc>
      </w:tr>
      <w:tr w:rsidR="00310CEF" w14:paraId="6A08FDA3" w14:textId="77777777">
        <w:trPr>
          <w:trHeight w:val="6983"/>
        </w:trPr>
        <w:tc>
          <w:tcPr>
            <w:tcW w:w="710" w:type="dxa"/>
          </w:tcPr>
          <w:p w14:paraId="6B9F67A7" w14:textId="77777777" w:rsidR="00310CEF" w:rsidRDefault="00614FB3">
            <w:pPr>
              <w:pStyle w:val="TableParagraph"/>
              <w:ind w:left="111"/>
              <w:jc w:val="center"/>
              <w:rPr>
                <w:b/>
                <w:sz w:val="24"/>
              </w:rPr>
            </w:pPr>
            <w:r>
              <w:rPr>
                <w:b/>
                <w:spacing w:val="-10"/>
                <w:sz w:val="24"/>
              </w:rPr>
              <w:t>4</w:t>
            </w:r>
          </w:p>
        </w:tc>
        <w:tc>
          <w:tcPr>
            <w:tcW w:w="1416" w:type="dxa"/>
          </w:tcPr>
          <w:p w14:paraId="5D5863A2" w14:textId="77777777" w:rsidR="00310CEF" w:rsidRDefault="00614FB3">
            <w:pPr>
              <w:pStyle w:val="TableParagraph"/>
              <w:spacing w:line="276" w:lineRule="auto"/>
              <w:ind w:left="135" w:firstLine="19"/>
              <w:rPr>
                <w:b/>
                <w:sz w:val="24"/>
              </w:rPr>
            </w:pPr>
            <w:r>
              <w:rPr>
                <w:b/>
                <w:spacing w:val="-2"/>
                <w:sz w:val="24"/>
              </w:rPr>
              <w:t>Technical Capability</w:t>
            </w:r>
          </w:p>
        </w:tc>
        <w:tc>
          <w:tcPr>
            <w:tcW w:w="3686" w:type="dxa"/>
          </w:tcPr>
          <w:p w14:paraId="22F32255" w14:textId="3A44A1E8" w:rsidR="00310CEF" w:rsidRDefault="00614FB3">
            <w:pPr>
              <w:pStyle w:val="TableParagraph"/>
              <w:spacing w:line="276" w:lineRule="auto"/>
              <w:ind w:left="107" w:right="94" w:hanging="10"/>
              <w:jc w:val="both"/>
              <w:rPr>
                <w:sz w:val="24"/>
              </w:rPr>
            </w:pPr>
            <w:r>
              <w:rPr>
                <w:sz w:val="24"/>
              </w:rPr>
              <w:t xml:space="preserve">The Bidder should have satisfactorily completed at least </w:t>
            </w:r>
            <w:r w:rsidRPr="006A7122">
              <w:rPr>
                <w:sz w:val="24"/>
              </w:rPr>
              <w:t>three similar projects each costing not less than Rs. 1.2</w:t>
            </w:r>
            <w:r>
              <w:rPr>
                <w:sz w:val="24"/>
              </w:rPr>
              <w:t xml:space="preserve"> Crores for</w:t>
            </w:r>
            <w:r w:rsidR="007515FE">
              <w:rPr>
                <w:sz w:val="24"/>
              </w:rPr>
              <w:t xml:space="preserve"> any public or private institutions</w:t>
            </w:r>
            <w:r>
              <w:rPr>
                <w:sz w:val="24"/>
              </w:rPr>
              <w:t xml:space="preserve"> in the last three years ending, as on last date of submission of RFP</w:t>
            </w:r>
          </w:p>
          <w:p w14:paraId="6478E09B" w14:textId="77777777" w:rsidR="00310CEF" w:rsidRDefault="00614FB3">
            <w:pPr>
              <w:pStyle w:val="TableParagraph"/>
              <w:spacing w:line="276" w:lineRule="exact"/>
              <w:jc w:val="center"/>
              <w:rPr>
                <w:sz w:val="24"/>
              </w:rPr>
            </w:pPr>
            <w:r>
              <w:rPr>
                <w:spacing w:val="-5"/>
                <w:sz w:val="24"/>
              </w:rPr>
              <w:t>OR</w:t>
            </w:r>
          </w:p>
          <w:p w14:paraId="0C4D9053" w14:textId="63FA3D7E" w:rsidR="00310CEF" w:rsidRDefault="00614FB3">
            <w:pPr>
              <w:pStyle w:val="TableParagraph"/>
              <w:spacing w:before="41" w:line="276" w:lineRule="auto"/>
              <w:ind w:left="107" w:right="94" w:hanging="10"/>
              <w:jc w:val="both"/>
              <w:rPr>
                <w:sz w:val="24"/>
              </w:rPr>
            </w:pPr>
            <w:r>
              <w:rPr>
                <w:sz w:val="24"/>
              </w:rPr>
              <w:t xml:space="preserve">The Bidder should have satisfactorily completed at </w:t>
            </w:r>
            <w:r w:rsidRPr="006A7122">
              <w:rPr>
                <w:sz w:val="24"/>
              </w:rPr>
              <w:t>least two</w:t>
            </w:r>
            <w:r w:rsidRPr="006A7122">
              <w:rPr>
                <w:spacing w:val="-5"/>
                <w:sz w:val="24"/>
              </w:rPr>
              <w:t xml:space="preserve"> </w:t>
            </w:r>
            <w:r w:rsidRPr="006A7122">
              <w:rPr>
                <w:sz w:val="24"/>
              </w:rPr>
              <w:t>similar</w:t>
            </w:r>
            <w:r w:rsidRPr="006A7122">
              <w:rPr>
                <w:spacing w:val="-5"/>
                <w:sz w:val="24"/>
              </w:rPr>
              <w:t xml:space="preserve"> </w:t>
            </w:r>
            <w:r w:rsidRPr="006A7122">
              <w:rPr>
                <w:sz w:val="24"/>
              </w:rPr>
              <w:t>projects</w:t>
            </w:r>
            <w:r w:rsidRPr="006A7122">
              <w:rPr>
                <w:spacing w:val="-5"/>
                <w:sz w:val="24"/>
              </w:rPr>
              <w:t xml:space="preserve"> </w:t>
            </w:r>
            <w:r w:rsidRPr="006A7122">
              <w:rPr>
                <w:sz w:val="24"/>
              </w:rPr>
              <w:t>each</w:t>
            </w:r>
            <w:r w:rsidRPr="006A7122">
              <w:rPr>
                <w:spacing w:val="-5"/>
                <w:sz w:val="24"/>
              </w:rPr>
              <w:t xml:space="preserve"> </w:t>
            </w:r>
            <w:r w:rsidRPr="006A7122">
              <w:rPr>
                <w:sz w:val="24"/>
              </w:rPr>
              <w:t>costing not</w:t>
            </w:r>
            <w:r w:rsidRPr="006A7122">
              <w:rPr>
                <w:spacing w:val="-4"/>
                <w:sz w:val="24"/>
              </w:rPr>
              <w:t xml:space="preserve"> </w:t>
            </w:r>
            <w:r w:rsidRPr="006A7122">
              <w:rPr>
                <w:sz w:val="24"/>
              </w:rPr>
              <w:t>less</w:t>
            </w:r>
            <w:r w:rsidRPr="006A7122">
              <w:rPr>
                <w:spacing w:val="-4"/>
                <w:sz w:val="24"/>
              </w:rPr>
              <w:t xml:space="preserve"> </w:t>
            </w:r>
            <w:r w:rsidRPr="006A7122">
              <w:rPr>
                <w:sz w:val="24"/>
              </w:rPr>
              <w:t>than</w:t>
            </w:r>
            <w:r w:rsidRPr="006A7122">
              <w:rPr>
                <w:spacing w:val="-4"/>
                <w:sz w:val="24"/>
              </w:rPr>
              <w:t xml:space="preserve"> </w:t>
            </w:r>
            <w:r w:rsidRPr="006A7122">
              <w:rPr>
                <w:sz w:val="24"/>
              </w:rPr>
              <w:t>Rs.</w:t>
            </w:r>
            <w:r w:rsidRPr="006A7122">
              <w:rPr>
                <w:spacing w:val="-4"/>
                <w:sz w:val="24"/>
              </w:rPr>
              <w:t xml:space="preserve"> </w:t>
            </w:r>
            <w:r w:rsidRPr="006A7122">
              <w:rPr>
                <w:sz w:val="24"/>
              </w:rPr>
              <w:t>1.92</w:t>
            </w:r>
            <w:r w:rsidRPr="006A7122">
              <w:rPr>
                <w:spacing w:val="-4"/>
                <w:sz w:val="24"/>
              </w:rPr>
              <w:t xml:space="preserve"> </w:t>
            </w:r>
            <w:r w:rsidRPr="006A7122">
              <w:rPr>
                <w:sz w:val="24"/>
              </w:rPr>
              <w:t>Crores</w:t>
            </w:r>
            <w:r>
              <w:rPr>
                <w:spacing w:val="-4"/>
                <w:sz w:val="24"/>
              </w:rPr>
              <w:t xml:space="preserve"> </w:t>
            </w:r>
            <w:r>
              <w:rPr>
                <w:sz w:val="24"/>
              </w:rPr>
              <w:t xml:space="preserve">for </w:t>
            </w:r>
            <w:r w:rsidR="00EA1EC2">
              <w:rPr>
                <w:sz w:val="24"/>
              </w:rPr>
              <w:t>any private or public institution</w:t>
            </w:r>
            <w:r>
              <w:rPr>
                <w:spacing w:val="40"/>
                <w:sz w:val="24"/>
              </w:rPr>
              <w:t xml:space="preserve"> </w:t>
            </w:r>
            <w:r>
              <w:rPr>
                <w:sz w:val="24"/>
              </w:rPr>
              <w:t>in the last three years ending, as on last date of submission of bid.</w:t>
            </w:r>
          </w:p>
          <w:p w14:paraId="16A676DA" w14:textId="77777777" w:rsidR="00310CEF" w:rsidRDefault="00614FB3">
            <w:pPr>
              <w:pStyle w:val="TableParagraph"/>
              <w:spacing w:line="276" w:lineRule="exact"/>
              <w:jc w:val="center"/>
              <w:rPr>
                <w:sz w:val="24"/>
              </w:rPr>
            </w:pPr>
            <w:r>
              <w:rPr>
                <w:spacing w:val="-5"/>
                <w:sz w:val="24"/>
              </w:rPr>
              <w:t>OR</w:t>
            </w:r>
          </w:p>
          <w:p w14:paraId="0B2A539A" w14:textId="77777777" w:rsidR="00310CEF" w:rsidRDefault="00614FB3">
            <w:pPr>
              <w:pStyle w:val="TableParagraph"/>
              <w:spacing w:before="8" w:line="322" w:lineRule="exact"/>
              <w:ind w:left="107" w:right="94" w:hanging="10"/>
              <w:jc w:val="both"/>
              <w:rPr>
                <w:sz w:val="24"/>
              </w:rPr>
            </w:pPr>
            <w:r>
              <w:rPr>
                <w:sz w:val="24"/>
              </w:rPr>
              <w:t>The Bidder should have satisfactorily</w:t>
            </w:r>
            <w:r>
              <w:rPr>
                <w:spacing w:val="42"/>
                <w:sz w:val="24"/>
              </w:rPr>
              <w:t xml:space="preserve"> </w:t>
            </w:r>
            <w:r>
              <w:rPr>
                <w:sz w:val="24"/>
              </w:rPr>
              <w:t>completed</w:t>
            </w:r>
            <w:r>
              <w:rPr>
                <w:spacing w:val="43"/>
                <w:sz w:val="24"/>
              </w:rPr>
              <w:t xml:space="preserve"> </w:t>
            </w:r>
            <w:r>
              <w:rPr>
                <w:sz w:val="24"/>
              </w:rPr>
              <w:t>at</w:t>
            </w:r>
            <w:r>
              <w:rPr>
                <w:spacing w:val="43"/>
                <w:sz w:val="24"/>
              </w:rPr>
              <w:t xml:space="preserve"> </w:t>
            </w:r>
            <w:r>
              <w:rPr>
                <w:spacing w:val="-2"/>
                <w:sz w:val="24"/>
              </w:rPr>
              <w:t>least</w:t>
            </w:r>
          </w:p>
        </w:tc>
        <w:tc>
          <w:tcPr>
            <w:tcW w:w="3969" w:type="dxa"/>
          </w:tcPr>
          <w:p w14:paraId="71D5FC94" w14:textId="77777777" w:rsidR="00310CEF" w:rsidRDefault="00614FB3">
            <w:pPr>
              <w:pStyle w:val="TableParagraph"/>
              <w:spacing w:before="19"/>
              <w:ind w:left="155"/>
              <w:rPr>
                <w:sz w:val="24"/>
              </w:rPr>
            </w:pPr>
            <w:r>
              <w:rPr>
                <w:sz w:val="24"/>
              </w:rPr>
              <w:t>Copy</w:t>
            </w:r>
            <w:r>
              <w:rPr>
                <w:spacing w:val="-1"/>
                <w:sz w:val="24"/>
              </w:rPr>
              <w:t xml:space="preserve"> </w:t>
            </w:r>
            <w:r>
              <w:rPr>
                <w:sz w:val="24"/>
              </w:rPr>
              <w:t>of</w:t>
            </w:r>
            <w:r>
              <w:rPr>
                <w:spacing w:val="-1"/>
                <w:sz w:val="24"/>
              </w:rPr>
              <w:t xml:space="preserve"> </w:t>
            </w:r>
            <w:r>
              <w:rPr>
                <w:sz w:val="24"/>
              </w:rPr>
              <w:t>work order</w:t>
            </w:r>
            <w:r>
              <w:rPr>
                <w:spacing w:val="-1"/>
                <w:sz w:val="24"/>
              </w:rPr>
              <w:t xml:space="preserve"> </w:t>
            </w:r>
            <w:r>
              <w:rPr>
                <w:sz w:val="24"/>
              </w:rPr>
              <w:t>/</w:t>
            </w:r>
            <w:r>
              <w:rPr>
                <w:spacing w:val="-1"/>
                <w:sz w:val="24"/>
              </w:rPr>
              <w:t xml:space="preserve"> </w:t>
            </w:r>
            <w:r>
              <w:rPr>
                <w:spacing w:val="-5"/>
                <w:sz w:val="24"/>
              </w:rPr>
              <w:t>MoU</w:t>
            </w:r>
          </w:p>
          <w:p w14:paraId="3947BE77" w14:textId="77777777" w:rsidR="00310CEF" w:rsidRDefault="00614FB3">
            <w:pPr>
              <w:pStyle w:val="TableParagraph"/>
              <w:spacing w:before="60"/>
              <w:ind w:left="61"/>
              <w:jc w:val="center"/>
              <w:rPr>
                <w:sz w:val="24"/>
              </w:rPr>
            </w:pPr>
            <w:r>
              <w:rPr>
                <w:spacing w:val="-5"/>
                <w:sz w:val="24"/>
              </w:rPr>
              <w:t>and</w:t>
            </w:r>
          </w:p>
          <w:p w14:paraId="1062A916" w14:textId="530C452A" w:rsidR="007515FE" w:rsidRDefault="00614FB3" w:rsidP="007515FE">
            <w:pPr>
              <w:pStyle w:val="TableParagraph"/>
              <w:spacing w:before="65" w:line="276" w:lineRule="auto"/>
              <w:ind w:left="155" w:right="91"/>
              <w:jc w:val="both"/>
              <w:rPr>
                <w:sz w:val="24"/>
              </w:rPr>
            </w:pPr>
            <w:r>
              <w:rPr>
                <w:sz w:val="24"/>
              </w:rPr>
              <w:t xml:space="preserve">Completion Certificate from client  </w:t>
            </w:r>
          </w:p>
          <w:p w14:paraId="6E7DC55A" w14:textId="58647528" w:rsidR="00310CEF" w:rsidRDefault="00310CEF">
            <w:pPr>
              <w:pStyle w:val="TableParagraph"/>
              <w:spacing w:line="268" w:lineRule="exact"/>
              <w:ind w:left="155"/>
              <w:rPr>
                <w:sz w:val="24"/>
              </w:rPr>
            </w:pPr>
          </w:p>
        </w:tc>
      </w:tr>
    </w:tbl>
    <w:p w14:paraId="75F73E70" w14:textId="77777777" w:rsidR="00310CEF" w:rsidRDefault="00310CEF">
      <w:pPr>
        <w:pStyle w:val="TableParagraph"/>
        <w:spacing w:line="268" w:lineRule="exact"/>
        <w:rPr>
          <w:sz w:val="24"/>
        </w:rPr>
        <w:sectPr w:rsidR="00310CEF">
          <w:type w:val="continuous"/>
          <w:pgSz w:w="11900" w:h="16840"/>
          <w:pgMar w:top="780" w:right="283" w:bottom="1000" w:left="566" w:header="0" w:footer="743" w:gutter="0"/>
          <w:cols w:space="720"/>
        </w:sectPr>
      </w:pPr>
    </w:p>
    <w:tbl>
      <w:tblPr>
        <w:tblW w:w="0" w:type="auto"/>
        <w:tblInd w:w="1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0"/>
        <w:gridCol w:w="1416"/>
        <w:gridCol w:w="3686"/>
        <w:gridCol w:w="3969"/>
      </w:tblGrid>
      <w:tr w:rsidR="00310CEF" w14:paraId="05B0FAA0" w14:textId="77777777" w:rsidTr="00C40986">
        <w:trPr>
          <w:trHeight w:val="2120"/>
        </w:trPr>
        <w:tc>
          <w:tcPr>
            <w:tcW w:w="710" w:type="dxa"/>
          </w:tcPr>
          <w:p w14:paraId="292341EE" w14:textId="77777777" w:rsidR="00310CEF" w:rsidRDefault="00310CEF">
            <w:pPr>
              <w:pStyle w:val="TableParagraph"/>
              <w:rPr>
                <w:rFonts w:ascii="Times New Roman"/>
                <w:sz w:val="24"/>
              </w:rPr>
            </w:pPr>
          </w:p>
        </w:tc>
        <w:tc>
          <w:tcPr>
            <w:tcW w:w="1416" w:type="dxa"/>
          </w:tcPr>
          <w:p w14:paraId="48A50906" w14:textId="77777777" w:rsidR="00310CEF" w:rsidRDefault="00310CEF">
            <w:pPr>
              <w:pStyle w:val="TableParagraph"/>
              <w:rPr>
                <w:rFonts w:ascii="Times New Roman"/>
                <w:sz w:val="24"/>
              </w:rPr>
            </w:pPr>
          </w:p>
        </w:tc>
        <w:tc>
          <w:tcPr>
            <w:tcW w:w="3686" w:type="dxa"/>
          </w:tcPr>
          <w:p w14:paraId="4B961A42" w14:textId="7D20EEF7" w:rsidR="00310CEF" w:rsidRDefault="00614FB3" w:rsidP="00C40986">
            <w:pPr>
              <w:pStyle w:val="TableParagraph"/>
              <w:spacing w:line="276" w:lineRule="auto"/>
              <w:ind w:left="107" w:right="94"/>
              <w:jc w:val="both"/>
              <w:rPr>
                <w:sz w:val="24"/>
              </w:rPr>
            </w:pPr>
            <w:r w:rsidRPr="006A7122">
              <w:rPr>
                <w:sz w:val="24"/>
              </w:rPr>
              <w:t>one similar project costing not less than Rs. 2.56 Crores</w:t>
            </w:r>
            <w:r>
              <w:rPr>
                <w:sz w:val="24"/>
              </w:rPr>
              <w:t xml:space="preserve"> for </w:t>
            </w:r>
            <w:r w:rsidR="00BD08A4">
              <w:rPr>
                <w:sz w:val="24"/>
              </w:rPr>
              <w:t xml:space="preserve">any private or public </w:t>
            </w:r>
            <w:r w:rsidR="007A0532">
              <w:rPr>
                <w:sz w:val="24"/>
              </w:rPr>
              <w:t>institution</w:t>
            </w:r>
            <w:r>
              <w:rPr>
                <w:spacing w:val="40"/>
                <w:sz w:val="24"/>
              </w:rPr>
              <w:t xml:space="preserve"> </w:t>
            </w:r>
            <w:r>
              <w:rPr>
                <w:sz w:val="24"/>
              </w:rPr>
              <w:t>in the last three years ending, as on last date of submission of bid.</w:t>
            </w:r>
          </w:p>
        </w:tc>
        <w:tc>
          <w:tcPr>
            <w:tcW w:w="3969" w:type="dxa"/>
          </w:tcPr>
          <w:p w14:paraId="74E4B998" w14:textId="281BF17E" w:rsidR="00310CEF" w:rsidRDefault="00310CEF">
            <w:pPr>
              <w:pStyle w:val="TableParagraph"/>
              <w:spacing w:before="41" w:line="276" w:lineRule="auto"/>
              <w:ind w:left="108" w:right="94" w:hanging="10"/>
              <w:jc w:val="both"/>
              <w:rPr>
                <w:b/>
                <w:sz w:val="24"/>
              </w:rPr>
            </w:pPr>
          </w:p>
        </w:tc>
      </w:tr>
      <w:tr w:rsidR="00310CEF" w14:paraId="469FEC57" w14:textId="77777777">
        <w:trPr>
          <w:trHeight w:val="1271"/>
        </w:trPr>
        <w:tc>
          <w:tcPr>
            <w:tcW w:w="710" w:type="dxa"/>
          </w:tcPr>
          <w:p w14:paraId="718B9015" w14:textId="77777777" w:rsidR="00310CEF" w:rsidRDefault="00310CEF">
            <w:pPr>
              <w:pStyle w:val="TableParagraph"/>
              <w:spacing w:before="41"/>
              <w:rPr>
                <w:b/>
                <w:sz w:val="24"/>
              </w:rPr>
            </w:pPr>
          </w:p>
          <w:p w14:paraId="12236C2B" w14:textId="77777777" w:rsidR="00310CEF" w:rsidRDefault="00614FB3">
            <w:pPr>
              <w:pStyle w:val="TableParagraph"/>
              <w:ind w:left="107"/>
              <w:rPr>
                <w:b/>
                <w:sz w:val="24"/>
              </w:rPr>
            </w:pPr>
            <w:r>
              <w:rPr>
                <w:b/>
                <w:spacing w:val="-10"/>
                <w:sz w:val="24"/>
              </w:rPr>
              <w:t>5</w:t>
            </w:r>
          </w:p>
        </w:tc>
        <w:tc>
          <w:tcPr>
            <w:tcW w:w="1416" w:type="dxa"/>
          </w:tcPr>
          <w:p w14:paraId="73F96EE1" w14:textId="77777777" w:rsidR="00310CEF" w:rsidRDefault="00614FB3">
            <w:pPr>
              <w:pStyle w:val="TableParagraph"/>
              <w:spacing w:line="276" w:lineRule="auto"/>
              <w:ind w:left="5"/>
              <w:rPr>
                <w:b/>
                <w:sz w:val="24"/>
              </w:rPr>
            </w:pPr>
            <w:r>
              <w:rPr>
                <w:b/>
                <w:spacing w:val="-2"/>
                <w:sz w:val="24"/>
              </w:rPr>
              <w:t>Bidder Quality Certification</w:t>
            </w:r>
          </w:p>
        </w:tc>
        <w:tc>
          <w:tcPr>
            <w:tcW w:w="3686" w:type="dxa"/>
          </w:tcPr>
          <w:p w14:paraId="431FB5F5" w14:textId="7E84F270" w:rsidR="00310CEF" w:rsidRDefault="00614FB3">
            <w:pPr>
              <w:pStyle w:val="TableParagraph"/>
              <w:tabs>
                <w:tab w:val="left" w:pos="670"/>
                <w:tab w:val="left" w:pos="1615"/>
                <w:tab w:val="left" w:pos="2575"/>
                <w:tab w:val="left" w:pos="3347"/>
              </w:tabs>
              <w:spacing w:line="276" w:lineRule="auto"/>
              <w:ind w:left="5" w:right="-15"/>
              <w:rPr>
                <w:sz w:val="24"/>
              </w:rPr>
            </w:pPr>
            <w:r>
              <w:rPr>
                <w:spacing w:val="-4"/>
                <w:sz w:val="24"/>
              </w:rPr>
              <w:t>The</w:t>
            </w:r>
            <w:r>
              <w:rPr>
                <w:sz w:val="24"/>
              </w:rPr>
              <w:tab/>
            </w:r>
            <w:r>
              <w:rPr>
                <w:spacing w:val="-2"/>
                <w:sz w:val="24"/>
              </w:rPr>
              <w:t>Bidder</w:t>
            </w:r>
            <w:r w:rsidR="007A0532">
              <w:rPr>
                <w:spacing w:val="-2"/>
                <w:sz w:val="24"/>
              </w:rPr>
              <w:t>/OEM</w:t>
            </w:r>
            <w:r w:rsidR="007A0532">
              <w:rPr>
                <w:sz w:val="24"/>
              </w:rPr>
              <w:t xml:space="preserve"> </w:t>
            </w:r>
            <w:r>
              <w:rPr>
                <w:spacing w:val="-2"/>
                <w:sz w:val="24"/>
              </w:rPr>
              <w:t>should</w:t>
            </w:r>
            <w:r w:rsidR="007A0532">
              <w:rPr>
                <w:sz w:val="24"/>
              </w:rPr>
              <w:t xml:space="preserve"> </w:t>
            </w:r>
            <w:r>
              <w:rPr>
                <w:spacing w:val="-4"/>
                <w:sz w:val="24"/>
              </w:rPr>
              <w:t>have</w:t>
            </w:r>
            <w:r>
              <w:rPr>
                <w:sz w:val="24"/>
              </w:rPr>
              <w:tab/>
            </w:r>
            <w:r>
              <w:rPr>
                <w:spacing w:val="-4"/>
                <w:sz w:val="24"/>
              </w:rPr>
              <w:t xml:space="preserve">the </w:t>
            </w:r>
            <w:r>
              <w:rPr>
                <w:sz w:val="24"/>
              </w:rPr>
              <w:t>following certificates:</w:t>
            </w:r>
          </w:p>
          <w:p w14:paraId="32945A89" w14:textId="77777777" w:rsidR="00310CEF" w:rsidRDefault="00614FB3">
            <w:pPr>
              <w:pStyle w:val="TableParagraph"/>
              <w:numPr>
                <w:ilvl w:val="0"/>
                <w:numId w:val="27"/>
              </w:numPr>
              <w:tabs>
                <w:tab w:val="left" w:pos="724"/>
              </w:tabs>
              <w:spacing w:line="296" w:lineRule="exact"/>
              <w:ind w:left="724" w:hanging="359"/>
              <w:rPr>
                <w:sz w:val="24"/>
              </w:rPr>
            </w:pPr>
            <w:r>
              <w:rPr>
                <w:sz w:val="24"/>
              </w:rPr>
              <w:t>ISO</w:t>
            </w:r>
            <w:r>
              <w:rPr>
                <w:spacing w:val="-1"/>
                <w:sz w:val="24"/>
              </w:rPr>
              <w:t xml:space="preserve"> </w:t>
            </w:r>
            <w:r>
              <w:rPr>
                <w:sz w:val="24"/>
              </w:rPr>
              <w:t xml:space="preserve">9001:2015 or </w:t>
            </w:r>
            <w:r>
              <w:rPr>
                <w:spacing w:val="-2"/>
                <w:sz w:val="24"/>
              </w:rPr>
              <w:t>latest</w:t>
            </w:r>
          </w:p>
          <w:p w14:paraId="00620E25" w14:textId="77777777" w:rsidR="00310CEF" w:rsidRDefault="00614FB3">
            <w:pPr>
              <w:pStyle w:val="TableParagraph"/>
              <w:numPr>
                <w:ilvl w:val="0"/>
                <w:numId w:val="27"/>
              </w:numPr>
              <w:tabs>
                <w:tab w:val="left" w:pos="724"/>
              </w:tabs>
              <w:spacing w:before="20"/>
              <w:ind w:left="724" w:hanging="359"/>
              <w:rPr>
                <w:sz w:val="24"/>
              </w:rPr>
            </w:pPr>
            <w:r>
              <w:rPr>
                <w:sz w:val="24"/>
              </w:rPr>
              <w:t>ISO</w:t>
            </w:r>
            <w:r>
              <w:rPr>
                <w:spacing w:val="-1"/>
                <w:sz w:val="24"/>
              </w:rPr>
              <w:t xml:space="preserve"> </w:t>
            </w:r>
            <w:r>
              <w:rPr>
                <w:sz w:val="24"/>
              </w:rPr>
              <w:t xml:space="preserve">27001:2013 or </w:t>
            </w:r>
            <w:r>
              <w:rPr>
                <w:spacing w:val="-2"/>
                <w:sz w:val="24"/>
              </w:rPr>
              <w:t>latest.</w:t>
            </w:r>
          </w:p>
        </w:tc>
        <w:tc>
          <w:tcPr>
            <w:tcW w:w="3969" w:type="dxa"/>
          </w:tcPr>
          <w:p w14:paraId="4CC542C9" w14:textId="77777777" w:rsidR="00310CEF" w:rsidRDefault="00614FB3">
            <w:pPr>
              <w:pStyle w:val="TableParagraph"/>
              <w:spacing w:before="19"/>
              <w:ind w:left="155"/>
              <w:rPr>
                <w:sz w:val="24"/>
              </w:rPr>
            </w:pPr>
            <w:r>
              <w:rPr>
                <w:sz w:val="24"/>
              </w:rPr>
              <w:t>Copies</w:t>
            </w:r>
            <w:r>
              <w:rPr>
                <w:spacing w:val="-1"/>
                <w:sz w:val="24"/>
              </w:rPr>
              <w:t xml:space="preserve"> </w:t>
            </w:r>
            <w:r>
              <w:rPr>
                <w:sz w:val="24"/>
              </w:rPr>
              <w:t>of</w:t>
            </w:r>
            <w:r>
              <w:rPr>
                <w:spacing w:val="-1"/>
                <w:sz w:val="24"/>
              </w:rPr>
              <w:t xml:space="preserve"> </w:t>
            </w:r>
            <w:r>
              <w:rPr>
                <w:sz w:val="24"/>
              </w:rPr>
              <w:t xml:space="preserve">the valid </w:t>
            </w:r>
            <w:r>
              <w:rPr>
                <w:spacing w:val="-2"/>
                <w:sz w:val="24"/>
              </w:rPr>
              <w:t>certificates.</w:t>
            </w:r>
          </w:p>
        </w:tc>
      </w:tr>
      <w:tr w:rsidR="00310CEF" w14:paraId="3C32C815" w14:textId="77777777">
        <w:trPr>
          <w:trHeight w:val="2543"/>
        </w:trPr>
        <w:tc>
          <w:tcPr>
            <w:tcW w:w="710" w:type="dxa"/>
          </w:tcPr>
          <w:p w14:paraId="5CD94074" w14:textId="6AC84F83" w:rsidR="00310CEF" w:rsidRDefault="0052075C">
            <w:pPr>
              <w:pStyle w:val="TableParagraph"/>
              <w:ind w:left="107"/>
              <w:rPr>
                <w:b/>
                <w:sz w:val="24"/>
              </w:rPr>
            </w:pPr>
            <w:r>
              <w:rPr>
                <w:b/>
                <w:spacing w:val="-10"/>
                <w:sz w:val="24"/>
              </w:rPr>
              <w:tab/>
            </w:r>
            <w:r w:rsidR="0043053B">
              <w:rPr>
                <w:b/>
                <w:spacing w:val="-10"/>
                <w:sz w:val="24"/>
              </w:rPr>
              <w:t>6</w:t>
            </w:r>
          </w:p>
        </w:tc>
        <w:tc>
          <w:tcPr>
            <w:tcW w:w="1416" w:type="dxa"/>
          </w:tcPr>
          <w:p w14:paraId="158A93F6" w14:textId="77777777" w:rsidR="00310CEF" w:rsidRDefault="00614FB3">
            <w:pPr>
              <w:pStyle w:val="TableParagraph"/>
              <w:spacing w:line="276" w:lineRule="auto"/>
              <w:ind w:left="5"/>
              <w:rPr>
                <w:b/>
                <w:sz w:val="24"/>
              </w:rPr>
            </w:pPr>
            <w:r>
              <w:rPr>
                <w:b/>
                <w:spacing w:val="-2"/>
                <w:sz w:val="24"/>
              </w:rPr>
              <w:t>Insolvency/ Bankruptcy</w:t>
            </w:r>
          </w:p>
        </w:tc>
        <w:tc>
          <w:tcPr>
            <w:tcW w:w="3686" w:type="dxa"/>
          </w:tcPr>
          <w:p w14:paraId="005AF47A" w14:textId="77777777" w:rsidR="00310CEF" w:rsidRDefault="00614FB3">
            <w:pPr>
              <w:pStyle w:val="TableParagraph"/>
              <w:spacing w:before="5" w:line="276" w:lineRule="auto"/>
              <w:ind w:left="147" w:right="127" w:hanging="9"/>
              <w:jc w:val="both"/>
              <w:rPr>
                <w:sz w:val="24"/>
              </w:rPr>
            </w:pPr>
            <w:r>
              <w:rPr>
                <w:sz w:val="24"/>
              </w:rPr>
              <w:t xml:space="preserve">The BIDDER must not have been declared insolvent/ </w:t>
            </w:r>
            <w:r>
              <w:rPr>
                <w:spacing w:val="-2"/>
                <w:sz w:val="24"/>
              </w:rPr>
              <w:t>bankrupt</w:t>
            </w:r>
            <w:r>
              <w:rPr>
                <w:spacing w:val="-13"/>
                <w:sz w:val="24"/>
              </w:rPr>
              <w:t xml:space="preserve"> </w:t>
            </w:r>
            <w:r>
              <w:rPr>
                <w:spacing w:val="-2"/>
                <w:sz w:val="24"/>
              </w:rPr>
              <w:t>or</w:t>
            </w:r>
            <w:r>
              <w:rPr>
                <w:spacing w:val="-13"/>
                <w:sz w:val="24"/>
              </w:rPr>
              <w:t xml:space="preserve"> </w:t>
            </w:r>
            <w:r>
              <w:rPr>
                <w:spacing w:val="-2"/>
                <w:sz w:val="24"/>
              </w:rPr>
              <w:t>should</w:t>
            </w:r>
            <w:r>
              <w:rPr>
                <w:spacing w:val="-13"/>
                <w:sz w:val="24"/>
              </w:rPr>
              <w:t xml:space="preserve"> </w:t>
            </w:r>
            <w:r>
              <w:rPr>
                <w:spacing w:val="-2"/>
                <w:sz w:val="24"/>
              </w:rPr>
              <w:t>not</w:t>
            </w:r>
            <w:r>
              <w:rPr>
                <w:spacing w:val="-13"/>
                <w:sz w:val="24"/>
              </w:rPr>
              <w:t xml:space="preserve"> </w:t>
            </w:r>
            <w:r>
              <w:rPr>
                <w:spacing w:val="-2"/>
                <w:sz w:val="24"/>
              </w:rPr>
              <w:t>have</w:t>
            </w:r>
            <w:r>
              <w:rPr>
                <w:spacing w:val="-13"/>
                <w:sz w:val="24"/>
              </w:rPr>
              <w:t xml:space="preserve"> </w:t>
            </w:r>
            <w:r>
              <w:rPr>
                <w:spacing w:val="-2"/>
                <w:sz w:val="24"/>
              </w:rPr>
              <w:t xml:space="preserve">filed </w:t>
            </w:r>
            <w:r>
              <w:rPr>
                <w:sz w:val="24"/>
              </w:rPr>
              <w:t>for in/ bankruptcy or in the process of being declared bankrupt</w:t>
            </w:r>
            <w:r>
              <w:rPr>
                <w:spacing w:val="-5"/>
                <w:sz w:val="24"/>
              </w:rPr>
              <w:t xml:space="preserve"> </w:t>
            </w:r>
            <w:r>
              <w:rPr>
                <w:sz w:val="24"/>
              </w:rPr>
              <w:t>before</w:t>
            </w:r>
            <w:r>
              <w:rPr>
                <w:spacing w:val="-5"/>
                <w:sz w:val="24"/>
              </w:rPr>
              <w:t xml:space="preserve"> </w:t>
            </w:r>
            <w:r>
              <w:rPr>
                <w:sz w:val="24"/>
              </w:rPr>
              <w:t>any</w:t>
            </w:r>
            <w:r>
              <w:rPr>
                <w:spacing w:val="-5"/>
                <w:sz w:val="24"/>
              </w:rPr>
              <w:t xml:space="preserve"> </w:t>
            </w:r>
            <w:r>
              <w:rPr>
                <w:sz w:val="24"/>
              </w:rPr>
              <w:t>designated authority preceding bid due</w:t>
            </w:r>
          </w:p>
          <w:p w14:paraId="3C6190F6" w14:textId="77777777" w:rsidR="00310CEF" w:rsidRDefault="00614FB3">
            <w:pPr>
              <w:pStyle w:val="TableParagraph"/>
              <w:spacing w:before="1"/>
              <w:ind w:left="138"/>
              <w:rPr>
                <w:sz w:val="24"/>
              </w:rPr>
            </w:pPr>
            <w:r>
              <w:rPr>
                <w:spacing w:val="-4"/>
                <w:sz w:val="24"/>
              </w:rPr>
              <w:t>Date</w:t>
            </w:r>
          </w:p>
        </w:tc>
        <w:tc>
          <w:tcPr>
            <w:tcW w:w="3969" w:type="dxa"/>
          </w:tcPr>
          <w:p w14:paraId="06030065" w14:textId="77777777" w:rsidR="00310CEF" w:rsidRDefault="00614FB3">
            <w:pPr>
              <w:pStyle w:val="TableParagraph"/>
              <w:spacing w:before="19" w:line="276" w:lineRule="auto"/>
              <w:ind w:left="155" w:right="127" w:hanging="9"/>
              <w:jc w:val="both"/>
              <w:rPr>
                <w:sz w:val="24"/>
              </w:rPr>
            </w:pPr>
            <w:r>
              <w:rPr>
                <w:sz w:val="24"/>
              </w:rPr>
              <w:t>A Self Declaration on the Letter head of the BIDDER regarding BIDDER Company not being bankrupt or in process of being declared</w:t>
            </w:r>
            <w:r>
              <w:rPr>
                <w:spacing w:val="-17"/>
                <w:sz w:val="24"/>
              </w:rPr>
              <w:t xml:space="preserve"> </w:t>
            </w:r>
            <w:r>
              <w:rPr>
                <w:sz w:val="24"/>
              </w:rPr>
              <w:t>insolvent</w:t>
            </w:r>
            <w:r>
              <w:rPr>
                <w:spacing w:val="-17"/>
                <w:sz w:val="24"/>
              </w:rPr>
              <w:t xml:space="preserve"> </w:t>
            </w:r>
            <w:r>
              <w:rPr>
                <w:sz w:val="24"/>
              </w:rPr>
              <w:t>/</w:t>
            </w:r>
            <w:r>
              <w:rPr>
                <w:spacing w:val="-16"/>
                <w:sz w:val="24"/>
              </w:rPr>
              <w:t xml:space="preserve"> </w:t>
            </w:r>
            <w:r>
              <w:rPr>
                <w:sz w:val="24"/>
              </w:rPr>
              <w:t>bankrupt</w:t>
            </w:r>
            <w:r>
              <w:rPr>
                <w:spacing w:val="-17"/>
                <w:sz w:val="24"/>
              </w:rPr>
              <w:t xml:space="preserve"> </w:t>
            </w:r>
            <w:r>
              <w:rPr>
                <w:sz w:val="24"/>
              </w:rPr>
              <w:t>as</w:t>
            </w:r>
            <w:r>
              <w:rPr>
                <w:spacing w:val="-17"/>
                <w:sz w:val="24"/>
              </w:rPr>
              <w:t xml:space="preserve"> </w:t>
            </w:r>
            <w:r>
              <w:rPr>
                <w:sz w:val="24"/>
              </w:rPr>
              <w:t>on date as per Annexure XVIII.</w:t>
            </w:r>
          </w:p>
        </w:tc>
      </w:tr>
      <w:tr w:rsidR="00310CEF" w14:paraId="3E57C1D7" w14:textId="77777777">
        <w:trPr>
          <w:trHeight w:val="1905"/>
        </w:trPr>
        <w:tc>
          <w:tcPr>
            <w:tcW w:w="710" w:type="dxa"/>
          </w:tcPr>
          <w:p w14:paraId="0332999C" w14:textId="750F6953" w:rsidR="00310CEF" w:rsidRDefault="0043053B">
            <w:pPr>
              <w:pStyle w:val="TableParagraph"/>
              <w:ind w:left="107"/>
              <w:rPr>
                <w:b/>
                <w:sz w:val="24"/>
              </w:rPr>
            </w:pPr>
            <w:r>
              <w:rPr>
                <w:b/>
                <w:spacing w:val="-10"/>
                <w:sz w:val="24"/>
              </w:rPr>
              <w:t>7</w:t>
            </w:r>
          </w:p>
        </w:tc>
        <w:tc>
          <w:tcPr>
            <w:tcW w:w="1416" w:type="dxa"/>
          </w:tcPr>
          <w:p w14:paraId="473BB031" w14:textId="77777777" w:rsidR="00310CEF" w:rsidRDefault="00614FB3">
            <w:pPr>
              <w:pStyle w:val="TableParagraph"/>
              <w:ind w:left="5"/>
              <w:rPr>
                <w:b/>
                <w:sz w:val="24"/>
              </w:rPr>
            </w:pPr>
            <w:r>
              <w:rPr>
                <w:b/>
                <w:spacing w:val="-2"/>
                <w:sz w:val="24"/>
              </w:rPr>
              <w:t>Undertaking</w:t>
            </w:r>
          </w:p>
        </w:tc>
        <w:tc>
          <w:tcPr>
            <w:tcW w:w="3686" w:type="dxa"/>
          </w:tcPr>
          <w:p w14:paraId="57E31C52" w14:textId="77777777" w:rsidR="00310CEF" w:rsidRDefault="00614FB3">
            <w:pPr>
              <w:pStyle w:val="TableParagraph"/>
              <w:spacing w:before="5" w:line="276" w:lineRule="auto"/>
              <w:ind w:left="147" w:right="127" w:hanging="9"/>
              <w:jc w:val="both"/>
              <w:rPr>
                <w:sz w:val="24"/>
              </w:rPr>
            </w:pPr>
            <w:r>
              <w:rPr>
                <w:sz w:val="24"/>
              </w:rPr>
              <w:t>The bidder has to give undertaking for acceptance of terms of “Restrictions on procurement from a bidder of a country</w:t>
            </w:r>
            <w:r>
              <w:rPr>
                <w:spacing w:val="70"/>
                <w:w w:val="150"/>
                <w:sz w:val="24"/>
              </w:rPr>
              <w:t xml:space="preserve"> </w:t>
            </w:r>
            <w:r>
              <w:rPr>
                <w:sz w:val="24"/>
              </w:rPr>
              <w:t>which</w:t>
            </w:r>
            <w:r>
              <w:rPr>
                <w:spacing w:val="71"/>
                <w:w w:val="150"/>
                <w:sz w:val="24"/>
              </w:rPr>
              <w:t xml:space="preserve"> </w:t>
            </w:r>
            <w:r>
              <w:rPr>
                <w:sz w:val="24"/>
              </w:rPr>
              <w:t>shares</w:t>
            </w:r>
            <w:r>
              <w:rPr>
                <w:spacing w:val="70"/>
                <w:w w:val="150"/>
                <w:sz w:val="24"/>
              </w:rPr>
              <w:t xml:space="preserve"> </w:t>
            </w:r>
            <w:r>
              <w:rPr>
                <w:sz w:val="24"/>
              </w:rPr>
              <w:t>a</w:t>
            </w:r>
            <w:r>
              <w:rPr>
                <w:spacing w:val="71"/>
                <w:w w:val="150"/>
                <w:sz w:val="24"/>
              </w:rPr>
              <w:t xml:space="preserve"> </w:t>
            </w:r>
            <w:r>
              <w:rPr>
                <w:spacing w:val="-4"/>
                <w:sz w:val="24"/>
              </w:rPr>
              <w:t>land</w:t>
            </w:r>
          </w:p>
          <w:p w14:paraId="3EC2626F" w14:textId="77777777" w:rsidR="00310CEF" w:rsidRDefault="00614FB3">
            <w:pPr>
              <w:pStyle w:val="TableParagraph"/>
              <w:spacing w:line="273" w:lineRule="exact"/>
              <w:ind w:left="147"/>
              <w:jc w:val="both"/>
              <w:rPr>
                <w:sz w:val="24"/>
              </w:rPr>
            </w:pPr>
            <w:r>
              <w:rPr>
                <w:sz w:val="24"/>
              </w:rPr>
              <w:t>border</w:t>
            </w:r>
            <w:r>
              <w:rPr>
                <w:spacing w:val="-1"/>
                <w:sz w:val="24"/>
              </w:rPr>
              <w:t xml:space="preserve"> </w:t>
            </w:r>
            <w:r>
              <w:rPr>
                <w:sz w:val="24"/>
              </w:rPr>
              <w:t xml:space="preserve">with </w:t>
            </w:r>
            <w:r>
              <w:rPr>
                <w:spacing w:val="-2"/>
                <w:sz w:val="24"/>
              </w:rPr>
              <w:t>India”</w:t>
            </w:r>
          </w:p>
        </w:tc>
        <w:tc>
          <w:tcPr>
            <w:tcW w:w="3969" w:type="dxa"/>
          </w:tcPr>
          <w:p w14:paraId="424724B3" w14:textId="77777777" w:rsidR="00310CEF" w:rsidRDefault="00614FB3">
            <w:pPr>
              <w:pStyle w:val="TableParagraph"/>
              <w:ind w:left="138"/>
              <w:rPr>
                <w:sz w:val="24"/>
              </w:rPr>
            </w:pPr>
            <w:r>
              <w:rPr>
                <w:sz w:val="24"/>
              </w:rPr>
              <w:t>Undertaking</w:t>
            </w:r>
            <w:r>
              <w:rPr>
                <w:spacing w:val="-11"/>
                <w:sz w:val="24"/>
              </w:rPr>
              <w:t xml:space="preserve"> </w:t>
            </w:r>
            <w:r>
              <w:rPr>
                <w:sz w:val="24"/>
              </w:rPr>
              <w:t>as</w:t>
            </w:r>
            <w:r>
              <w:rPr>
                <w:spacing w:val="-9"/>
                <w:sz w:val="24"/>
              </w:rPr>
              <w:t xml:space="preserve"> </w:t>
            </w:r>
            <w:r>
              <w:rPr>
                <w:sz w:val="24"/>
              </w:rPr>
              <w:t>per</w:t>
            </w:r>
            <w:r>
              <w:rPr>
                <w:spacing w:val="-9"/>
                <w:sz w:val="24"/>
              </w:rPr>
              <w:t xml:space="preserve"> </w:t>
            </w:r>
            <w:r>
              <w:rPr>
                <w:sz w:val="24"/>
              </w:rPr>
              <w:t>Annexure-</w:t>
            </w:r>
            <w:r>
              <w:rPr>
                <w:spacing w:val="-9"/>
                <w:sz w:val="24"/>
              </w:rPr>
              <w:t xml:space="preserve"> </w:t>
            </w:r>
            <w:r>
              <w:rPr>
                <w:spacing w:val="-4"/>
                <w:sz w:val="24"/>
              </w:rPr>
              <w:t>XIX.</w:t>
            </w:r>
          </w:p>
        </w:tc>
      </w:tr>
      <w:tr w:rsidR="00310CEF" w14:paraId="6A7CFFEE" w14:textId="77777777">
        <w:trPr>
          <w:trHeight w:val="954"/>
        </w:trPr>
        <w:tc>
          <w:tcPr>
            <w:tcW w:w="710" w:type="dxa"/>
          </w:tcPr>
          <w:p w14:paraId="47B434A4" w14:textId="564F6727" w:rsidR="00310CEF" w:rsidRDefault="0043053B">
            <w:pPr>
              <w:pStyle w:val="TableParagraph"/>
              <w:ind w:left="107"/>
              <w:rPr>
                <w:b/>
                <w:sz w:val="24"/>
              </w:rPr>
            </w:pPr>
            <w:r>
              <w:rPr>
                <w:b/>
                <w:spacing w:val="-10"/>
                <w:sz w:val="24"/>
              </w:rPr>
              <w:t>8</w:t>
            </w:r>
          </w:p>
        </w:tc>
        <w:tc>
          <w:tcPr>
            <w:tcW w:w="1416" w:type="dxa"/>
          </w:tcPr>
          <w:p w14:paraId="675441C1" w14:textId="77777777" w:rsidR="00310CEF" w:rsidRDefault="00614FB3">
            <w:pPr>
              <w:pStyle w:val="TableParagraph"/>
              <w:ind w:left="5"/>
              <w:rPr>
                <w:b/>
                <w:sz w:val="24"/>
              </w:rPr>
            </w:pPr>
            <w:r>
              <w:rPr>
                <w:b/>
                <w:spacing w:val="-5"/>
                <w:sz w:val="24"/>
              </w:rPr>
              <w:t>MAF</w:t>
            </w:r>
          </w:p>
        </w:tc>
        <w:tc>
          <w:tcPr>
            <w:tcW w:w="3686" w:type="dxa"/>
          </w:tcPr>
          <w:p w14:paraId="266B8293" w14:textId="77777777" w:rsidR="00310CEF" w:rsidRDefault="00614FB3">
            <w:pPr>
              <w:pStyle w:val="TableParagraph"/>
              <w:spacing w:before="5"/>
              <w:ind w:left="147" w:firstLine="6"/>
              <w:rPr>
                <w:sz w:val="24"/>
              </w:rPr>
            </w:pPr>
            <w:r>
              <w:rPr>
                <w:sz w:val="24"/>
              </w:rPr>
              <w:t>The</w:t>
            </w:r>
            <w:r>
              <w:rPr>
                <w:spacing w:val="52"/>
                <w:sz w:val="24"/>
              </w:rPr>
              <w:t xml:space="preserve"> </w:t>
            </w:r>
            <w:r>
              <w:rPr>
                <w:sz w:val="24"/>
              </w:rPr>
              <w:t>bidder</w:t>
            </w:r>
            <w:r>
              <w:rPr>
                <w:spacing w:val="53"/>
                <w:sz w:val="24"/>
              </w:rPr>
              <w:t xml:space="preserve"> </w:t>
            </w:r>
            <w:r>
              <w:rPr>
                <w:sz w:val="24"/>
              </w:rPr>
              <w:t>has</w:t>
            </w:r>
            <w:r>
              <w:rPr>
                <w:spacing w:val="52"/>
                <w:sz w:val="24"/>
              </w:rPr>
              <w:t xml:space="preserve"> </w:t>
            </w:r>
            <w:r>
              <w:rPr>
                <w:sz w:val="24"/>
              </w:rPr>
              <w:t>to</w:t>
            </w:r>
            <w:r>
              <w:rPr>
                <w:spacing w:val="53"/>
                <w:sz w:val="24"/>
              </w:rPr>
              <w:t xml:space="preserve"> </w:t>
            </w:r>
            <w:r>
              <w:rPr>
                <w:sz w:val="24"/>
              </w:rPr>
              <w:t>provide</w:t>
            </w:r>
            <w:r>
              <w:rPr>
                <w:spacing w:val="53"/>
                <w:sz w:val="24"/>
              </w:rPr>
              <w:t xml:space="preserve"> </w:t>
            </w:r>
            <w:r>
              <w:rPr>
                <w:spacing w:val="-5"/>
                <w:sz w:val="24"/>
              </w:rPr>
              <w:t>the</w:t>
            </w:r>
          </w:p>
          <w:p w14:paraId="057D05BE" w14:textId="77777777" w:rsidR="00310CEF" w:rsidRDefault="00614FB3">
            <w:pPr>
              <w:pStyle w:val="TableParagraph"/>
              <w:spacing w:before="7" w:line="310" w:lineRule="atLeast"/>
              <w:ind w:left="147"/>
              <w:rPr>
                <w:sz w:val="24"/>
              </w:rPr>
            </w:pPr>
            <w:r>
              <w:rPr>
                <w:sz w:val="24"/>
              </w:rPr>
              <w:t>MAF</w:t>
            </w:r>
            <w:r>
              <w:rPr>
                <w:spacing w:val="-17"/>
                <w:sz w:val="24"/>
              </w:rPr>
              <w:t xml:space="preserve"> </w:t>
            </w:r>
            <w:r>
              <w:rPr>
                <w:sz w:val="24"/>
              </w:rPr>
              <w:t>for</w:t>
            </w:r>
            <w:r>
              <w:rPr>
                <w:spacing w:val="-17"/>
                <w:sz w:val="24"/>
              </w:rPr>
              <w:t xml:space="preserve"> </w:t>
            </w:r>
            <w:r>
              <w:rPr>
                <w:sz w:val="24"/>
              </w:rPr>
              <w:t>the</w:t>
            </w:r>
            <w:r>
              <w:rPr>
                <w:spacing w:val="-16"/>
                <w:sz w:val="24"/>
              </w:rPr>
              <w:t xml:space="preserve"> </w:t>
            </w:r>
            <w:r>
              <w:rPr>
                <w:sz w:val="24"/>
              </w:rPr>
              <w:t>products</w:t>
            </w:r>
            <w:r>
              <w:rPr>
                <w:spacing w:val="-17"/>
                <w:sz w:val="24"/>
              </w:rPr>
              <w:t xml:space="preserve"> </w:t>
            </w:r>
            <w:r>
              <w:rPr>
                <w:sz w:val="24"/>
              </w:rPr>
              <w:t>mentioned at Annexure XXI.</w:t>
            </w:r>
          </w:p>
        </w:tc>
        <w:tc>
          <w:tcPr>
            <w:tcW w:w="3969" w:type="dxa"/>
          </w:tcPr>
          <w:p w14:paraId="2851F050" w14:textId="77777777" w:rsidR="00310CEF" w:rsidRDefault="00614FB3">
            <w:pPr>
              <w:pStyle w:val="TableParagraph"/>
              <w:spacing w:before="19"/>
              <w:ind w:left="155"/>
              <w:rPr>
                <w:sz w:val="24"/>
              </w:rPr>
            </w:pPr>
            <w:r>
              <w:rPr>
                <w:sz w:val="24"/>
              </w:rPr>
              <w:t>MAF</w:t>
            </w:r>
            <w:r>
              <w:rPr>
                <w:spacing w:val="-2"/>
                <w:sz w:val="24"/>
              </w:rPr>
              <w:t xml:space="preserve"> </w:t>
            </w:r>
            <w:r>
              <w:rPr>
                <w:sz w:val="24"/>
              </w:rPr>
              <w:t>as</w:t>
            </w:r>
            <w:r>
              <w:rPr>
                <w:spacing w:val="-1"/>
                <w:sz w:val="24"/>
              </w:rPr>
              <w:t xml:space="preserve"> </w:t>
            </w:r>
            <w:r>
              <w:rPr>
                <w:sz w:val="24"/>
              </w:rPr>
              <w:t>per</w:t>
            </w:r>
            <w:r>
              <w:rPr>
                <w:spacing w:val="-1"/>
                <w:sz w:val="24"/>
              </w:rPr>
              <w:t xml:space="preserve"> </w:t>
            </w:r>
            <w:r>
              <w:rPr>
                <w:sz w:val="24"/>
              </w:rPr>
              <w:t xml:space="preserve">Annexure </w:t>
            </w:r>
            <w:r>
              <w:rPr>
                <w:spacing w:val="-4"/>
                <w:sz w:val="24"/>
              </w:rPr>
              <w:t>VII.</w:t>
            </w:r>
          </w:p>
        </w:tc>
      </w:tr>
    </w:tbl>
    <w:p w14:paraId="4DE3E375" w14:textId="77777777" w:rsidR="00310CEF" w:rsidRDefault="00310CEF">
      <w:pPr>
        <w:pStyle w:val="BodyText"/>
        <w:spacing w:before="41"/>
        <w:rPr>
          <w:b/>
        </w:rPr>
      </w:pPr>
    </w:p>
    <w:p w14:paraId="3A99E662" w14:textId="77777777" w:rsidR="00310CEF" w:rsidRDefault="00614FB3">
      <w:pPr>
        <w:pStyle w:val="ListParagraph"/>
        <w:numPr>
          <w:ilvl w:val="0"/>
          <w:numId w:val="26"/>
        </w:numPr>
        <w:tabs>
          <w:tab w:val="left" w:pos="1867"/>
        </w:tabs>
        <w:spacing w:line="271" w:lineRule="auto"/>
        <w:ind w:right="771"/>
        <w:rPr>
          <w:sz w:val="24"/>
        </w:rPr>
      </w:pPr>
      <w:r>
        <w:rPr>
          <w:sz w:val="24"/>
        </w:rPr>
        <w:t>Documents must be provided in support of the following otherwise bids will be summarily rejected.</w:t>
      </w:r>
    </w:p>
    <w:p w14:paraId="3D280023" w14:textId="77777777" w:rsidR="00310CEF" w:rsidRDefault="00614FB3">
      <w:pPr>
        <w:pStyle w:val="ListParagraph"/>
        <w:numPr>
          <w:ilvl w:val="0"/>
          <w:numId w:val="26"/>
        </w:numPr>
        <w:tabs>
          <w:tab w:val="left" w:pos="1867"/>
        </w:tabs>
        <w:spacing w:before="4" w:line="276" w:lineRule="auto"/>
        <w:ind w:right="772"/>
        <w:rPr>
          <w:sz w:val="24"/>
        </w:rPr>
      </w:pPr>
      <w:r>
        <w:rPr>
          <w:sz w:val="24"/>
        </w:rPr>
        <w:t>Ahmedabad University</w:t>
      </w:r>
      <w:r>
        <w:rPr>
          <w:spacing w:val="-17"/>
          <w:sz w:val="24"/>
        </w:rPr>
        <w:t xml:space="preserve"> </w:t>
      </w:r>
      <w:r>
        <w:rPr>
          <w:sz w:val="24"/>
        </w:rPr>
        <w:t>reserves</w:t>
      </w:r>
      <w:r>
        <w:rPr>
          <w:spacing w:val="-17"/>
          <w:sz w:val="24"/>
        </w:rPr>
        <w:t xml:space="preserve"> </w:t>
      </w:r>
      <w:r>
        <w:rPr>
          <w:sz w:val="24"/>
        </w:rPr>
        <w:t>the</w:t>
      </w:r>
      <w:r>
        <w:rPr>
          <w:spacing w:val="-16"/>
          <w:sz w:val="24"/>
        </w:rPr>
        <w:t xml:space="preserve"> </w:t>
      </w:r>
      <w:r>
        <w:rPr>
          <w:sz w:val="24"/>
        </w:rPr>
        <w:t>right</w:t>
      </w:r>
      <w:r>
        <w:rPr>
          <w:spacing w:val="-16"/>
          <w:sz w:val="24"/>
        </w:rPr>
        <w:t xml:space="preserve"> </w:t>
      </w:r>
      <w:r>
        <w:rPr>
          <w:sz w:val="24"/>
        </w:rPr>
        <w:t>to</w:t>
      </w:r>
      <w:r>
        <w:rPr>
          <w:spacing w:val="-15"/>
          <w:sz w:val="24"/>
        </w:rPr>
        <w:t xml:space="preserve"> </w:t>
      </w:r>
      <w:r>
        <w:rPr>
          <w:sz w:val="24"/>
        </w:rPr>
        <w:t>verify</w:t>
      </w:r>
      <w:r>
        <w:rPr>
          <w:spacing w:val="-15"/>
          <w:sz w:val="24"/>
        </w:rPr>
        <w:t xml:space="preserve"> </w:t>
      </w:r>
      <w:r>
        <w:rPr>
          <w:sz w:val="24"/>
        </w:rPr>
        <w:t>the</w:t>
      </w:r>
      <w:r>
        <w:rPr>
          <w:spacing w:val="-15"/>
          <w:sz w:val="24"/>
        </w:rPr>
        <w:t xml:space="preserve"> </w:t>
      </w:r>
      <w:r>
        <w:rPr>
          <w:sz w:val="24"/>
        </w:rPr>
        <w:t>work</w:t>
      </w:r>
      <w:r>
        <w:rPr>
          <w:spacing w:val="-15"/>
          <w:sz w:val="24"/>
        </w:rPr>
        <w:t xml:space="preserve"> </w:t>
      </w:r>
      <w:r>
        <w:rPr>
          <w:sz w:val="24"/>
        </w:rPr>
        <w:t>order</w:t>
      </w:r>
      <w:r>
        <w:rPr>
          <w:spacing w:val="-15"/>
          <w:sz w:val="24"/>
        </w:rPr>
        <w:t xml:space="preserve"> </w:t>
      </w:r>
      <w:r>
        <w:rPr>
          <w:sz w:val="24"/>
        </w:rPr>
        <w:t>submitted</w:t>
      </w:r>
      <w:r>
        <w:rPr>
          <w:spacing w:val="-15"/>
          <w:sz w:val="24"/>
        </w:rPr>
        <w:t xml:space="preserve"> </w:t>
      </w:r>
      <w:r>
        <w:rPr>
          <w:sz w:val="24"/>
        </w:rPr>
        <w:t>by</w:t>
      </w:r>
      <w:r>
        <w:rPr>
          <w:spacing w:val="-15"/>
          <w:sz w:val="24"/>
        </w:rPr>
        <w:t xml:space="preserve"> </w:t>
      </w:r>
      <w:r>
        <w:rPr>
          <w:sz w:val="24"/>
        </w:rPr>
        <w:t>prospective</w:t>
      </w:r>
      <w:r>
        <w:rPr>
          <w:spacing w:val="-15"/>
          <w:sz w:val="24"/>
        </w:rPr>
        <w:t xml:space="preserve"> </w:t>
      </w:r>
      <w:r>
        <w:rPr>
          <w:sz w:val="24"/>
        </w:rPr>
        <w:t>bidder from issuing department.</w:t>
      </w:r>
    </w:p>
    <w:p w14:paraId="429A23F1" w14:textId="77777777" w:rsidR="00310CEF" w:rsidRDefault="00614FB3">
      <w:pPr>
        <w:pStyle w:val="ListParagraph"/>
        <w:numPr>
          <w:ilvl w:val="0"/>
          <w:numId w:val="26"/>
        </w:numPr>
        <w:tabs>
          <w:tab w:val="left" w:pos="1867"/>
        </w:tabs>
        <w:spacing w:line="273" w:lineRule="auto"/>
        <w:ind w:right="771"/>
        <w:rPr>
          <w:sz w:val="24"/>
        </w:rPr>
      </w:pPr>
      <w:r>
        <w:rPr>
          <w:sz w:val="24"/>
        </w:rPr>
        <w:t>Technical bids will also be reviewed for compliance with the necessary Instructions,</w:t>
      </w:r>
      <w:r>
        <w:rPr>
          <w:spacing w:val="-11"/>
          <w:sz w:val="24"/>
        </w:rPr>
        <w:t xml:space="preserve"> </w:t>
      </w:r>
      <w:r>
        <w:rPr>
          <w:sz w:val="24"/>
        </w:rPr>
        <w:t>terms</w:t>
      </w:r>
      <w:r>
        <w:rPr>
          <w:spacing w:val="-11"/>
          <w:sz w:val="24"/>
        </w:rPr>
        <w:t xml:space="preserve"> </w:t>
      </w:r>
      <w:r>
        <w:rPr>
          <w:sz w:val="24"/>
        </w:rPr>
        <w:t>and</w:t>
      </w:r>
      <w:r>
        <w:rPr>
          <w:spacing w:val="-11"/>
          <w:sz w:val="24"/>
        </w:rPr>
        <w:t xml:space="preserve"> </w:t>
      </w:r>
      <w:r>
        <w:rPr>
          <w:sz w:val="24"/>
        </w:rPr>
        <w:t>conditions,</w:t>
      </w:r>
      <w:r>
        <w:rPr>
          <w:spacing w:val="-11"/>
          <w:sz w:val="24"/>
        </w:rPr>
        <w:t xml:space="preserve"> </w:t>
      </w:r>
      <w:r>
        <w:rPr>
          <w:sz w:val="24"/>
        </w:rPr>
        <w:t>scope</w:t>
      </w:r>
      <w:r>
        <w:rPr>
          <w:spacing w:val="-11"/>
          <w:sz w:val="24"/>
        </w:rPr>
        <w:t xml:space="preserve"> </w:t>
      </w:r>
      <w:r>
        <w:rPr>
          <w:sz w:val="24"/>
        </w:rPr>
        <w:t>of</w:t>
      </w:r>
      <w:r>
        <w:rPr>
          <w:spacing w:val="-11"/>
          <w:sz w:val="24"/>
        </w:rPr>
        <w:t xml:space="preserve"> </w:t>
      </w:r>
      <w:r>
        <w:rPr>
          <w:sz w:val="24"/>
        </w:rPr>
        <w:t>work,</w:t>
      </w:r>
      <w:r>
        <w:rPr>
          <w:spacing w:val="-11"/>
          <w:sz w:val="24"/>
        </w:rPr>
        <w:t xml:space="preserve"> </w:t>
      </w:r>
      <w:r>
        <w:rPr>
          <w:sz w:val="24"/>
        </w:rPr>
        <w:t>formats</w:t>
      </w:r>
      <w:r>
        <w:rPr>
          <w:spacing w:val="-11"/>
          <w:sz w:val="24"/>
        </w:rPr>
        <w:t xml:space="preserve"> </w:t>
      </w:r>
      <w:r>
        <w:rPr>
          <w:sz w:val="24"/>
        </w:rPr>
        <w:t>etc.</w:t>
      </w:r>
      <w:r>
        <w:rPr>
          <w:spacing w:val="-11"/>
          <w:sz w:val="24"/>
        </w:rPr>
        <w:t xml:space="preserve"> </w:t>
      </w:r>
      <w:r>
        <w:rPr>
          <w:sz w:val="24"/>
        </w:rPr>
        <w:t>as</w:t>
      </w:r>
      <w:r>
        <w:rPr>
          <w:spacing w:val="-11"/>
          <w:sz w:val="24"/>
        </w:rPr>
        <w:t xml:space="preserve"> </w:t>
      </w:r>
      <w:r>
        <w:rPr>
          <w:sz w:val="24"/>
        </w:rPr>
        <w:t>outlined</w:t>
      </w:r>
      <w:r>
        <w:rPr>
          <w:spacing w:val="-11"/>
          <w:sz w:val="24"/>
        </w:rPr>
        <w:t xml:space="preserve"> </w:t>
      </w:r>
      <w:r>
        <w:rPr>
          <w:sz w:val="24"/>
        </w:rPr>
        <w:t>in</w:t>
      </w:r>
      <w:r>
        <w:rPr>
          <w:spacing w:val="-11"/>
          <w:sz w:val="24"/>
        </w:rPr>
        <w:t xml:space="preserve"> </w:t>
      </w:r>
      <w:r>
        <w:rPr>
          <w:sz w:val="24"/>
        </w:rPr>
        <w:t xml:space="preserve">this </w:t>
      </w:r>
      <w:r>
        <w:rPr>
          <w:spacing w:val="-2"/>
          <w:sz w:val="24"/>
        </w:rPr>
        <w:t>tender.</w:t>
      </w:r>
    </w:p>
    <w:p w14:paraId="2E61BD9A" w14:textId="77777777" w:rsidR="00310CEF" w:rsidRDefault="00614FB3">
      <w:pPr>
        <w:pStyle w:val="ListParagraph"/>
        <w:numPr>
          <w:ilvl w:val="0"/>
          <w:numId w:val="26"/>
        </w:numPr>
        <w:tabs>
          <w:tab w:val="left" w:pos="1866"/>
        </w:tabs>
        <w:spacing w:before="3"/>
        <w:ind w:left="1866" w:hanging="359"/>
        <w:rPr>
          <w:sz w:val="24"/>
        </w:rPr>
      </w:pPr>
      <w:r>
        <w:rPr>
          <w:sz w:val="24"/>
        </w:rPr>
        <w:t>The</w:t>
      </w:r>
      <w:r>
        <w:rPr>
          <w:spacing w:val="-11"/>
          <w:sz w:val="24"/>
        </w:rPr>
        <w:t xml:space="preserve"> </w:t>
      </w:r>
      <w:r>
        <w:rPr>
          <w:sz w:val="24"/>
        </w:rPr>
        <w:t>Technical</w:t>
      </w:r>
      <w:r>
        <w:rPr>
          <w:spacing w:val="-3"/>
          <w:sz w:val="24"/>
        </w:rPr>
        <w:t xml:space="preserve"> </w:t>
      </w:r>
      <w:r>
        <w:rPr>
          <w:sz w:val="24"/>
        </w:rPr>
        <w:t>bid</w:t>
      </w:r>
      <w:r>
        <w:rPr>
          <w:spacing w:val="-3"/>
          <w:sz w:val="24"/>
        </w:rPr>
        <w:t xml:space="preserve"> </w:t>
      </w:r>
      <w:r>
        <w:rPr>
          <w:sz w:val="24"/>
        </w:rPr>
        <w:t>will</w:t>
      </w:r>
      <w:r>
        <w:rPr>
          <w:spacing w:val="-3"/>
          <w:sz w:val="24"/>
        </w:rPr>
        <w:t xml:space="preserve"> </w:t>
      </w:r>
      <w:r>
        <w:rPr>
          <w:sz w:val="24"/>
        </w:rPr>
        <w:t>be</w:t>
      </w:r>
      <w:r>
        <w:rPr>
          <w:spacing w:val="-4"/>
          <w:sz w:val="24"/>
        </w:rPr>
        <w:t xml:space="preserve"> </w:t>
      </w:r>
      <w:r>
        <w:rPr>
          <w:sz w:val="24"/>
        </w:rPr>
        <w:t>evaluated</w:t>
      </w:r>
      <w:r>
        <w:rPr>
          <w:spacing w:val="-3"/>
          <w:sz w:val="24"/>
        </w:rPr>
        <w:t xml:space="preserve"> </w:t>
      </w:r>
      <w:r>
        <w:rPr>
          <w:sz w:val="24"/>
        </w:rPr>
        <w:t>by</w:t>
      </w:r>
      <w:r>
        <w:rPr>
          <w:spacing w:val="-3"/>
          <w:sz w:val="24"/>
        </w:rPr>
        <w:t xml:space="preserve"> </w:t>
      </w:r>
      <w:r>
        <w:rPr>
          <w:sz w:val="24"/>
        </w:rPr>
        <w:t>evaluation</w:t>
      </w:r>
      <w:r>
        <w:rPr>
          <w:spacing w:val="-4"/>
          <w:sz w:val="24"/>
        </w:rPr>
        <w:t xml:space="preserve"> </w:t>
      </w:r>
      <w:r>
        <w:rPr>
          <w:sz w:val="24"/>
        </w:rPr>
        <w:t>committee</w:t>
      </w:r>
      <w:r>
        <w:rPr>
          <w:spacing w:val="-3"/>
          <w:sz w:val="24"/>
        </w:rPr>
        <w:t xml:space="preserve"> </w:t>
      </w:r>
      <w:r>
        <w:rPr>
          <w:sz w:val="24"/>
        </w:rPr>
        <w:t>set-up</w:t>
      </w:r>
      <w:r>
        <w:rPr>
          <w:spacing w:val="-3"/>
          <w:sz w:val="24"/>
        </w:rPr>
        <w:t xml:space="preserve"> </w:t>
      </w:r>
      <w:r>
        <w:rPr>
          <w:sz w:val="24"/>
        </w:rPr>
        <w:t>by</w:t>
      </w:r>
      <w:r>
        <w:rPr>
          <w:spacing w:val="-3"/>
          <w:sz w:val="24"/>
        </w:rPr>
        <w:t xml:space="preserve"> </w:t>
      </w:r>
      <w:r>
        <w:rPr>
          <w:spacing w:val="-2"/>
          <w:sz w:val="24"/>
        </w:rPr>
        <w:t>Ahmedabad University.</w:t>
      </w:r>
    </w:p>
    <w:p w14:paraId="76B389BE" w14:textId="77777777" w:rsidR="00310CEF" w:rsidRDefault="00614FB3">
      <w:pPr>
        <w:pStyle w:val="ListParagraph"/>
        <w:numPr>
          <w:ilvl w:val="0"/>
          <w:numId w:val="26"/>
        </w:numPr>
        <w:tabs>
          <w:tab w:val="left" w:pos="1867"/>
        </w:tabs>
        <w:spacing w:before="37" w:line="276" w:lineRule="auto"/>
        <w:ind w:right="771"/>
        <w:rPr>
          <w:sz w:val="24"/>
        </w:rPr>
      </w:pPr>
      <w:r>
        <w:rPr>
          <w:sz w:val="24"/>
        </w:rPr>
        <w:t>The Technical Evaluation will be conducted based on the relevant support documents submitted by the Bidders.</w:t>
      </w:r>
    </w:p>
    <w:p w14:paraId="60B84531" w14:textId="77777777" w:rsidR="00310CEF" w:rsidRDefault="00614FB3">
      <w:pPr>
        <w:pStyle w:val="ListParagraph"/>
        <w:numPr>
          <w:ilvl w:val="0"/>
          <w:numId w:val="26"/>
        </w:numPr>
        <w:tabs>
          <w:tab w:val="left" w:pos="1867"/>
        </w:tabs>
        <w:spacing w:line="271" w:lineRule="auto"/>
        <w:ind w:right="771"/>
        <w:rPr>
          <w:sz w:val="24"/>
        </w:rPr>
      </w:pPr>
      <w:r>
        <w:rPr>
          <w:sz w:val="24"/>
        </w:rPr>
        <w:t>The bidder who qualifies the eligibility criteria shall be declared as technically qualified bidder and those shall be notified for opening of their financial bid.</w:t>
      </w:r>
    </w:p>
    <w:p w14:paraId="18435CB8" w14:textId="77777777" w:rsidR="00310CEF" w:rsidRDefault="00614FB3">
      <w:pPr>
        <w:pStyle w:val="ListParagraph"/>
        <w:numPr>
          <w:ilvl w:val="0"/>
          <w:numId w:val="26"/>
        </w:numPr>
        <w:tabs>
          <w:tab w:val="left" w:pos="1867"/>
        </w:tabs>
        <w:spacing w:before="1" w:line="276" w:lineRule="auto"/>
        <w:ind w:right="771"/>
        <w:rPr>
          <w:sz w:val="24"/>
        </w:rPr>
      </w:pPr>
      <w:r>
        <w:rPr>
          <w:sz w:val="24"/>
        </w:rPr>
        <w:t>Notwithstanding anything stated above, the Ahmedabad University</w:t>
      </w:r>
      <w:r>
        <w:rPr>
          <w:spacing w:val="-3"/>
          <w:sz w:val="24"/>
        </w:rPr>
        <w:t xml:space="preserve"> </w:t>
      </w:r>
      <w:r>
        <w:rPr>
          <w:sz w:val="24"/>
        </w:rPr>
        <w:t>reserves the right to assess bidder’s capability and capacity to perform the contract, should circumstances warrant such an assessment in the overall interest of the Ahmedabad University.</w:t>
      </w:r>
    </w:p>
    <w:p w14:paraId="5EEAE597" w14:textId="77777777" w:rsidR="00310CEF" w:rsidRDefault="00310CEF">
      <w:pPr>
        <w:pStyle w:val="BodyText"/>
        <w:spacing w:before="64"/>
      </w:pPr>
    </w:p>
    <w:p w14:paraId="7476AF70" w14:textId="77777777" w:rsidR="00310CEF" w:rsidRDefault="00614FB3">
      <w:pPr>
        <w:pStyle w:val="Heading2"/>
        <w:spacing w:before="1"/>
        <w:ind w:left="1300"/>
        <w:jc w:val="both"/>
      </w:pPr>
      <w:r>
        <w:rPr>
          <w:u w:val="thick"/>
        </w:rPr>
        <w:lastRenderedPageBreak/>
        <w:t>Evaluation</w:t>
      </w:r>
      <w:r>
        <w:rPr>
          <w:spacing w:val="-2"/>
          <w:u w:val="thick"/>
        </w:rPr>
        <w:t xml:space="preserve"> </w:t>
      </w:r>
      <w:r>
        <w:rPr>
          <w:u w:val="thick"/>
        </w:rPr>
        <w:t>of financial</w:t>
      </w:r>
      <w:r>
        <w:rPr>
          <w:spacing w:val="-1"/>
          <w:u w:val="thick"/>
        </w:rPr>
        <w:t xml:space="preserve"> </w:t>
      </w:r>
      <w:r>
        <w:rPr>
          <w:spacing w:val="-2"/>
          <w:u w:val="thick"/>
        </w:rPr>
        <w:t>bids:</w:t>
      </w:r>
    </w:p>
    <w:p w14:paraId="083556E0" w14:textId="77777777" w:rsidR="00310CEF" w:rsidRDefault="00614FB3">
      <w:pPr>
        <w:pStyle w:val="BodyText"/>
        <w:spacing w:before="40" w:line="276" w:lineRule="auto"/>
        <w:ind w:left="1300" w:right="771"/>
        <w:jc w:val="both"/>
      </w:pPr>
      <w:r>
        <w:t>The Financial bid of only those bidders who are found “technically qualified” shall be opened. The financial bids shall be opened in the presence of representative of technically eligible bidders, who may like to be present. Financial bids will be inspected</w:t>
      </w:r>
      <w:r>
        <w:rPr>
          <w:spacing w:val="-4"/>
        </w:rPr>
        <w:t xml:space="preserve"> </w:t>
      </w:r>
      <w:r>
        <w:t>to</w:t>
      </w:r>
      <w:r>
        <w:rPr>
          <w:spacing w:val="-4"/>
        </w:rPr>
        <w:t xml:space="preserve"> </w:t>
      </w:r>
      <w:r>
        <w:t>ensure</w:t>
      </w:r>
      <w:r>
        <w:rPr>
          <w:spacing w:val="-4"/>
        </w:rPr>
        <w:t xml:space="preserve"> </w:t>
      </w:r>
      <w:r>
        <w:t>their</w:t>
      </w:r>
      <w:r>
        <w:rPr>
          <w:spacing w:val="-4"/>
        </w:rPr>
        <w:t xml:space="preserve"> </w:t>
      </w:r>
      <w:r>
        <w:t>conformity</w:t>
      </w:r>
      <w:r>
        <w:rPr>
          <w:spacing w:val="-4"/>
        </w:rPr>
        <w:t xml:space="preserve"> </w:t>
      </w:r>
      <w:r>
        <w:t>to</w:t>
      </w:r>
      <w:r>
        <w:rPr>
          <w:spacing w:val="-4"/>
        </w:rPr>
        <w:t xml:space="preserve"> </w:t>
      </w:r>
      <w:r>
        <w:t>the</w:t>
      </w:r>
      <w:r>
        <w:rPr>
          <w:spacing w:val="-4"/>
        </w:rPr>
        <w:t xml:space="preserve"> </w:t>
      </w:r>
      <w:r>
        <w:t>format</w:t>
      </w:r>
      <w:r>
        <w:rPr>
          <w:spacing w:val="-4"/>
        </w:rPr>
        <w:t xml:space="preserve"> </w:t>
      </w:r>
      <w:r>
        <w:t>provided</w:t>
      </w:r>
      <w:r>
        <w:rPr>
          <w:spacing w:val="-4"/>
        </w:rPr>
        <w:t xml:space="preserve"> </w:t>
      </w:r>
      <w:r>
        <w:t>in</w:t>
      </w:r>
      <w:r>
        <w:rPr>
          <w:spacing w:val="-4"/>
        </w:rPr>
        <w:t xml:space="preserve"> </w:t>
      </w:r>
      <w:r>
        <w:t>the</w:t>
      </w:r>
      <w:r>
        <w:rPr>
          <w:spacing w:val="-4"/>
        </w:rPr>
        <w:t xml:space="preserve"> </w:t>
      </w:r>
      <w:r>
        <w:t>tender</w:t>
      </w:r>
      <w:r>
        <w:rPr>
          <w:spacing w:val="-4"/>
        </w:rPr>
        <w:t xml:space="preserve"> </w:t>
      </w:r>
      <w:r>
        <w:t>document.</w:t>
      </w:r>
      <w:r>
        <w:rPr>
          <w:spacing w:val="-4"/>
        </w:rPr>
        <w:t xml:space="preserve"> </w:t>
      </w:r>
      <w:r>
        <w:t>If there is any discrepancy between words and figures in any part of the financial bid, the</w:t>
      </w:r>
      <w:r>
        <w:rPr>
          <w:spacing w:val="-11"/>
        </w:rPr>
        <w:t xml:space="preserve"> </w:t>
      </w:r>
      <w:r>
        <w:t>amount</w:t>
      </w:r>
      <w:r>
        <w:rPr>
          <w:spacing w:val="-11"/>
        </w:rPr>
        <w:t xml:space="preserve"> </w:t>
      </w:r>
      <w:r>
        <w:t>indicated</w:t>
      </w:r>
      <w:r>
        <w:rPr>
          <w:spacing w:val="-11"/>
        </w:rPr>
        <w:t xml:space="preserve"> </w:t>
      </w:r>
      <w:r>
        <w:t>in</w:t>
      </w:r>
      <w:r>
        <w:rPr>
          <w:spacing w:val="-11"/>
        </w:rPr>
        <w:t xml:space="preserve"> </w:t>
      </w:r>
      <w:r>
        <w:t>words</w:t>
      </w:r>
      <w:r>
        <w:rPr>
          <w:spacing w:val="-11"/>
        </w:rPr>
        <w:t xml:space="preserve"> </w:t>
      </w:r>
      <w:r>
        <w:t>will</w:t>
      </w:r>
      <w:r>
        <w:rPr>
          <w:spacing w:val="-11"/>
        </w:rPr>
        <w:t xml:space="preserve"> </w:t>
      </w:r>
      <w:r>
        <w:t>prevail.</w:t>
      </w:r>
      <w:r>
        <w:rPr>
          <w:spacing w:val="-11"/>
        </w:rPr>
        <w:t xml:space="preserve"> </w:t>
      </w:r>
      <w:r>
        <w:t>Evaluation</w:t>
      </w:r>
      <w:r>
        <w:rPr>
          <w:spacing w:val="-11"/>
        </w:rPr>
        <w:t xml:space="preserve"> </w:t>
      </w:r>
      <w:r>
        <w:t>will</w:t>
      </w:r>
      <w:r>
        <w:rPr>
          <w:spacing w:val="-11"/>
        </w:rPr>
        <w:t xml:space="preserve"> </w:t>
      </w:r>
      <w:r>
        <w:t>be</w:t>
      </w:r>
      <w:r>
        <w:rPr>
          <w:spacing w:val="-11"/>
        </w:rPr>
        <w:t xml:space="preserve"> </w:t>
      </w:r>
      <w:r>
        <w:t>done</w:t>
      </w:r>
      <w:r>
        <w:rPr>
          <w:spacing w:val="-11"/>
        </w:rPr>
        <w:t xml:space="preserve"> </w:t>
      </w:r>
      <w:r>
        <w:t>on</w:t>
      </w:r>
      <w:r>
        <w:rPr>
          <w:spacing w:val="-11"/>
        </w:rPr>
        <w:t xml:space="preserve"> </w:t>
      </w:r>
      <w:r>
        <w:t>the</w:t>
      </w:r>
      <w:r>
        <w:rPr>
          <w:spacing w:val="-11"/>
        </w:rPr>
        <w:t xml:space="preserve"> </w:t>
      </w:r>
      <w:r>
        <w:t>basis</w:t>
      </w:r>
      <w:r>
        <w:rPr>
          <w:spacing w:val="-11"/>
        </w:rPr>
        <w:t xml:space="preserve"> </w:t>
      </w:r>
      <w:r>
        <w:t>of</w:t>
      </w:r>
      <w:r>
        <w:rPr>
          <w:spacing w:val="-11"/>
        </w:rPr>
        <w:t xml:space="preserve"> </w:t>
      </w:r>
      <w:r>
        <w:t>total price</w:t>
      </w:r>
      <w:r>
        <w:rPr>
          <w:spacing w:val="-3"/>
        </w:rPr>
        <w:t xml:space="preserve"> </w:t>
      </w:r>
      <w:r>
        <w:t>(inclusive</w:t>
      </w:r>
      <w:r>
        <w:rPr>
          <w:spacing w:val="-3"/>
        </w:rPr>
        <w:t xml:space="preserve"> </w:t>
      </w:r>
      <w:r>
        <w:t>of</w:t>
      </w:r>
      <w:r>
        <w:rPr>
          <w:spacing w:val="-3"/>
        </w:rPr>
        <w:t xml:space="preserve"> </w:t>
      </w:r>
      <w:r>
        <w:t>taxes).</w:t>
      </w:r>
      <w:r>
        <w:rPr>
          <w:spacing w:val="-3"/>
        </w:rPr>
        <w:t xml:space="preserve"> </w:t>
      </w:r>
      <w:r>
        <w:t>The</w:t>
      </w:r>
      <w:r>
        <w:rPr>
          <w:spacing w:val="-3"/>
        </w:rPr>
        <w:t xml:space="preserve"> </w:t>
      </w:r>
      <w:r>
        <w:t>bidder</w:t>
      </w:r>
      <w:r>
        <w:rPr>
          <w:spacing w:val="-3"/>
        </w:rPr>
        <w:t xml:space="preserve"> </w:t>
      </w:r>
      <w:r>
        <w:t>who</w:t>
      </w:r>
      <w:r>
        <w:rPr>
          <w:spacing w:val="-3"/>
        </w:rPr>
        <w:t xml:space="preserve"> </w:t>
      </w:r>
      <w:r>
        <w:t>has</w:t>
      </w:r>
      <w:r>
        <w:rPr>
          <w:spacing w:val="-3"/>
        </w:rPr>
        <w:t xml:space="preserve"> </w:t>
      </w:r>
      <w:r>
        <w:t>quoted</w:t>
      </w:r>
      <w:r>
        <w:rPr>
          <w:spacing w:val="-3"/>
        </w:rPr>
        <w:t xml:space="preserve"> </w:t>
      </w:r>
      <w:r>
        <w:t>Lowest</w:t>
      </w:r>
      <w:r>
        <w:rPr>
          <w:spacing w:val="-3"/>
        </w:rPr>
        <w:t xml:space="preserve"> </w:t>
      </w:r>
      <w:r>
        <w:t>shall</w:t>
      </w:r>
      <w:r>
        <w:rPr>
          <w:spacing w:val="-3"/>
        </w:rPr>
        <w:t xml:space="preserve"> </w:t>
      </w:r>
      <w:r>
        <w:t>be</w:t>
      </w:r>
      <w:r>
        <w:rPr>
          <w:spacing w:val="-3"/>
        </w:rPr>
        <w:t xml:space="preserve"> </w:t>
      </w:r>
      <w:r>
        <w:t>declared</w:t>
      </w:r>
      <w:r>
        <w:rPr>
          <w:spacing w:val="-3"/>
        </w:rPr>
        <w:t xml:space="preserve"> </w:t>
      </w:r>
      <w:r>
        <w:t>as</w:t>
      </w:r>
      <w:r>
        <w:rPr>
          <w:spacing w:val="-3"/>
        </w:rPr>
        <w:t xml:space="preserve"> </w:t>
      </w:r>
      <w:r>
        <w:t>L1 bidder. The Bidder who is quoting has to mandatorily quote for each of the item. Otherwise, the bid shall be summarily rejected.</w:t>
      </w:r>
    </w:p>
    <w:p w14:paraId="533F5037" w14:textId="77777777" w:rsidR="00310CEF" w:rsidRDefault="00310CEF">
      <w:pPr>
        <w:pStyle w:val="BodyText"/>
        <w:spacing w:before="64"/>
      </w:pPr>
    </w:p>
    <w:p w14:paraId="3EF52978" w14:textId="77777777" w:rsidR="00310CEF" w:rsidRDefault="00614FB3">
      <w:pPr>
        <w:pStyle w:val="Heading2"/>
        <w:spacing w:before="1"/>
        <w:ind w:left="54"/>
        <w:jc w:val="center"/>
      </w:pPr>
      <w:bookmarkStart w:id="9" w:name="_TOC_250028"/>
      <w:r>
        <w:rPr>
          <w:spacing w:val="-2"/>
          <w:u w:val="thick"/>
        </w:rPr>
        <w:t>Chapter-</w:t>
      </w:r>
      <w:bookmarkEnd w:id="9"/>
      <w:r>
        <w:rPr>
          <w:spacing w:val="-5"/>
          <w:u w:val="thick"/>
        </w:rPr>
        <w:t>VII</w:t>
      </w:r>
    </w:p>
    <w:p w14:paraId="5E44BD94" w14:textId="77777777" w:rsidR="00310CEF" w:rsidRDefault="00310CEF">
      <w:pPr>
        <w:pStyle w:val="BodyText"/>
        <w:spacing w:before="81"/>
        <w:rPr>
          <w:b/>
        </w:rPr>
      </w:pPr>
    </w:p>
    <w:p w14:paraId="0E29C091" w14:textId="77777777" w:rsidR="00310CEF" w:rsidRDefault="00614FB3">
      <w:pPr>
        <w:pStyle w:val="Heading1"/>
        <w:ind w:left="267"/>
        <w:jc w:val="center"/>
        <w:rPr>
          <w:u w:val="none"/>
        </w:rPr>
      </w:pPr>
      <w:bookmarkStart w:id="10" w:name="_TOC_250027"/>
      <w:r>
        <w:rPr>
          <w:u w:val="thick"/>
        </w:rPr>
        <w:t>DELIVERY</w:t>
      </w:r>
      <w:bookmarkEnd w:id="10"/>
      <w:r>
        <w:rPr>
          <w:spacing w:val="-2"/>
          <w:u w:val="thick"/>
        </w:rPr>
        <w:t xml:space="preserve"> TIMELINE</w:t>
      </w:r>
    </w:p>
    <w:p w14:paraId="72CD406E" w14:textId="77777777" w:rsidR="00310CEF" w:rsidRDefault="00310CEF">
      <w:pPr>
        <w:pStyle w:val="BodyText"/>
        <w:spacing w:before="82"/>
        <w:rPr>
          <w:b/>
        </w:rPr>
      </w:pPr>
    </w:p>
    <w:p w14:paraId="472DC049" w14:textId="77777777" w:rsidR="00310CEF" w:rsidRDefault="00614FB3">
      <w:pPr>
        <w:pStyle w:val="BodyText"/>
        <w:spacing w:line="276" w:lineRule="auto"/>
        <w:ind w:left="874" w:right="816"/>
        <w:jc w:val="both"/>
      </w:pPr>
      <w:r>
        <w:t>Successful</w:t>
      </w:r>
      <w:r>
        <w:rPr>
          <w:spacing w:val="-6"/>
        </w:rPr>
        <w:t xml:space="preserve"> </w:t>
      </w:r>
      <w:r>
        <w:t>Bidder</w:t>
      </w:r>
      <w:r>
        <w:rPr>
          <w:spacing w:val="-6"/>
        </w:rPr>
        <w:t xml:space="preserve"> </w:t>
      </w:r>
      <w:r>
        <w:t>shall</w:t>
      </w:r>
      <w:r>
        <w:rPr>
          <w:spacing w:val="-6"/>
        </w:rPr>
        <w:t xml:space="preserve"> </w:t>
      </w:r>
      <w:r>
        <w:t>make</w:t>
      </w:r>
      <w:r>
        <w:rPr>
          <w:spacing w:val="-6"/>
        </w:rPr>
        <w:t xml:space="preserve"> </w:t>
      </w:r>
      <w:r>
        <w:t>all</w:t>
      </w:r>
      <w:r>
        <w:rPr>
          <w:spacing w:val="-6"/>
        </w:rPr>
        <w:t xml:space="preserve"> </w:t>
      </w:r>
      <w:r>
        <w:t>the</w:t>
      </w:r>
      <w:r>
        <w:rPr>
          <w:spacing w:val="-6"/>
        </w:rPr>
        <w:t xml:space="preserve"> </w:t>
      </w:r>
      <w:r>
        <w:t>arrangements</w:t>
      </w:r>
      <w:r>
        <w:rPr>
          <w:spacing w:val="-6"/>
        </w:rPr>
        <w:t xml:space="preserve"> </w:t>
      </w:r>
      <w:r>
        <w:t>for</w:t>
      </w:r>
      <w:r>
        <w:rPr>
          <w:spacing w:val="-6"/>
        </w:rPr>
        <w:t xml:space="preserve"> </w:t>
      </w:r>
      <w:r>
        <w:t>the</w:t>
      </w:r>
      <w:r>
        <w:rPr>
          <w:spacing w:val="-6"/>
        </w:rPr>
        <w:t xml:space="preserve"> </w:t>
      </w:r>
      <w:r>
        <w:t>timely</w:t>
      </w:r>
      <w:r>
        <w:rPr>
          <w:spacing w:val="-6"/>
        </w:rPr>
        <w:t xml:space="preserve"> </w:t>
      </w:r>
      <w:r>
        <w:t>delivery</w:t>
      </w:r>
      <w:r>
        <w:rPr>
          <w:spacing w:val="-6"/>
        </w:rPr>
        <w:t xml:space="preserve"> </w:t>
      </w:r>
      <w:r>
        <w:t>and</w:t>
      </w:r>
      <w:r>
        <w:rPr>
          <w:spacing w:val="-6"/>
        </w:rPr>
        <w:t xml:space="preserve"> </w:t>
      </w:r>
      <w:r>
        <w:t>installation of equipment for successful completion of project. No other incidental/TA/DA/any other such expenditure shall be paid by Ahmedabad University.</w:t>
      </w:r>
    </w:p>
    <w:tbl>
      <w:tblPr>
        <w:tblW w:w="0" w:type="auto"/>
        <w:tblInd w:w="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5813"/>
        <w:gridCol w:w="2520"/>
      </w:tblGrid>
      <w:tr w:rsidR="00310CEF" w14:paraId="02A80E7C" w14:textId="77777777">
        <w:trPr>
          <w:trHeight w:val="637"/>
        </w:trPr>
        <w:tc>
          <w:tcPr>
            <w:tcW w:w="850" w:type="dxa"/>
            <w:shd w:val="clear" w:color="auto" w:fill="B4C6E7"/>
          </w:tcPr>
          <w:p w14:paraId="413681F8" w14:textId="77777777" w:rsidR="00310CEF" w:rsidRDefault="00614FB3">
            <w:pPr>
              <w:pStyle w:val="TableParagraph"/>
              <w:spacing w:before="3"/>
              <w:ind w:left="85" w:right="80"/>
              <w:jc w:val="center"/>
              <w:rPr>
                <w:b/>
                <w:sz w:val="24"/>
              </w:rPr>
            </w:pPr>
            <w:r>
              <w:rPr>
                <w:b/>
                <w:spacing w:val="-2"/>
                <w:sz w:val="24"/>
              </w:rPr>
              <w:t>S.No.</w:t>
            </w:r>
          </w:p>
        </w:tc>
        <w:tc>
          <w:tcPr>
            <w:tcW w:w="5813" w:type="dxa"/>
            <w:shd w:val="clear" w:color="auto" w:fill="B4C6E7"/>
          </w:tcPr>
          <w:p w14:paraId="6324CB94" w14:textId="77777777" w:rsidR="00310CEF" w:rsidRDefault="00614FB3">
            <w:pPr>
              <w:pStyle w:val="TableParagraph"/>
              <w:spacing w:before="3"/>
              <w:ind w:left="2"/>
              <w:jc w:val="center"/>
              <w:rPr>
                <w:b/>
                <w:sz w:val="24"/>
              </w:rPr>
            </w:pPr>
            <w:r>
              <w:rPr>
                <w:b/>
                <w:spacing w:val="-2"/>
                <w:sz w:val="24"/>
              </w:rPr>
              <w:t>Milestone</w:t>
            </w:r>
          </w:p>
        </w:tc>
        <w:tc>
          <w:tcPr>
            <w:tcW w:w="2520" w:type="dxa"/>
            <w:shd w:val="clear" w:color="auto" w:fill="B4C6E7"/>
          </w:tcPr>
          <w:p w14:paraId="15A2C75B" w14:textId="77777777" w:rsidR="00310CEF" w:rsidRDefault="00614FB3">
            <w:pPr>
              <w:pStyle w:val="TableParagraph"/>
              <w:spacing w:before="3"/>
              <w:ind w:left="6" w:right="1"/>
              <w:jc w:val="center"/>
              <w:rPr>
                <w:b/>
                <w:sz w:val="24"/>
              </w:rPr>
            </w:pPr>
            <w:r>
              <w:rPr>
                <w:b/>
                <w:spacing w:val="-2"/>
                <w:sz w:val="24"/>
              </w:rPr>
              <w:t>Timeline</w:t>
            </w:r>
          </w:p>
          <w:p w14:paraId="20C6B8B0" w14:textId="77777777" w:rsidR="00310CEF" w:rsidRDefault="00614FB3">
            <w:pPr>
              <w:pStyle w:val="TableParagraph"/>
              <w:spacing w:before="41"/>
              <w:ind w:left="6"/>
              <w:jc w:val="center"/>
              <w:rPr>
                <w:b/>
                <w:sz w:val="24"/>
              </w:rPr>
            </w:pPr>
            <w:r>
              <w:rPr>
                <w:b/>
                <w:sz w:val="24"/>
              </w:rPr>
              <w:t>(In</w:t>
            </w:r>
            <w:r>
              <w:rPr>
                <w:b/>
                <w:spacing w:val="-1"/>
                <w:sz w:val="24"/>
              </w:rPr>
              <w:t xml:space="preserve"> </w:t>
            </w:r>
            <w:r>
              <w:rPr>
                <w:b/>
                <w:sz w:val="24"/>
              </w:rPr>
              <w:t xml:space="preserve">Calendar </w:t>
            </w:r>
            <w:r>
              <w:rPr>
                <w:b/>
                <w:spacing w:val="-2"/>
                <w:sz w:val="24"/>
              </w:rPr>
              <w:t>Days)</w:t>
            </w:r>
          </w:p>
        </w:tc>
      </w:tr>
      <w:tr w:rsidR="00310CEF" w14:paraId="0EDEFB41" w14:textId="77777777">
        <w:trPr>
          <w:trHeight w:val="316"/>
        </w:trPr>
        <w:tc>
          <w:tcPr>
            <w:tcW w:w="850" w:type="dxa"/>
          </w:tcPr>
          <w:p w14:paraId="044056A9" w14:textId="77777777" w:rsidR="00310CEF" w:rsidRDefault="00614FB3">
            <w:pPr>
              <w:pStyle w:val="TableParagraph"/>
              <w:spacing w:line="274" w:lineRule="exact"/>
              <w:ind w:left="85" w:right="80"/>
              <w:jc w:val="center"/>
              <w:rPr>
                <w:sz w:val="24"/>
              </w:rPr>
            </w:pPr>
            <w:r>
              <w:rPr>
                <w:spacing w:val="-5"/>
                <w:sz w:val="24"/>
              </w:rPr>
              <w:t>1.</w:t>
            </w:r>
          </w:p>
        </w:tc>
        <w:tc>
          <w:tcPr>
            <w:tcW w:w="5813" w:type="dxa"/>
          </w:tcPr>
          <w:p w14:paraId="334939EF" w14:textId="15B6348A" w:rsidR="00310CEF" w:rsidRDefault="00614FB3">
            <w:pPr>
              <w:pStyle w:val="TableParagraph"/>
              <w:spacing w:line="274" w:lineRule="exact"/>
              <w:ind w:left="2" w:right="1"/>
              <w:jc w:val="center"/>
              <w:rPr>
                <w:sz w:val="24"/>
              </w:rPr>
            </w:pPr>
            <w:r>
              <w:rPr>
                <w:sz w:val="24"/>
              </w:rPr>
              <w:t>Acceptance</w:t>
            </w:r>
            <w:r>
              <w:rPr>
                <w:spacing w:val="-3"/>
                <w:sz w:val="24"/>
              </w:rPr>
              <w:t xml:space="preserve"> </w:t>
            </w:r>
            <w:r>
              <w:rPr>
                <w:sz w:val="24"/>
              </w:rPr>
              <w:t>of</w:t>
            </w:r>
            <w:r>
              <w:rPr>
                <w:spacing w:val="-2"/>
                <w:sz w:val="24"/>
              </w:rPr>
              <w:t xml:space="preserve"> </w:t>
            </w:r>
            <w:r w:rsidR="000A0BE3">
              <w:rPr>
                <w:spacing w:val="-5"/>
                <w:sz w:val="24"/>
              </w:rPr>
              <w:t>Purchase Order</w:t>
            </w:r>
          </w:p>
        </w:tc>
        <w:tc>
          <w:tcPr>
            <w:tcW w:w="2520" w:type="dxa"/>
          </w:tcPr>
          <w:p w14:paraId="1B405A90" w14:textId="7D8FF2CE" w:rsidR="00310CEF" w:rsidRDefault="00614FB3">
            <w:pPr>
              <w:pStyle w:val="TableParagraph"/>
              <w:spacing w:line="274" w:lineRule="exact"/>
              <w:ind w:left="6"/>
              <w:jc w:val="center"/>
              <w:rPr>
                <w:sz w:val="24"/>
              </w:rPr>
            </w:pPr>
            <w:r>
              <w:rPr>
                <w:spacing w:val="-5"/>
                <w:sz w:val="24"/>
              </w:rPr>
              <w:t>T+</w:t>
            </w:r>
            <w:r w:rsidR="009046CB">
              <w:rPr>
                <w:spacing w:val="-5"/>
                <w:sz w:val="24"/>
              </w:rPr>
              <w:t>2</w:t>
            </w:r>
          </w:p>
        </w:tc>
      </w:tr>
      <w:tr w:rsidR="00310CEF" w14:paraId="0A5EEA46" w14:textId="77777777">
        <w:trPr>
          <w:trHeight w:val="316"/>
        </w:trPr>
        <w:tc>
          <w:tcPr>
            <w:tcW w:w="850" w:type="dxa"/>
          </w:tcPr>
          <w:p w14:paraId="1B599989" w14:textId="77777777" w:rsidR="00310CEF" w:rsidRDefault="00614FB3">
            <w:pPr>
              <w:pStyle w:val="TableParagraph"/>
              <w:spacing w:line="274" w:lineRule="exact"/>
              <w:ind w:left="85" w:right="80"/>
              <w:jc w:val="center"/>
              <w:rPr>
                <w:sz w:val="24"/>
              </w:rPr>
            </w:pPr>
            <w:r>
              <w:rPr>
                <w:spacing w:val="-5"/>
                <w:sz w:val="24"/>
              </w:rPr>
              <w:t>2.</w:t>
            </w:r>
          </w:p>
        </w:tc>
        <w:tc>
          <w:tcPr>
            <w:tcW w:w="5813" w:type="dxa"/>
          </w:tcPr>
          <w:p w14:paraId="5763DF58" w14:textId="77777777" w:rsidR="00310CEF" w:rsidRDefault="00614FB3">
            <w:pPr>
              <w:pStyle w:val="TableParagraph"/>
              <w:spacing w:line="274" w:lineRule="exact"/>
              <w:ind w:left="2" w:right="1"/>
              <w:jc w:val="center"/>
              <w:rPr>
                <w:sz w:val="24"/>
              </w:rPr>
            </w:pPr>
            <w:r>
              <w:rPr>
                <w:sz w:val="24"/>
              </w:rPr>
              <w:t>Submission</w:t>
            </w:r>
            <w:r>
              <w:rPr>
                <w:spacing w:val="-3"/>
                <w:sz w:val="24"/>
              </w:rPr>
              <w:t xml:space="preserve"> </w:t>
            </w:r>
            <w:r>
              <w:rPr>
                <w:sz w:val="24"/>
              </w:rPr>
              <w:t>of</w:t>
            </w:r>
            <w:r>
              <w:rPr>
                <w:spacing w:val="-4"/>
                <w:sz w:val="24"/>
              </w:rPr>
              <w:t xml:space="preserve"> </w:t>
            </w:r>
            <w:r>
              <w:rPr>
                <w:sz w:val="24"/>
              </w:rPr>
              <w:t>Performance</w:t>
            </w:r>
            <w:r>
              <w:rPr>
                <w:spacing w:val="-2"/>
                <w:sz w:val="24"/>
              </w:rPr>
              <w:t xml:space="preserve"> Security</w:t>
            </w:r>
          </w:p>
        </w:tc>
        <w:tc>
          <w:tcPr>
            <w:tcW w:w="2520" w:type="dxa"/>
          </w:tcPr>
          <w:p w14:paraId="2D7C0880" w14:textId="3F5A6E1E" w:rsidR="00310CEF" w:rsidRDefault="00614FB3">
            <w:pPr>
              <w:pStyle w:val="TableParagraph"/>
              <w:spacing w:line="274" w:lineRule="exact"/>
              <w:ind w:left="6"/>
              <w:jc w:val="center"/>
              <w:rPr>
                <w:sz w:val="24"/>
              </w:rPr>
            </w:pPr>
            <w:r>
              <w:rPr>
                <w:spacing w:val="-4"/>
                <w:sz w:val="24"/>
              </w:rPr>
              <w:t>T+</w:t>
            </w:r>
            <w:r w:rsidR="009046CB">
              <w:rPr>
                <w:spacing w:val="-4"/>
                <w:sz w:val="24"/>
              </w:rPr>
              <w:t>7</w:t>
            </w:r>
          </w:p>
        </w:tc>
      </w:tr>
      <w:tr w:rsidR="00310CEF" w14:paraId="100561D7" w14:textId="77777777">
        <w:trPr>
          <w:trHeight w:val="316"/>
        </w:trPr>
        <w:tc>
          <w:tcPr>
            <w:tcW w:w="850" w:type="dxa"/>
          </w:tcPr>
          <w:p w14:paraId="764E35C0" w14:textId="77777777" w:rsidR="00310CEF" w:rsidRDefault="00614FB3">
            <w:pPr>
              <w:pStyle w:val="TableParagraph"/>
              <w:spacing w:line="274" w:lineRule="exact"/>
              <w:ind w:left="85" w:right="80"/>
              <w:jc w:val="center"/>
              <w:rPr>
                <w:sz w:val="24"/>
              </w:rPr>
            </w:pPr>
            <w:r>
              <w:rPr>
                <w:spacing w:val="-5"/>
                <w:sz w:val="24"/>
              </w:rPr>
              <w:t>3.</w:t>
            </w:r>
          </w:p>
        </w:tc>
        <w:tc>
          <w:tcPr>
            <w:tcW w:w="5813" w:type="dxa"/>
          </w:tcPr>
          <w:p w14:paraId="3170FB0A" w14:textId="77777777" w:rsidR="00310CEF" w:rsidRDefault="00614FB3">
            <w:pPr>
              <w:pStyle w:val="TableParagraph"/>
              <w:spacing w:line="274" w:lineRule="exact"/>
              <w:ind w:left="2"/>
              <w:jc w:val="center"/>
              <w:rPr>
                <w:sz w:val="24"/>
              </w:rPr>
            </w:pPr>
            <w:r>
              <w:rPr>
                <w:sz w:val="24"/>
              </w:rPr>
              <w:t>Pre-Delivery</w:t>
            </w:r>
            <w:r>
              <w:rPr>
                <w:spacing w:val="-3"/>
                <w:sz w:val="24"/>
              </w:rPr>
              <w:t xml:space="preserve"> </w:t>
            </w:r>
            <w:r>
              <w:rPr>
                <w:spacing w:val="-2"/>
                <w:sz w:val="24"/>
              </w:rPr>
              <w:t>Inspection</w:t>
            </w:r>
          </w:p>
        </w:tc>
        <w:tc>
          <w:tcPr>
            <w:tcW w:w="2520" w:type="dxa"/>
          </w:tcPr>
          <w:p w14:paraId="565B84E0" w14:textId="66AF8F51" w:rsidR="00310CEF" w:rsidRDefault="00614FB3">
            <w:pPr>
              <w:pStyle w:val="TableParagraph"/>
              <w:spacing w:line="274" w:lineRule="exact"/>
              <w:ind w:left="6"/>
              <w:jc w:val="center"/>
              <w:rPr>
                <w:sz w:val="24"/>
              </w:rPr>
            </w:pPr>
            <w:r>
              <w:rPr>
                <w:spacing w:val="-4"/>
                <w:sz w:val="24"/>
              </w:rPr>
              <w:t>T+</w:t>
            </w:r>
            <w:r w:rsidR="009046CB">
              <w:rPr>
                <w:spacing w:val="-4"/>
                <w:sz w:val="24"/>
              </w:rPr>
              <w:t>15</w:t>
            </w:r>
          </w:p>
        </w:tc>
      </w:tr>
      <w:tr w:rsidR="00310CEF" w14:paraId="70639D83" w14:textId="77777777">
        <w:trPr>
          <w:trHeight w:val="321"/>
        </w:trPr>
        <w:tc>
          <w:tcPr>
            <w:tcW w:w="850" w:type="dxa"/>
          </w:tcPr>
          <w:p w14:paraId="39872E20" w14:textId="77777777" w:rsidR="00310CEF" w:rsidRDefault="00614FB3">
            <w:pPr>
              <w:pStyle w:val="TableParagraph"/>
              <w:spacing w:line="274" w:lineRule="exact"/>
              <w:ind w:left="85" w:right="80"/>
              <w:jc w:val="center"/>
              <w:rPr>
                <w:sz w:val="24"/>
              </w:rPr>
            </w:pPr>
            <w:r>
              <w:rPr>
                <w:spacing w:val="-5"/>
                <w:sz w:val="24"/>
              </w:rPr>
              <w:t>4.</w:t>
            </w:r>
          </w:p>
        </w:tc>
        <w:tc>
          <w:tcPr>
            <w:tcW w:w="5813" w:type="dxa"/>
          </w:tcPr>
          <w:p w14:paraId="1201643C" w14:textId="77777777" w:rsidR="00310CEF" w:rsidRDefault="00614FB3">
            <w:pPr>
              <w:pStyle w:val="TableParagraph"/>
              <w:spacing w:line="274" w:lineRule="exact"/>
              <w:ind w:left="2"/>
              <w:jc w:val="center"/>
              <w:rPr>
                <w:sz w:val="24"/>
              </w:rPr>
            </w:pPr>
            <w:r>
              <w:rPr>
                <w:sz w:val="24"/>
              </w:rPr>
              <w:t>Delivery</w:t>
            </w:r>
            <w:r>
              <w:rPr>
                <w:spacing w:val="-1"/>
                <w:sz w:val="24"/>
              </w:rPr>
              <w:t xml:space="preserve"> </w:t>
            </w:r>
            <w:r>
              <w:rPr>
                <w:sz w:val="24"/>
              </w:rPr>
              <w:t>of</w:t>
            </w:r>
            <w:r>
              <w:rPr>
                <w:spacing w:val="-1"/>
                <w:sz w:val="24"/>
              </w:rPr>
              <w:t xml:space="preserve"> </w:t>
            </w:r>
            <w:r>
              <w:rPr>
                <w:sz w:val="24"/>
              </w:rPr>
              <w:t>equipment</w:t>
            </w:r>
            <w:r>
              <w:rPr>
                <w:spacing w:val="-2"/>
                <w:sz w:val="24"/>
              </w:rPr>
              <w:t xml:space="preserve"> </w:t>
            </w:r>
            <w:r>
              <w:rPr>
                <w:sz w:val="24"/>
              </w:rPr>
              <w:t>at</w:t>
            </w:r>
            <w:r>
              <w:rPr>
                <w:spacing w:val="-1"/>
                <w:sz w:val="24"/>
              </w:rPr>
              <w:t xml:space="preserve"> </w:t>
            </w:r>
            <w:r>
              <w:rPr>
                <w:sz w:val="24"/>
              </w:rPr>
              <w:t xml:space="preserve">end </w:t>
            </w:r>
            <w:r>
              <w:rPr>
                <w:spacing w:val="-2"/>
                <w:sz w:val="24"/>
              </w:rPr>
              <w:t>Location</w:t>
            </w:r>
          </w:p>
        </w:tc>
        <w:tc>
          <w:tcPr>
            <w:tcW w:w="2520" w:type="dxa"/>
          </w:tcPr>
          <w:p w14:paraId="5A6F06C5" w14:textId="618AB724" w:rsidR="00310CEF" w:rsidRDefault="00614FB3">
            <w:pPr>
              <w:pStyle w:val="TableParagraph"/>
              <w:spacing w:line="274" w:lineRule="exact"/>
              <w:ind w:left="6"/>
              <w:jc w:val="center"/>
              <w:rPr>
                <w:sz w:val="24"/>
              </w:rPr>
            </w:pPr>
            <w:r>
              <w:rPr>
                <w:spacing w:val="-4"/>
                <w:sz w:val="24"/>
              </w:rPr>
              <w:t>T+</w:t>
            </w:r>
            <w:r w:rsidR="009046CB">
              <w:rPr>
                <w:spacing w:val="-4"/>
                <w:sz w:val="24"/>
              </w:rPr>
              <w:t>30</w:t>
            </w:r>
          </w:p>
        </w:tc>
      </w:tr>
      <w:tr w:rsidR="00310CEF" w14:paraId="5B3CBF60" w14:textId="77777777">
        <w:trPr>
          <w:trHeight w:val="633"/>
        </w:trPr>
        <w:tc>
          <w:tcPr>
            <w:tcW w:w="850" w:type="dxa"/>
          </w:tcPr>
          <w:p w14:paraId="389EA4A6" w14:textId="77777777" w:rsidR="00310CEF" w:rsidRDefault="00614FB3">
            <w:pPr>
              <w:pStyle w:val="TableParagraph"/>
              <w:spacing w:line="274" w:lineRule="exact"/>
              <w:ind w:left="85" w:right="80"/>
              <w:jc w:val="center"/>
              <w:rPr>
                <w:sz w:val="24"/>
              </w:rPr>
            </w:pPr>
            <w:r>
              <w:rPr>
                <w:spacing w:val="-5"/>
                <w:sz w:val="24"/>
              </w:rPr>
              <w:t>5.</w:t>
            </w:r>
          </w:p>
        </w:tc>
        <w:tc>
          <w:tcPr>
            <w:tcW w:w="5813" w:type="dxa"/>
          </w:tcPr>
          <w:p w14:paraId="391F4A19" w14:textId="77777777" w:rsidR="00310CEF" w:rsidRDefault="00614FB3">
            <w:pPr>
              <w:pStyle w:val="TableParagraph"/>
              <w:spacing w:line="274" w:lineRule="exact"/>
              <w:ind w:left="2"/>
              <w:jc w:val="center"/>
              <w:rPr>
                <w:sz w:val="24"/>
              </w:rPr>
            </w:pPr>
            <w:r>
              <w:rPr>
                <w:sz w:val="24"/>
              </w:rPr>
              <w:t>Installation</w:t>
            </w:r>
            <w:r>
              <w:rPr>
                <w:spacing w:val="-3"/>
                <w:sz w:val="24"/>
              </w:rPr>
              <w:t xml:space="preserve"> </w:t>
            </w:r>
            <w:r>
              <w:rPr>
                <w:sz w:val="24"/>
              </w:rPr>
              <w:t>and</w:t>
            </w:r>
            <w:r>
              <w:rPr>
                <w:spacing w:val="-2"/>
                <w:sz w:val="24"/>
              </w:rPr>
              <w:t xml:space="preserve"> </w:t>
            </w:r>
            <w:r>
              <w:rPr>
                <w:sz w:val="24"/>
              </w:rPr>
              <w:t>commissioning</w:t>
            </w:r>
            <w:r>
              <w:rPr>
                <w:spacing w:val="-1"/>
                <w:sz w:val="24"/>
              </w:rPr>
              <w:t xml:space="preserve"> </w:t>
            </w:r>
            <w:r>
              <w:rPr>
                <w:sz w:val="24"/>
              </w:rPr>
              <w:t>of</w:t>
            </w:r>
            <w:r>
              <w:rPr>
                <w:spacing w:val="-1"/>
                <w:sz w:val="24"/>
              </w:rPr>
              <w:t xml:space="preserve"> </w:t>
            </w:r>
            <w:r>
              <w:rPr>
                <w:sz w:val="24"/>
              </w:rPr>
              <w:t>equipment</w:t>
            </w:r>
            <w:r>
              <w:rPr>
                <w:spacing w:val="-2"/>
                <w:sz w:val="24"/>
              </w:rPr>
              <w:t xml:space="preserve"> </w:t>
            </w:r>
            <w:r>
              <w:rPr>
                <w:sz w:val="24"/>
              </w:rPr>
              <w:t>at</w:t>
            </w:r>
            <w:r>
              <w:rPr>
                <w:spacing w:val="-1"/>
                <w:sz w:val="24"/>
              </w:rPr>
              <w:t xml:space="preserve"> </w:t>
            </w:r>
            <w:r>
              <w:rPr>
                <w:spacing w:val="-5"/>
                <w:sz w:val="24"/>
              </w:rPr>
              <w:t>end</w:t>
            </w:r>
          </w:p>
          <w:p w14:paraId="006A7A1A" w14:textId="77777777" w:rsidR="00310CEF" w:rsidRDefault="00614FB3">
            <w:pPr>
              <w:pStyle w:val="TableParagraph"/>
              <w:spacing w:before="41"/>
              <w:ind w:left="2"/>
              <w:jc w:val="center"/>
              <w:rPr>
                <w:sz w:val="24"/>
              </w:rPr>
            </w:pPr>
            <w:r>
              <w:rPr>
                <w:spacing w:val="-2"/>
                <w:sz w:val="24"/>
              </w:rPr>
              <w:t>Location</w:t>
            </w:r>
          </w:p>
        </w:tc>
        <w:tc>
          <w:tcPr>
            <w:tcW w:w="2520" w:type="dxa"/>
          </w:tcPr>
          <w:p w14:paraId="0FDAE2D5" w14:textId="0B9F18D8" w:rsidR="00310CEF" w:rsidRDefault="00614FB3">
            <w:pPr>
              <w:pStyle w:val="TableParagraph"/>
              <w:spacing w:line="274" w:lineRule="exact"/>
              <w:ind w:left="6"/>
              <w:jc w:val="center"/>
              <w:rPr>
                <w:sz w:val="24"/>
              </w:rPr>
            </w:pPr>
            <w:r>
              <w:rPr>
                <w:spacing w:val="-4"/>
                <w:sz w:val="24"/>
              </w:rPr>
              <w:t>T+</w:t>
            </w:r>
            <w:r w:rsidR="009046CB">
              <w:rPr>
                <w:spacing w:val="-4"/>
                <w:sz w:val="24"/>
              </w:rPr>
              <w:t>45</w:t>
            </w:r>
          </w:p>
        </w:tc>
      </w:tr>
    </w:tbl>
    <w:p w14:paraId="44869B7B" w14:textId="77777777" w:rsidR="00310CEF" w:rsidRDefault="00310CEF">
      <w:pPr>
        <w:pStyle w:val="BodyText"/>
        <w:spacing w:before="41"/>
      </w:pPr>
    </w:p>
    <w:p w14:paraId="7B07987E" w14:textId="71A405B2" w:rsidR="00310CEF" w:rsidRDefault="00614FB3">
      <w:pPr>
        <w:pStyle w:val="Heading2"/>
        <w:ind w:left="1016"/>
        <w:jc w:val="both"/>
      </w:pPr>
      <w:r>
        <w:t>Note:-</w:t>
      </w:r>
      <w:r>
        <w:rPr>
          <w:spacing w:val="-3"/>
        </w:rPr>
        <w:t xml:space="preserve"> </w:t>
      </w:r>
      <w:r>
        <w:t>* Here</w:t>
      </w:r>
      <w:r>
        <w:rPr>
          <w:spacing w:val="-1"/>
        </w:rPr>
        <w:t xml:space="preserve"> </w:t>
      </w:r>
      <w:r>
        <w:t>‘T’</w:t>
      </w:r>
      <w:r>
        <w:rPr>
          <w:spacing w:val="-1"/>
        </w:rPr>
        <w:t xml:space="preserve"> </w:t>
      </w:r>
      <w:r>
        <w:t>Indicates the</w:t>
      </w:r>
      <w:r>
        <w:rPr>
          <w:spacing w:val="-1"/>
        </w:rPr>
        <w:t xml:space="preserve"> </w:t>
      </w:r>
      <w:r>
        <w:t xml:space="preserve">date of </w:t>
      </w:r>
      <w:r w:rsidR="00301C0B">
        <w:rPr>
          <w:spacing w:val="-4"/>
        </w:rPr>
        <w:t>Purchase Order</w:t>
      </w:r>
      <w:r>
        <w:rPr>
          <w:spacing w:val="-4"/>
        </w:rPr>
        <w:t>.</w:t>
      </w:r>
    </w:p>
    <w:p w14:paraId="6D721FAB" w14:textId="5ACA4F99" w:rsidR="00310CEF" w:rsidRDefault="00614FB3">
      <w:pPr>
        <w:spacing w:before="41" w:line="276" w:lineRule="auto"/>
        <w:ind w:left="1016" w:right="817"/>
        <w:jc w:val="both"/>
        <w:rPr>
          <w:b/>
          <w:sz w:val="24"/>
        </w:rPr>
      </w:pPr>
      <w:r>
        <w:rPr>
          <w:b/>
          <w:w w:val="110"/>
          <w:sz w:val="24"/>
        </w:rPr>
        <w:t>Ahmedabad University</w:t>
      </w:r>
      <w:r>
        <w:rPr>
          <w:b/>
          <w:spacing w:val="-11"/>
          <w:w w:val="110"/>
          <w:sz w:val="24"/>
        </w:rPr>
        <w:t xml:space="preserve"> </w:t>
      </w:r>
      <w:r>
        <w:rPr>
          <w:b/>
          <w:w w:val="110"/>
          <w:sz w:val="24"/>
        </w:rPr>
        <w:t>reserves</w:t>
      </w:r>
      <w:r>
        <w:rPr>
          <w:b/>
          <w:spacing w:val="-11"/>
          <w:w w:val="110"/>
          <w:sz w:val="24"/>
        </w:rPr>
        <w:t xml:space="preserve"> </w:t>
      </w:r>
      <w:r>
        <w:rPr>
          <w:b/>
          <w:w w:val="110"/>
          <w:sz w:val="24"/>
        </w:rPr>
        <w:t>the</w:t>
      </w:r>
      <w:r>
        <w:rPr>
          <w:b/>
          <w:spacing w:val="-11"/>
          <w:w w:val="110"/>
          <w:sz w:val="24"/>
        </w:rPr>
        <w:t xml:space="preserve"> </w:t>
      </w:r>
      <w:r>
        <w:rPr>
          <w:b/>
          <w:w w:val="110"/>
          <w:sz w:val="24"/>
        </w:rPr>
        <w:t>right</w:t>
      </w:r>
      <w:r>
        <w:rPr>
          <w:b/>
          <w:spacing w:val="-12"/>
          <w:w w:val="110"/>
          <w:sz w:val="24"/>
        </w:rPr>
        <w:t xml:space="preserve"> </w:t>
      </w:r>
      <w:r>
        <w:rPr>
          <w:b/>
          <w:w w:val="110"/>
          <w:sz w:val="24"/>
        </w:rPr>
        <w:t>to</w:t>
      </w:r>
      <w:r>
        <w:rPr>
          <w:b/>
          <w:spacing w:val="-11"/>
          <w:w w:val="110"/>
          <w:sz w:val="24"/>
        </w:rPr>
        <w:t xml:space="preserve"> </w:t>
      </w:r>
      <w:r>
        <w:rPr>
          <w:b/>
          <w:w w:val="110"/>
          <w:sz w:val="24"/>
        </w:rPr>
        <w:t>change</w:t>
      </w:r>
      <w:r>
        <w:rPr>
          <w:b/>
          <w:spacing w:val="-11"/>
          <w:w w:val="110"/>
          <w:sz w:val="24"/>
        </w:rPr>
        <w:t xml:space="preserve"> </w:t>
      </w:r>
      <w:r>
        <w:rPr>
          <w:b/>
          <w:w w:val="110"/>
          <w:sz w:val="24"/>
        </w:rPr>
        <w:t>the</w:t>
      </w:r>
      <w:r>
        <w:rPr>
          <w:b/>
          <w:spacing w:val="-11"/>
          <w:w w:val="110"/>
          <w:sz w:val="24"/>
        </w:rPr>
        <w:t xml:space="preserve"> </w:t>
      </w:r>
      <w:r>
        <w:rPr>
          <w:b/>
          <w:w w:val="110"/>
          <w:sz w:val="24"/>
        </w:rPr>
        <w:t>timelines</w:t>
      </w:r>
      <w:r>
        <w:rPr>
          <w:b/>
          <w:spacing w:val="-11"/>
          <w:w w:val="110"/>
          <w:sz w:val="24"/>
        </w:rPr>
        <w:t xml:space="preserve"> </w:t>
      </w:r>
      <w:r>
        <w:rPr>
          <w:b/>
          <w:w w:val="110"/>
          <w:sz w:val="24"/>
        </w:rPr>
        <w:t>as</w:t>
      </w:r>
      <w:r>
        <w:rPr>
          <w:b/>
          <w:spacing w:val="-11"/>
          <w:w w:val="110"/>
          <w:sz w:val="24"/>
        </w:rPr>
        <w:t xml:space="preserve"> </w:t>
      </w:r>
      <w:r>
        <w:rPr>
          <w:b/>
          <w:w w:val="110"/>
          <w:sz w:val="24"/>
        </w:rPr>
        <w:t>per</w:t>
      </w:r>
      <w:r>
        <w:rPr>
          <w:b/>
          <w:spacing w:val="-11"/>
          <w:w w:val="110"/>
          <w:sz w:val="24"/>
        </w:rPr>
        <w:t xml:space="preserve"> </w:t>
      </w:r>
      <w:r>
        <w:rPr>
          <w:b/>
          <w:w w:val="110"/>
          <w:sz w:val="24"/>
        </w:rPr>
        <w:t>the</w:t>
      </w:r>
      <w:r>
        <w:rPr>
          <w:b/>
          <w:spacing w:val="-11"/>
          <w:w w:val="110"/>
          <w:sz w:val="24"/>
        </w:rPr>
        <w:t xml:space="preserve"> </w:t>
      </w:r>
      <w:r>
        <w:rPr>
          <w:b/>
          <w:w w:val="110"/>
          <w:sz w:val="24"/>
        </w:rPr>
        <w:t>requirement</w:t>
      </w:r>
      <w:r>
        <w:rPr>
          <w:b/>
          <w:spacing w:val="-12"/>
          <w:w w:val="110"/>
          <w:sz w:val="24"/>
        </w:rPr>
        <w:t xml:space="preserve"> </w:t>
      </w:r>
      <w:r>
        <w:rPr>
          <w:b/>
          <w:w w:val="110"/>
          <w:sz w:val="24"/>
        </w:rPr>
        <w:t xml:space="preserve">of the client. The milestones and timelines can be minimized as per the requirements of </w:t>
      </w:r>
      <w:r w:rsidR="007C63F4">
        <w:rPr>
          <w:b/>
          <w:w w:val="110"/>
          <w:sz w:val="24"/>
        </w:rPr>
        <w:t>Ahmedabad</w:t>
      </w:r>
      <w:r>
        <w:rPr>
          <w:b/>
          <w:w w:val="110"/>
          <w:sz w:val="24"/>
        </w:rPr>
        <w:t xml:space="preserve"> University at the time of award of work </w:t>
      </w:r>
      <w:r>
        <w:rPr>
          <w:b/>
          <w:spacing w:val="-2"/>
          <w:w w:val="110"/>
          <w:sz w:val="24"/>
        </w:rPr>
        <w:t>order.</w:t>
      </w:r>
    </w:p>
    <w:p w14:paraId="4E35D3BD" w14:textId="77777777" w:rsidR="00310CEF" w:rsidRDefault="00614FB3">
      <w:pPr>
        <w:pStyle w:val="BodyText"/>
        <w:spacing w:before="2" w:line="276" w:lineRule="auto"/>
        <w:ind w:left="1016" w:right="816"/>
        <w:jc w:val="both"/>
      </w:pPr>
      <w:r>
        <w:t>Delivery</w:t>
      </w:r>
      <w:r>
        <w:rPr>
          <w:spacing w:val="-17"/>
        </w:rPr>
        <w:t xml:space="preserve"> </w:t>
      </w:r>
      <w:r>
        <w:t>of</w:t>
      </w:r>
      <w:r>
        <w:rPr>
          <w:spacing w:val="-16"/>
        </w:rPr>
        <w:t xml:space="preserve"> </w:t>
      </w:r>
      <w:r>
        <w:t>the</w:t>
      </w:r>
      <w:r>
        <w:rPr>
          <w:spacing w:val="-17"/>
        </w:rPr>
        <w:t xml:space="preserve"> </w:t>
      </w:r>
      <w:r>
        <w:t>services</w:t>
      </w:r>
      <w:r>
        <w:rPr>
          <w:spacing w:val="-16"/>
        </w:rPr>
        <w:t xml:space="preserve"> </w:t>
      </w:r>
      <w:r>
        <w:t>with</w:t>
      </w:r>
      <w:r>
        <w:rPr>
          <w:spacing w:val="-17"/>
        </w:rPr>
        <w:t xml:space="preserve"> </w:t>
      </w:r>
      <w:r>
        <w:t>the</w:t>
      </w:r>
      <w:r>
        <w:rPr>
          <w:spacing w:val="-16"/>
        </w:rPr>
        <w:t xml:space="preserve"> </w:t>
      </w:r>
      <w:r>
        <w:t>performance</w:t>
      </w:r>
      <w:r>
        <w:rPr>
          <w:spacing w:val="-17"/>
        </w:rPr>
        <w:t xml:space="preserve"> </w:t>
      </w:r>
      <w:r>
        <w:t>in</w:t>
      </w:r>
      <w:r>
        <w:rPr>
          <w:spacing w:val="-16"/>
        </w:rPr>
        <w:t xml:space="preserve"> </w:t>
      </w:r>
      <w:r>
        <w:t>line</w:t>
      </w:r>
      <w:r>
        <w:rPr>
          <w:spacing w:val="-17"/>
        </w:rPr>
        <w:t xml:space="preserve"> </w:t>
      </w:r>
      <w:r>
        <w:t>with</w:t>
      </w:r>
      <w:r>
        <w:rPr>
          <w:spacing w:val="-16"/>
        </w:rPr>
        <w:t xml:space="preserve"> </w:t>
      </w:r>
      <w:r>
        <w:t>the</w:t>
      </w:r>
      <w:r>
        <w:rPr>
          <w:spacing w:val="-17"/>
        </w:rPr>
        <w:t xml:space="preserve"> </w:t>
      </w:r>
      <w:r>
        <w:t>requirements</w:t>
      </w:r>
      <w:r>
        <w:rPr>
          <w:spacing w:val="-16"/>
        </w:rPr>
        <w:t xml:space="preserve"> </w:t>
      </w:r>
      <w:r>
        <w:t>shall</w:t>
      </w:r>
      <w:r>
        <w:rPr>
          <w:spacing w:val="-17"/>
        </w:rPr>
        <w:t xml:space="preserve"> </w:t>
      </w:r>
      <w:r>
        <w:t>be</w:t>
      </w:r>
      <w:r>
        <w:rPr>
          <w:spacing w:val="-16"/>
        </w:rPr>
        <w:t xml:space="preserve"> </w:t>
      </w:r>
      <w:r>
        <w:t>made by the successful bidder in accordance with the time schedule specified by the Purchaser. If at any time during performance of the contract, the successful bidder should encounter conditions impending timely delivery of the Goods and performance of Services, the successful bidder shall promptly notify the Purchaser in writing of the fact</w:t>
      </w:r>
      <w:r>
        <w:rPr>
          <w:spacing w:val="-5"/>
        </w:rPr>
        <w:t xml:space="preserve"> </w:t>
      </w:r>
      <w:r>
        <w:t>of</w:t>
      </w:r>
      <w:r>
        <w:rPr>
          <w:spacing w:val="-5"/>
        </w:rPr>
        <w:t xml:space="preserve"> </w:t>
      </w:r>
      <w:r>
        <w:t>the</w:t>
      </w:r>
      <w:r>
        <w:rPr>
          <w:spacing w:val="-5"/>
        </w:rPr>
        <w:t xml:space="preserve"> </w:t>
      </w:r>
      <w:r>
        <w:t>delay,</w:t>
      </w:r>
      <w:r>
        <w:rPr>
          <w:spacing w:val="-5"/>
        </w:rPr>
        <w:t xml:space="preserve"> </w:t>
      </w:r>
      <w:r>
        <w:t>its</w:t>
      </w:r>
      <w:r>
        <w:rPr>
          <w:spacing w:val="-5"/>
        </w:rPr>
        <w:t xml:space="preserve"> </w:t>
      </w:r>
      <w:r>
        <w:t>likely</w:t>
      </w:r>
      <w:r>
        <w:rPr>
          <w:spacing w:val="-5"/>
        </w:rPr>
        <w:t xml:space="preserve"> </w:t>
      </w:r>
      <w:r>
        <w:t>duration</w:t>
      </w:r>
      <w:r>
        <w:rPr>
          <w:spacing w:val="-5"/>
        </w:rPr>
        <w:t xml:space="preserve"> </w:t>
      </w:r>
      <w:r>
        <w:t>and</w:t>
      </w:r>
      <w:r>
        <w:rPr>
          <w:spacing w:val="-5"/>
        </w:rPr>
        <w:t xml:space="preserve"> </w:t>
      </w:r>
      <w:r>
        <w:t>its</w:t>
      </w:r>
      <w:r>
        <w:rPr>
          <w:spacing w:val="-5"/>
        </w:rPr>
        <w:t xml:space="preserve"> </w:t>
      </w:r>
      <w:r>
        <w:t>cause(s).</w:t>
      </w:r>
      <w:r>
        <w:rPr>
          <w:spacing w:val="-5"/>
        </w:rPr>
        <w:t xml:space="preserve"> </w:t>
      </w:r>
      <w:r>
        <w:t>As</w:t>
      </w:r>
      <w:r>
        <w:rPr>
          <w:spacing w:val="-5"/>
        </w:rPr>
        <w:t xml:space="preserve"> </w:t>
      </w:r>
      <w:r>
        <w:t>soon</w:t>
      </w:r>
      <w:r>
        <w:rPr>
          <w:spacing w:val="-5"/>
        </w:rPr>
        <w:t xml:space="preserve"> </w:t>
      </w:r>
      <w:r>
        <w:t>as</w:t>
      </w:r>
      <w:r>
        <w:rPr>
          <w:spacing w:val="-5"/>
        </w:rPr>
        <w:t xml:space="preserve"> </w:t>
      </w:r>
      <w:r>
        <w:t>practical</w:t>
      </w:r>
      <w:r>
        <w:rPr>
          <w:spacing w:val="-5"/>
        </w:rPr>
        <w:t xml:space="preserve"> </w:t>
      </w:r>
      <w:r>
        <w:t>after</w:t>
      </w:r>
      <w:r>
        <w:rPr>
          <w:spacing w:val="-5"/>
        </w:rPr>
        <w:t xml:space="preserve"> </w:t>
      </w:r>
      <w:r>
        <w:t>receipt</w:t>
      </w:r>
      <w:r>
        <w:rPr>
          <w:spacing w:val="-5"/>
        </w:rPr>
        <w:t xml:space="preserve"> </w:t>
      </w:r>
      <w:r>
        <w:t>of the</w:t>
      </w:r>
      <w:r>
        <w:rPr>
          <w:spacing w:val="-9"/>
        </w:rPr>
        <w:t xml:space="preserve"> </w:t>
      </w:r>
      <w:r>
        <w:t>successful</w:t>
      </w:r>
      <w:r>
        <w:rPr>
          <w:spacing w:val="-9"/>
        </w:rPr>
        <w:t xml:space="preserve"> </w:t>
      </w:r>
      <w:r>
        <w:t>bidder’s</w:t>
      </w:r>
      <w:r>
        <w:rPr>
          <w:spacing w:val="-9"/>
        </w:rPr>
        <w:t xml:space="preserve"> </w:t>
      </w:r>
      <w:r>
        <w:t>notice,</w:t>
      </w:r>
      <w:r>
        <w:rPr>
          <w:spacing w:val="-9"/>
        </w:rPr>
        <w:t xml:space="preserve"> </w:t>
      </w:r>
      <w:r>
        <w:t>the</w:t>
      </w:r>
      <w:r>
        <w:rPr>
          <w:spacing w:val="-9"/>
        </w:rPr>
        <w:t xml:space="preserve"> </w:t>
      </w:r>
      <w:r>
        <w:t>Purchaser</w:t>
      </w:r>
      <w:r>
        <w:rPr>
          <w:spacing w:val="-9"/>
        </w:rPr>
        <w:t xml:space="preserve"> </w:t>
      </w:r>
      <w:r>
        <w:t>shall</w:t>
      </w:r>
      <w:r>
        <w:rPr>
          <w:spacing w:val="-9"/>
        </w:rPr>
        <w:t xml:space="preserve"> </w:t>
      </w:r>
      <w:r>
        <w:t>evaluate</w:t>
      </w:r>
      <w:r>
        <w:rPr>
          <w:spacing w:val="-9"/>
        </w:rPr>
        <w:t xml:space="preserve"> </w:t>
      </w:r>
      <w:r>
        <w:t>the</w:t>
      </w:r>
      <w:r>
        <w:rPr>
          <w:spacing w:val="-9"/>
        </w:rPr>
        <w:t xml:space="preserve"> </w:t>
      </w:r>
      <w:r>
        <w:t>situation</w:t>
      </w:r>
      <w:r>
        <w:rPr>
          <w:spacing w:val="-9"/>
        </w:rPr>
        <w:t xml:space="preserve"> </w:t>
      </w:r>
      <w:r>
        <w:t>and</w:t>
      </w:r>
      <w:r>
        <w:rPr>
          <w:spacing w:val="-9"/>
        </w:rPr>
        <w:t xml:space="preserve"> </w:t>
      </w:r>
      <w:r>
        <w:t>may,</w:t>
      </w:r>
      <w:r>
        <w:rPr>
          <w:spacing w:val="-9"/>
        </w:rPr>
        <w:t xml:space="preserve"> </w:t>
      </w:r>
      <w:r>
        <w:t>at</w:t>
      </w:r>
      <w:r>
        <w:rPr>
          <w:spacing w:val="-9"/>
        </w:rPr>
        <w:t xml:space="preserve"> </w:t>
      </w:r>
      <w:r>
        <w:t>its discretion,</w:t>
      </w:r>
      <w:r>
        <w:rPr>
          <w:spacing w:val="-16"/>
        </w:rPr>
        <w:t xml:space="preserve"> </w:t>
      </w:r>
      <w:r>
        <w:t>extend</w:t>
      </w:r>
      <w:r>
        <w:rPr>
          <w:spacing w:val="-16"/>
        </w:rPr>
        <w:t xml:space="preserve"> </w:t>
      </w:r>
      <w:r>
        <w:t>the</w:t>
      </w:r>
      <w:r>
        <w:rPr>
          <w:spacing w:val="-16"/>
        </w:rPr>
        <w:t xml:space="preserve"> </w:t>
      </w:r>
      <w:r>
        <w:t>successful</w:t>
      </w:r>
      <w:r>
        <w:rPr>
          <w:spacing w:val="-16"/>
        </w:rPr>
        <w:t xml:space="preserve"> </w:t>
      </w:r>
      <w:r>
        <w:t>bidder’s</w:t>
      </w:r>
      <w:r>
        <w:rPr>
          <w:spacing w:val="-16"/>
        </w:rPr>
        <w:t xml:space="preserve"> </w:t>
      </w:r>
      <w:r>
        <w:t>time</w:t>
      </w:r>
      <w:r>
        <w:rPr>
          <w:spacing w:val="-16"/>
        </w:rPr>
        <w:t xml:space="preserve"> </w:t>
      </w:r>
      <w:r>
        <w:t>for</w:t>
      </w:r>
      <w:r>
        <w:rPr>
          <w:spacing w:val="-16"/>
        </w:rPr>
        <w:t xml:space="preserve"> </w:t>
      </w:r>
      <w:r>
        <w:t>performance</w:t>
      </w:r>
      <w:r>
        <w:rPr>
          <w:spacing w:val="-16"/>
        </w:rPr>
        <w:t xml:space="preserve"> </w:t>
      </w:r>
      <w:r>
        <w:t>with</w:t>
      </w:r>
      <w:r>
        <w:rPr>
          <w:spacing w:val="-16"/>
        </w:rPr>
        <w:t xml:space="preserve"> </w:t>
      </w:r>
      <w:r>
        <w:t>or</w:t>
      </w:r>
      <w:r>
        <w:rPr>
          <w:spacing w:val="-16"/>
        </w:rPr>
        <w:t xml:space="preserve"> </w:t>
      </w:r>
      <w:r>
        <w:t>without</w:t>
      </w:r>
      <w:r>
        <w:rPr>
          <w:spacing w:val="-16"/>
        </w:rPr>
        <w:t xml:space="preserve"> </w:t>
      </w:r>
      <w:r>
        <w:t>liquidated damages, in which case the extension shall be ratified by the parties by amendment of the Contract.</w:t>
      </w:r>
    </w:p>
    <w:p w14:paraId="0208D3CE" w14:textId="77777777" w:rsidR="00310CEF" w:rsidRDefault="00614FB3">
      <w:pPr>
        <w:pStyle w:val="Heading2"/>
        <w:spacing w:line="275" w:lineRule="exact"/>
        <w:ind w:left="1016"/>
      </w:pPr>
      <w:r>
        <w:rPr>
          <w:spacing w:val="-2"/>
          <w:w w:val="110"/>
        </w:rPr>
        <w:t>Note:</w:t>
      </w:r>
    </w:p>
    <w:p w14:paraId="27B226A8" w14:textId="77777777" w:rsidR="00310CEF" w:rsidRDefault="00614FB3">
      <w:pPr>
        <w:pStyle w:val="ListParagraph"/>
        <w:numPr>
          <w:ilvl w:val="2"/>
          <w:numId w:val="30"/>
        </w:numPr>
        <w:tabs>
          <w:tab w:val="left" w:pos="1580"/>
          <w:tab w:val="left" w:pos="1582"/>
        </w:tabs>
        <w:spacing w:before="41" w:line="276" w:lineRule="auto"/>
        <w:ind w:left="1582" w:right="816"/>
        <w:rPr>
          <w:sz w:val="24"/>
        </w:rPr>
      </w:pPr>
      <w:r>
        <w:rPr>
          <w:sz w:val="24"/>
        </w:rPr>
        <w:t>The Supplier should Provide the project plan after getting the work order from Ahmedabad University. Also, the supplier should inform the deviation from the project plan with proper reason to Ahmedabad University.</w:t>
      </w:r>
    </w:p>
    <w:p w14:paraId="7881C3F0" w14:textId="61F7655A" w:rsidR="00310CEF" w:rsidRDefault="00614FB3">
      <w:pPr>
        <w:pStyle w:val="ListParagraph"/>
        <w:numPr>
          <w:ilvl w:val="2"/>
          <w:numId w:val="30"/>
        </w:numPr>
        <w:tabs>
          <w:tab w:val="left" w:pos="1580"/>
          <w:tab w:val="left" w:pos="1582"/>
        </w:tabs>
        <w:spacing w:line="276" w:lineRule="auto"/>
        <w:ind w:left="1582" w:right="816"/>
        <w:rPr>
          <w:sz w:val="24"/>
        </w:rPr>
      </w:pPr>
      <w:r>
        <w:rPr>
          <w:sz w:val="24"/>
        </w:rPr>
        <w:t xml:space="preserve">Successful Bidder shall make all the arrangements for the timely delivery and </w:t>
      </w:r>
      <w:r>
        <w:rPr>
          <w:sz w:val="24"/>
        </w:rPr>
        <w:lastRenderedPageBreak/>
        <w:t>installation of equipment for successful completion of project. No other incidental/TA/DA/any other such expenditure shall</w:t>
      </w:r>
      <w:r w:rsidR="00815DA0">
        <w:rPr>
          <w:sz w:val="24"/>
        </w:rPr>
        <w:t xml:space="preserve"> </w:t>
      </w:r>
      <w:r>
        <w:rPr>
          <w:sz w:val="24"/>
        </w:rPr>
        <w:t>be paid by Ahmedabad University.</w:t>
      </w:r>
    </w:p>
    <w:p w14:paraId="2546B4EB" w14:textId="4BD7FB51" w:rsidR="00310CEF" w:rsidRDefault="00614FB3">
      <w:pPr>
        <w:pStyle w:val="ListParagraph"/>
        <w:numPr>
          <w:ilvl w:val="2"/>
          <w:numId w:val="30"/>
        </w:numPr>
        <w:tabs>
          <w:tab w:val="left" w:pos="1580"/>
          <w:tab w:val="left" w:pos="1582"/>
        </w:tabs>
        <w:spacing w:line="276" w:lineRule="auto"/>
        <w:ind w:left="1582" w:right="816"/>
        <w:rPr>
          <w:sz w:val="24"/>
        </w:rPr>
      </w:pPr>
      <w:r>
        <w:rPr>
          <w:sz w:val="24"/>
        </w:rPr>
        <w:t>In case of any miss happening/ damage to equipment and supplies during the carriage</w:t>
      </w:r>
      <w:r>
        <w:rPr>
          <w:spacing w:val="-16"/>
          <w:sz w:val="24"/>
        </w:rPr>
        <w:t xml:space="preserve"> </w:t>
      </w:r>
      <w:r>
        <w:rPr>
          <w:sz w:val="24"/>
        </w:rPr>
        <w:t>of</w:t>
      </w:r>
      <w:r>
        <w:rPr>
          <w:spacing w:val="-7"/>
          <w:sz w:val="24"/>
        </w:rPr>
        <w:t xml:space="preserve"> </w:t>
      </w:r>
      <w:r>
        <w:rPr>
          <w:sz w:val="24"/>
        </w:rPr>
        <w:t>supplies</w:t>
      </w:r>
      <w:r>
        <w:rPr>
          <w:spacing w:val="-17"/>
          <w:sz w:val="24"/>
        </w:rPr>
        <w:t xml:space="preserve"> </w:t>
      </w:r>
      <w:r>
        <w:rPr>
          <w:sz w:val="24"/>
        </w:rPr>
        <w:t>from</w:t>
      </w:r>
      <w:r>
        <w:rPr>
          <w:spacing w:val="-17"/>
          <w:sz w:val="24"/>
        </w:rPr>
        <w:t xml:space="preserve"> </w:t>
      </w:r>
      <w:r>
        <w:rPr>
          <w:sz w:val="24"/>
        </w:rPr>
        <w:t>the</w:t>
      </w:r>
      <w:r>
        <w:rPr>
          <w:spacing w:val="-16"/>
          <w:sz w:val="24"/>
        </w:rPr>
        <w:t xml:space="preserve"> </w:t>
      </w:r>
      <w:r>
        <w:rPr>
          <w:sz w:val="24"/>
        </w:rPr>
        <w:t>origin</w:t>
      </w:r>
      <w:r>
        <w:rPr>
          <w:spacing w:val="-17"/>
          <w:sz w:val="24"/>
        </w:rPr>
        <w:t xml:space="preserve"> </w:t>
      </w:r>
      <w:r>
        <w:rPr>
          <w:sz w:val="24"/>
        </w:rPr>
        <w:t>of</w:t>
      </w:r>
      <w:r>
        <w:rPr>
          <w:spacing w:val="-17"/>
          <w:sz w:val="24"/>
        </w:rPr>
        <w:t xml:space="preserve"> </w:t>
      </w:r>
      <w:r>
        <w:rPr>
          <w:sz w:val="24"/>
        </w:rPr>
        <w:t>equipment</w:t>
      </w:r>
      <w:r>
        <w:rPr>
          <w:spacing w:val="-16"/>
          <w:sz w:val="24"/>
        </w:rPr>
        <w:t xml:space="preserve"> </w:t>
      </w:r>
      <w:r>
        <w:rPr>
          <w:sz w:val="24"/>
        </w:rPr>
        <w:t>to</w:t>
      </w:r>
      <w:r>
        <w:rPr>
          <w:spacing w:val="-17"/>
          <w:sz w:val="24"/>
        </w:rPr>
        <w:t xml:space="preserve"> </w:t>
      </w:r>
      <w:r>
        <w:rPr>
          <w:sz w:val="24"/>
        </w:rPr>
        <w:t>the</w:t>
      </w:r>
      <w:r>
        <w:rPr>
          <w:spacing w:val="-17"/>
          <w:sz w:val="24"/>
        </w:rPr>
        <w:t xml:space="preserve"> </w:t>
      </w:r>
      <w:r>
        <w:rPr>
          <w:sz w:val="24"/>
        </w:rPr>
        <w:t>installation</w:t>
      </w:r>
      <w:r>
        <w:rPr>
          <w:spacing w:val="-16"/>
          <w:sz w:val="24"/>
        </w:rPr>
        <w:t xml:space="preserve"> </w:t>
      </w:r>
      <w:r>
        <w:rPr>
          <w:sz w:val="24"/>
        </w:rPr>
        <w:t>site,</w:t>
      </w:r>
      <w:r>
        <w:rPr>
          <w:spacing w:val="-17"/>
          <w:sz w:val="24"/>
        </w:rPr>
        <w:t xml:space="preserve"> </w:t>
      </w:r>
      <w:r>
        <w:rPr>
          <w:sz w:val="24"/>
        </w:rPr>
        <w:t>the</w:t>
      </w:r>
      <w:r>
        <w:rPr>
          <w:spacing w:val="-17"/>
          <w:sz w:val="24"/>
        </w:rPr>
        <w:t xml:space="preserve"> </w:t>
      </w:r>
      <w:r>
        <w:rPr>
          <w:sz w:val="24"/>
        </w:rPr>
        <w:t>supplier has</w:t>
      </w:r>
      <w:r>
        <w:rPr>
          <w:spacing w:val="-17"/>
          <w:sz w:val="24"/>
        </w:rPr>
        <w:t xml:space="preserve"> </w:t>
      </w:r>
      <w:r>
        <w:rPr>
          <w:sz w:val="24"/>
        </w:rPr>
        <w:t>to</w:t>
      </w:r>
      <w:r>
        <w:rPr>
          <w:spacing w:val="-17"/>
          <w:sz w:val="24"/>
        </w:rPr>
        <w:t xml:space="preserve"> </w:t>
      </w:r>
      <w:r>
        <w:rPr>
          <w:sz w:val="24"/>
        </w:rPr>
        <w:t>replace</w:t>
      </w:r>
      <w:r>
        <w:rPr>
          <w:spacing w:val="-16"/>
          <w:sz w:val="24"/>
        </w:rPr>
        <w:t xml:space="preserve"> </w:t>
      </w:r>
      <w:r>
        <w:rPr>
          <w:sz w:val="24"/>
        </w:rPr>
        <w:t>it</w:t>
      </w:r>
      <w:r>
        <w:rPr>
          <w:spacing w:val="-17"/>
          <w:sz w:val="24"/>
        </w:rPr>
        <w:t xml:space="preserve"> </w:t>
      </w:r>
      <w:r>
        <w:rPr>
          <w:sz w:val="24"/>
        </w:rPr>
        <w:t>with</w:t>
      </w:r>
      <w:r w:rsidR="00815DA0">
        <w:rPr>
          <w:sz w:val="24"/>
        </w:rPr>
        <w:t xml:space="preserve"> </w:t>
      </w:r>
      <w:r>
        <w:rPr>
          <w:sz w:val="24"/>
        </w:rPr>
        <w:t>new</w:t>
      </w:r>
      <w:r>
        <w:rPr>
          <w:spacing w:val="-6"/>
          <w:sz w:val="24"/>
        </w:rPr>
        <w:t xml:space="preserve"> </w:t>
      </w:r>
      <w:r>
        <w:rPr>
          <w:sz w:val="24"/>
        </w:rPr>
        <w:t>equipment/supplies</w:t>
      </w:r>
      <w:r>
        <w:rPr>
          <w:spacing w:val="-5"/>
          <w:sz w:val="24"/>
        </w:rPr>
        <w:t xml:space="preserve"> </w:t>
      </w:r>
      <w:r>
        <w:rPr>
          <w:sz w:val="24"/>
        </w:rPr>
        <w:t>immediately</w:t>
      </w:r>
      <w:r>
        <w:rPr>
          <w:spacing w:val="-5"/>
          <w:sz w:val="24"/>
        </w:rPr>
        <w:t xml:space="preserve"> </w:t>
      </w:r>
      <w:r>
        <w:rPr>
          <w:sz w:val="24"/>
        </w:rPr>
        <w:t>at</w:t>
      </w:r>
      <w:r>
        <w:rPr>
          <w:spacing w:val="-5"/>
          <w:sz w:val="24"/>
        </w:rPr>
        <w:t xml:space="preserve"> </w:t>
      </w:r>
      <w:r>
        <w:rPr>
          <w:sz w:val="24"/>
        </w:rPr>
        <w:t>his</w:t>
      </w:r>
      <w:r>
        <w:rPr>
          <w:spacing w:val="-5"/>
          <w:sz w:val="24"/>
        </w:rPr>
        <w:t xml:space="preserve"> </w:t>
      </w:r>
      <w:r>
        <w:rPr>
          <w:sz w:val="24"/>
        </w:rPr>
        <w:t>own</w:t>
      </w:r>
      <w:r>
        <w:rPr>
          <w:spacing w:val="-5"/>
          <w:sz w:val="24"/>
        </w:rPr>
        <w:t xml:space="preserve"> </w:t>
      </w:r>
      <w:r>
        <w:rPr>
          <w:sz w:val="24"/>
        </w:rPr>
        <w:t>risk.</w:t>
      </w:r>
      <w:r>
        <w:rPr>
          <w:spacing w:val="-5"/>
          <w:sz w:val="24"/>
        </w:rPr>
        <w:t xml:space="preserve"> </w:t>
      </w:r>
      <w:r>
        <w:rPr>
          <w:sz w:val="24"/>
        </w:rPr>
        <w:t>Supplier will settle his claim with the insurance</w:t>
      </w:r>
      <w:r>
        <w:rPr>
          <w:spacing w:val="-7"/>
          <w:sz w:val="24"/>
        </w:rPr>
        <w:t xml:space="preserve"> </w:t>
      </w:r>
      <w:r>
        <w:rPr>
          <w:sz w:val="24"/>
        </w:rPr>
        <w:t>company</w:t>
      </w:r>
      <w:r>
        <w:rPr>
          <w:spacing w:val="-6"/>
          <w:sz w:val="24"/>
        </w:rPr>
        <w:t xml:space="preserve"> </w:t>
      </w:r>
      <w:r>
        <w:rPr>
          <w:sz w:val="24"/>
        </w:rPr>
        <w:t>as</w:t>
      </w:r>
      <w:r>
        <w:rPr>
          <w:spacing w:val="-5"/>
          <w:sz w:val="24"/>
        </w:rPr>
        <w:t xml:space="preserve"> </w:t>
      </w:r>
      <w:r>
        <w:rPr>
          <w:sz w:val="24"/>
        </w:rPr>
        <w:t>per</w:t>
      </w:r>
      <w:r>
        <w:rPr>
          <w:spacing w:val="-6"/>
          <w:sz w:val="24"/>
        </w:rPr>
        <w:t xml:space="preserve"> </w:t>
      </w:r>
      <w:r>
        <w:rPr>
          <w:sz w:val="24"/>
        </w:rPr>
        <w:t>his</w:t>
      </w:r>
      <w:r>
        <w:rPr>
          <w:spacing w:val="-5"/>
          <w:sz w:val="24"/>
        </w:rPr>
        <w:t xml:space="preserve"> </w:t>
      </w:r>
      <w:r>
        <w:rPr>
          <w:sz w:val="24"/>
        </w:rPr>
        <w:t>convenience.</w:t>
      </w:r>
      <w:r>
        <w:rPr>
          <w:spacing w:val="-6"/>
          <w:sz w:val="24"/>
        </w:rPr>
        <w:t xml:space="preserve"> </w:t>
      </w:r>
      <w:r>
        <w:rPr>
          <w:sz w:val="24"/>
        </w:rPr>
        <w:t>Ahmedabad University</w:t>
      </w:r>
      <w:r>
        <w:rPr>
          <w:spacing w:val="-4"/>
          <w:sz w:val="24"/>
        </w:rPr>
        <w:t xml:space="preserve"> </w:t>
      </w:r>
      <w:r>
        <w:rPr>
          <w:sz w:val="24"/>
        </w:rPr>
        <w:t>or End Client will not be</w:t>
      </w:r>
      <w:r>
        <w:rPr>
          <w:spacing w:val="-1"/>
          <w:sz w:val="24"/>
        </w:rPr>
        <w:t xml:space="preserve"> </w:t>
      </w:r>
      <w:r>
        <w:rPr>
          <w:sz w:val="24"/>
        </w:rPr>
        <w:t>liable to any type</w:t>
      </w:r>
      <w:r w:rsidR="00815DA0">
        <w:rPr>
          <w:sz w:val="24"/>
        </w:rPr>
        <w:t xml:space="preserve"> </w:t>
      </w:r>
      <w:r>
        <w:rPr>
          <w:sz w:val="24"/>
        </w:rPr>
        <w:t>of losses in any form.</w:t>
      </w:r>
    </w:p>
    <w:p w14:paraId="2497500C" w14:textId="77777777" w:rsidR="00310CEF" w:rsidRDefault="00310CEF">
      <w:pPr>
        <w:pStyle w:val="ListParagraph"/>
        <w:spacing w:line="276" w:lineRule="auto"/>
        <w:rPr>
          <w:sz w:val="24"/>
        </w:rPr>
        <w:sectPr w:rsidR="00310CEF">
          <w:pgSz w:w="11900" w:h="16840"/>
          <w:pgMar w:top="740" w:right="283" w:bottom="1000" w:left="566" w:header="0" w:footer="743" w:gutter="0"/>
          <w:cols w:space="720"/>
        </w:sectPr>
      </w:pPr>
    </w:p>
    <w:p w14:paraId="5BE6AA6F" w14:textId="77777777" w:rsidR="00310CEF" w:rsidRDefault="00310CEF">
      <w:pPr>
        <w:pStyle w:val="BodyText"/>
        <w:spacing w:before="64"/>
      </w:pPr>
    </w:p>
    <w:p w14:paraId="3B254881" w14:textId="77777777" w:rsidR="00310CEF" w:rsidRDefault="00614FB3">
      <w:pPr>
        <w:pStyle w:val="Heading1"/>
        <w:spacing w:before="1" w:after="40"/>
        <w:ind w:left="267"/>
        <w:jc w:val="center"/>
        <w:rPr>
          <w:u w:val="none"/>
        </w:rPr>
      </w:pPr>
      <w:bookmarkStart w:id="11" w:name="_TOC_250026"/>
      <w:r>
        <w:rPr>
          <w:u w:val="thick"/>
        </w:rPr>
        <w:t>PAYMENT</w:t>
      </w:r>
      <w:r>
        <w:rPr>
          <w:spacing w:val="-5"/>
          <w:u w:val="thick"/>
        </w:rPr>
        <w:t xml:space="preserve"> </w:t>
      </w:r>
      <w:bookmarkEnd w:id="11"/>
      <w:r>
        <w:rPr>
          <w:spacing w:val="-4"/>
          <w:u w:val="thick"/>
        </w:rPr>
        <w:t>TERMS</w:t>
      </w:r>
    </w:p>
    <w:tbl>
      <w:tblPr>
        <w:tblW w:w="0" w:type="auto"/>
        <w:tblInd w:w="1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6524"/>
        <w:gridCol w:w="1705"/>
      </w:tblGrid>
      <w:tr w:rsidR="00310CEF" w14:paraId="42B30DE9" w14:textId="77777777">
        <w:trPr>
          <w:trHeight w:val="316"/>
        </w:trPr>
        <w:tc>
          <w:tcPr>
            <w:tcW w:w="850" w:type="dxa"/>
            <w:shd w:val="clear" w:color="auto" w:fill="8EAADB"/>
          </w:tcPr>
          <w:p w14:paraId="205B5116" w14:textId="77777777" w:rsidR="00310CEF" w:rsidRDefault="00614FB3">
            <w:pPr>
              <w:pStyle w:val="TableParagraph"/>
              <w:ind w:left="5" w:right="85"/>
              <w:jc w:val="center"/>
              <w:rPr>
                <w:b/>
                <w:sz w:val="24"/>
              </w:rPr>
            </w:pPr>
            <w:r>
              <w:rPr>
                <w:b/>
                <w:spacing w:val="-4"/>
                <w:sz w:val="24"/>
              </w:rPr>
              <w:t>S.No</w:t>
            </w:r>
          </w:p>
        </w:tc>
        <w:tc>
          <w:tcPr>
            <w:tcW w:w="6524" w:type="dxa"/>
            <w:shd w:val="clear" w:color="auto" w:fill="8EAADB"/>
          </w:tcPr>
          <w:p w14:paraId="6A4272C2" w14:textId="77777777" w:rsidR="00310CEF" w:rsidRDefault="00614FB3">
            <w:pPr>
              <w:pStyle w:val="TableParagraph"/>
              <w:ind w:left="13"/>
              <w:jc w:val="center"/>
              <w:rPr>
                <w:b/>
                <w:sz w:val="24"/>
              </w:rPr>
            </w:pPr>
            <w:r>
              <w:rPr>
                <w:b/>
                <w:spacing w:val="-2"/>
                <w:sz w:val="24"/>
              </w:rPr>
              <w:t>Milestone</w:t>
            </w:r>
          </w:p>
        </w:tc>
        <w:tc>
          <w:tcPr>
            <w:tcW w:w="1705" w:type="dxa"/>
            <w:shd w:val="clear" w:color="auto" w:fill="8EAADB"/>
          </w:tcPr>
          <w:p w14:paraId="12397E68" w14:textId="77777777" w:rsidR="00310CEF" w:rsidRDefault="00614FB3">
            <w:pPr>
              <w:pStyle w:val="TableParagraph"/>
              <w:ind w:left="108"/>
              <w:rPr>
                <w:b/>
                <w:sz w:val="24"/>
              </w:rPr>
            </w:pPr>
            <w:r>
              <w:rPr>
                <w:b/>
                <w:sz w:val="24"/>
              </w:rPr>
              <w:t>Payment</w:t>
            </w:r>
            <w:r>
              <w:rPr>
                <w:b/>
                <w:spacing w:val="-1"/>
                <w:sz w:val="24"/>
              </w:rPr>
              <w:t xml:space="preserve"> </w:t>
            </w:r>
            <w:r>
              <w:rPr>
                <w:b/>
                <w:spacing w:val="-10"/>
                <w:sz w:val="24"/>
              </w:rPr>
              <w:t>%</w:t>
            </w:r>
          </w:p>
        </w:tc>
      </w:tr>
      <w:tr w:rsidR="00310CEF" w14:paraId="38930091" w14:textId="77777777" w:rsidTr="00815DA0">
        <w:trPr>
          <w:trHeight w:val="274"/>
        </w:trPr>
        <w:tc>
          <w:tcPr>
            <w:tcW w:w="850" w:type="dxa"/>
          </w:tcPr>
          <w:p w14:paraId="6A296AF9" w14:textId="77777777" w:rsidR="00310CEF" w:rsidRDefault="00614FB3">
            <w:pPr>
              <w:pStyle w:val="TableParagraph"/>
              <w:ind w:left="85" w:right="80"/>
              <w:jc w:val="center"/>
              <w:rPr>
                <w:sz w:val="24"/>
              </w:rPr>
            </w:pPr>
            <w:r>
              <w:rPr>
                <w:spacing w:val="-5"/>
                <w:sz w:val="24"/>
              </w:rPr>
              <w:t>1.</w:t>
            </w:r>
          </w:p>
        </w:tc>
        <w:tc>
          <w:tcPr>
            <w:tcW w:w="6524" w:type="dxa"/>
          </w:tcPr>
          <w:p w14:paraId="738FF371" w14:textId="18E1C88A" w:rsidR="00310CEF" w:rsidRDefault="007C63F4" w:rsidP="00815DA0">
            <w:pPr>
              <w:pStyle w:val="TableParagraph"/>
              <w:tabs>
                <w:tab w:val="left" w:pos="565"/>
              </w:tabs>
              <w:spacing w:before="37"/>
              <w:rPr>
                <w:sz w:val="24"/>
              </w:rPr>
            </w:pPr>
            <w:r>
              <w:rPr>
                <w:sz w:val="24"/>
              </w:rPr>
              <w:t>On Award of the Purchase Order</w:t>
            </w:r>
          </w:p>
        </w:tc>
        <w:tc>
          <w:tcPr>
            <w:tcW w:w="1705" w:type="dxa"/>
          </w:tcPr>
          <w:p w14:paraId="340B8250" w14:textId="450506E4" w:rsidR="00310CEF" w:rsidRDefault="005168C0">
            <w:pPr>
              <w:pStyle w:val="TableParagraph"/>
              <w:spacing w:before="41" w:line="276" w:lineRule="auto"/>
              <w:ind w:left="10"/>
              <w:jc w:val="center"/>
              <w:rPr>
                <w:sz w:val="24"/>
              </w:rPr>
            </w:pPr>
            <w:r>
              <w:rPr>
                <w:sz w:val="24"/>
              </w:rPr>
              <w:t>1</w:t>
            </w:r>
            <w:r w:rsidR="007C63F4">
              <w:rPr>
                <w:sz w:val="24"/>
              </w:rPr>
              <w:t>0</w:t>
            </w:r>
          </w:p>
        </w:tc>
      </w:tr>
      <w:tr w:rsidR="00310CEF" w14:paraId="3D841FFC" w14:textId="77777777" w:rsidTr="00815DA0">
        <w:trPr>
          <w:trHeight w:val="282"/>
        </w:trPr>
        <w:tc>
          <w:tcPr>
            <w:tcW w:w="850" w:type="dxa"/>
          </w:tcPr>
          <w:p w14:paraId="7A899BC8" w14:textId="77777777" w:rsidR="00310CEF" w:rsidRDefault="00614FB3">
            <w:pPr>
              <w:pStyle w:val="TableParagraph"/>
              <w:ind w:left="85" w:right="80"/>
              <w:jc w:val="center"/>
              <w:rPr>
                <w:sz w:val="24"/>
              </w:rPr>
            </w:pPr>
            <w:r>
              <w:rPr>
                <w:spacing w:val="-5"/>
                <w:sz w:val="24"/>
              </w:rPr>
              <w:t>2.</w:t>
            </w:r>
          </w:p>
        </w:tc>
        <w:tc>
          <w:tcPr>
            <w:tcW w:w="6524" w:type="dxa"/>
          </w:tcPr>
          <w:p w14:paraId="6DFF6F7C" w14:textId="6BE624D0" w:rsidR="00310CEF" w:rsidRDefault="007C63F4" w:rsidP="00815DA0">
            <w:pPr>
              <w:pStyle w:val="TableParagraph"/>
              <w:tabs>
                <w:tab w:val="left" w:pos="561"/>
              </w:tabs>
              <w:spacing w:line="291" w:lineRule="exact"/>
              <w:rPr>
                <w:sz w:val="24"/>
              </w:rPr>
            </w:pPr>
            <w:r>
              <w:rPr>
                <w:sz w:val="24"/>
              </w:rPr>
              <w:t xml:space="preserve">Delivery of the Hardware </w:t>
            </w:r>
          </w:p>
        </w:tc>
        <w:tc>
          <w:tcPr>
            <w:tcW w:w="1705" w:type="dxa"/>
          </w:tcPr>
          <w:p w14:paraId="680C5E22" w14:textId="333913B8" w:rsidR="00310CEF" w:rsidRDefault="007C63F4">
            <w:pPr>
              <w:pStyle w:val="TableParagraph"/>
              <w:spacing w:before="41" w:line="276" w:lineRule="auto"/>
              <w:ind w:left="10"/>
              <w:jc w:val="center"/>
              <w:rPr>
                <w:sz w:val="24"/>
              </w:rPr>
            </w:pPr>
            <w:r>
              <w:rPr>
                <w:sz w:val="24"/>
              </w:rPr>
              <w:t>30</w:t>
            </w:r>
          </w:p>
        </w:tc>
      </w:tr>
      <w:tr w:rsidR="00310CEF" w14:paraId="1E4384A4" w14:textId="77777777" w:rsidTr="00815DA0">
        <w:trPr>
          <w:trHeight w:val="242"/>
        </w:trPr>
        <w:tc>
          <w:tcPr>
            <w:tcW w:w="850" w:type="dxa"/>
          </w:tcPr>
          <w:p w14:paraId="10CBD407" w14:textId="77777777" w:rsidR="00310CEF" w:rsidRDefault="00614FB3">
            <w:pPr>
              <w:pStyle w:val="TableParagraph"/>
              <w:ind w:left="85" w:right="80"/>
              <w:jc w:val="center"/>
              <w:rPr>
                <w:sz w:val="24"/>
              </w:rPr>
            </w:pPr>
            <w:r>
              <w:rPr>
                <w:spacing w:val="-5"/>
                <w:sz w:val="24"/>
              </w:rPr>
              <w:t>3.</w:t>
            </w:r>
          </w:p>
        </w:tc>
        <w:tc>
          <w:tcPr>
            <w:tcW w:w="6524" w:type="dxa"/>
          </w:tcPr>
          <w:p w14:paraId="500B91A5" w14:textId="70B0D9E9" w:rsidR="00310CEF" w:rsidRDefault="007C63F4" w:rsidP="007C63F4">
            <w:pPr>
              <w:pStyle w:val="TableParagraph"/>
              <w:spacing w:before="3"/>
              <w:jc w:val="both"/>
              <w:rPr>
                <w:sz w:val="24"/>
              </w:rPr>
            </w:pPr>
            <w:r>
              <w:rPr>
                <w:sz w:val="24"/>
              </w:rPr>
              <w:t>On Go-Live</w:t>
            </w:r>
          </w:p>
        </w:tc>
        <w:tc>
          <w:tcPr>
            <w:tcW w:w="1705" w:type="dxa"/>
          </w:tcPr>
          <w:p w14:paraId="66DF4413" w14:textId="57520EDC" w:rsidR="00310CEF" w:rsidRDefault="005168C0">
            <w:pPr>
              <w:pStyle w:val="TableParagraph"/>
              <w:spacing w:line="276" w:lineRule="auto"/>
              <w:ind w:left="255" w:right="142"/>
              <w:jc w:val="center"/>
              <w:rPr>
                <w:sz w:val="24"/>
              </w:rPr>
            </w:pPr>
            <w:r>
              <w:rPr>
                <w:sz w:val="24"/>
              </w:rPr>
              <w:t>2</w:t>
            </w:r>
            <w:r w:rsidR="007C63F4">
              <w:rPr>
                <w:sz w:val="24"/>
              </w:rPr>
              <w:t>0</w:t>
            </w:r>
          </w:p>
        </w:tc>
      </w:tr>
      <w:tr w:rsidR="00310CEF" w14:paraId="4BBBE293" w14:textId="77777777" w:rsidTr="00815DA0">
        <w:trPr>
          <w:trHeight w:val="204"/>
        </w:trPr>
        <w:tc>
          <w:tcPr>
            <w:tcW w:w="850" w:type="dxa"/>
          </w:tcPr>
          <w:p w14:paraId="1F444519" w14:textId="77777777" w:rsidR="00310CEF" w:rsidRDefault="00614FB3">
            <w:pPr>
              <w:pStyle w:val="TableParagraph"/>
              <w:ind w:left="85" w:right="80"/>
              <w:jc w:val="center"/>
              <w:rPr>
                <w:sz w:val="24"/>
              </w:rPr>
            </w:pPr>
            <w:r>
              <w:rPr>
                <w:spacing w:val="-5"/>
                <w:sz w:val="24"/>
              </w:rPr>
              <w:t>4.</w:t>
            </w:r>
          </w:p>
        </w:tc>
        <w:tc>
          <w:tcPr>
            <w:tcW w:w="6524" w:type="dxa"/>
          </w:tcPr>
          <w:p w14:paraId="504DAE37" w14:textId="65997B73" w:rsidR="00310CEF" w:rsidRDefault="007C63F4" w:rsidP="007C63F4">
            <w:pPr>
              <w:pStyle w:val="TableParagraph"/>
              <w:spacing w:line="274" w:lineRule="exact"/>
              <w:jc w:val="both"/>
              <w:rPr>
                <w:sz w:val="24"/>
              </w:rPr>
            </w:pPr>
            <w:r>
              <w:rPr>
                <w:sz w:val="24"/>
              </w:rPr>
              <w:t>After 1 month of warranty from Go-Live</w:t>
            </w:r>
          </w:p>
        </w:tc>
        <w:tc>
          <w:tcPr>
            <w:tcW w:w="1705" w:type="dxa"/>
          </w:tcPr>
          <w:p w14:paraId="4F214E0B" w14:textId="65734B5D" w:rsidR="00310CEF" w:rsidRDefault="005168C0">
            <w:pPr>
              <w:pStyle w:val="TableParagraph"/>
              <w:spacing w:line="276" w:lineRule="auto"/>
              <w:ind w:left="255" w:right="142"/>
              <w:jc w:val="center"/>
              <w:rPr>
                <w:sz w:val="24"/>
              </w:rPr>
            </w:pPr>
            <w:r>
              <w:rPr>
                <w:sz w:val="24"/>
              </w:rPr>
              <w:t>2</w:t>
            </w:r>
            <w:r w:rsidR="007C63F4">
              <w:rPr>
                <w:sz w:val="24"/>
              </w:rPr>
              <w:t>0</w:t>
            </w:r>
          </w:p>
        </w:tc>
      </w:tr>
      <w:tr w:rsidR="00310CEF" w14:paraId="301BDA63" w14:textId="77777777" w:rsidTr="00815DA0">
        <w:trPr>
          <w:trHeight w:val="166"/>
        </w:trPr>
        <w:tc>
          <w:tcPr>
            <w:tcW w:w="850" w:type="dxa"/>
          </w:tcPr>
          <w:p w14:paraId="01EFEE6F" w14:textId="77777777" w:rsidR="00310CEF" w:rsidRDefault="00614FB3">
            <w:pPr>
              <w:pStyle w:val="TableParagraph"/>
              <w:ind w:left="85" w:right="80"/>
              <w:jc w:val="center"/>
              <w:rPr>
                <w:sz w:val="24"/>
              </w:rPr>
            </w:pPr>
            <w:r>
              <w:rPr>
                <w:spacing w:val="-5"/>
                <w:sz w:val="24"/>
              </w:rPr>
              <w:t>5.</w:t>
            </w:r>
          </w:p>
        </w:tc>
        <w:tc>
          <w:tcPr>
            <w:tcW w:w="6524" w:type="dxa"/>
          </w:tcPr>
          <w:p w14:paraId="07F6DB42" w14:textId="77749A38" w:rsidR="00310CEF" w:rsidRDefault="007C63F4" w:rsidP="007C63F4">
            <w:pPr>
              <w:pStyle w:val="TableParagraph"/>
              <w:spacing w:line="271" w:lineRule="exact"/>
              <w:jc w:val="both"/>
              <w:rPr>
                <w:sz w:val="24"/>
              </w:rPr>
            </w:pPr>
            <w:r>
              <w:rPr>
                <w:sz w:val="24"/>
              </w:rPr>
              <w:t>After 5 months of warranty from Go-Live</w:t>
            </w:r>
          </w:p>
        </w:tc>
        <w:tc>
          <w:tcPr>
            <w:tcW w:w="1705" w:type="dxa"/>
          </w:tcPr>
          <w:p w14:paraId="24461838" w14:textId="2C5228FE" w:rsidR="00310CEF" w:rsidRDefault="005168C0">
            <w:pPr>
              <w:pStyle w:val="TableParagraph"/>
              <w:spacing w:line="278" w:lineRule="auto"/>
              <w:ind w:left="255" w:right="142"/>
              <w:jc w:val="center"/>
              <w:rPr>
                <w:sz w:val="24"/>
              </w:rPr>
            </w:pPr>
            <w:r>
              <w:rPr>
                <w:sz w:val="24"/>
              </w:rPr>
              <w:t>2</w:t>
            </w:r>
            <w:r w:rsidR="007C63F4">
              <w:rPr>
                <w:sz w:val="24"/>
              </w:rPr>
              <w:t>0</w:t>
            </w:r>
          </w:p>
        </w:tc>
      </w:tr>
    </w:tbl>
    <w:p w14:paraId="159AF365" w14:textId="77777777" w:rsidR="00815DA0" w:rsidRPr="00815DA0" w:rsidRDefault="00815DA0" w:rsidP="00815DA0"/>
    <w:p w14:paraId="43FC45CA" w14:textId="0BDFB4C6" w:rsidR="00310CEF" w:rsidRDefault="00815DA0" w:rsidP="00815DA0">
      <w:pPr>
        <w:tabs>
          <w:tab w:val="left" w:pos="1903"/>
        </w:tabs>
      </w:pPr>
      <w:r>
        <w:rPr>
          <w:spacing w:val="-5"/>
          <w:sz w:val="24"/>
        </w:rPr>
        <w:t xml:space="preserve">                     </w:t>
      </w:r>
      <w:r w:rsidR="00614FB3">
        <w:rPr>
          <w:spacing w:val="-2"/>
          <w:u w:val="thick"/>
        </w:rPr>
        <w:t>Note:</w:t>
      </w:r>
    </w:p>
    <w:p w14:paraId="400E38FD" w14:textId="77777777" w:rsidR="00310CEF" w:rsidRDefault="00310CEF">
      <w:pPr>
        <w:pStyle w:val="BodyText"/>
        <w:spacing w:before="79"/>
        <w:rPr>
          <w:b/>
        </w:rPr>
      </w:pPr>
    </w:p>
    <w:p w14:paraId="7CAD1D3F" w14:textId="77777777" w:rsidR="00310CEF" w:rsidRDefault="00614FB3">
      <w:pPr>
        <w:pStyle w:val="ListParagraph"/>
        <w:numPr>
          <w:ilvl w:val="3"/>
          <w:numId w:val="30"/>
        </w:numPr>
        <w:tabs>
          <w:tab w:val="left" w:pos="1725"/>
        </w:tabs>
        <w:spacing w:before="1" w:line="273" w:lineRule="auto"/>
        <w:ind w:right="816"/>
        <w:rPr>
          <w:sz w:val="24"/>
        </w:rPr>
      </w:pPr>
      <w:r>
        <w:rPr>
          <w:sz w:val="24"/>
        </w:rPr>
        <w:t>Payments will be done only on the back to back basis on receipt of the related payment/funds from the end client, subject to satisfactory acceptance of the deliverables</w:t>
      </w:r>
      <w:r>
        <w:rPr>
          <w:spacing w:val="-5"/>
          <w:sz w:val="24"/>
        </w:rPr>
        <w:t xml:space="preserve"> </w:t>
      </w:r>
      <w:r>
        <w:rPr>
          <w:sz w:val="24"/>
        </w:rPr>
        <w:t>from</w:t>
      </w:r>
      <w:r>
        <w:rPr>
          <w:spacing w:val="-5"/>
          <w:sz w:val="24"/>
        </w:rPr>
        <w:t xml:space="preserve"> </w:t>
      </w:r>
      <w:r>
        <w:rPr>
          <w:sz w:val="24"/>
        </w:rPr>
        <w:t>the</w:t>
      </w:r>
      <w:r>
        <w:rPr>
          <w:spacing w:val="-5"/>
          <w:sz w:val="24"/>
        </w:rPr>
        <w:t xml:space="preserve"> </w:t>
      </w:r>
      <w:r>
        <w:rPr>
          <w:sz w:val="24"/>
        </w:rPr>
        <w:t>end</w:t>
      </w:r>
      <w:r>
        <w:rPr>
          <w:spacing w:val="-5"/>
          <w:sz w:val="24"/>
        </w:rPr>
        <w:t xml:space="preserve"> </w:t>
      </w:r>
      <w:r>
        <w:rPr>
          <w:sz w:val="24"/>
        </w:rPr>
        <w:t>client</w:t>
      </w:r>
      <w:r>
        <w:rPr>
          <w:spacing w:val="-5"/>
          <w:sz w:val="24"/>
        </w:rPr>
        <w:t xml:space="preserve"> </w:t>
      </w:r>
      <w:r>
        <w:rPr>
          <w:sz w:val="24"/>
        </w:rPr>
        <w:t>as</w:t>
      </w:r>
      <w:r>
        <w:rPr>
          <w:spacing w:val="-5"/>
          <w:sz w:val="24"/>
        </w:rPr>
        <w:t xml:space="preserve"> </w:t>
      </w:r>
      <w:r>
        <w:rPr>
          <w:sz w:val="24"/>
        </w:rPr>
        <w:t>per</w:t>
      </w:r>
      <w:r>
        <w:rPr>
          <w:spacing w:val="-5"/>
          <w:sz w:val="24"/>
        </w:rPr>
        <w:t xml:space="preserve"> </w:t>
      </w:r>
      <w:r>
        <w:rPr>
          <w:sz w:val="24"/>
        </w:rPr>
        <w:t>the</w:t>
      </w:r>
      <w:r>
        <w:rPr>
          <w:spacing w:val="-5"/>
          <w:sz w:val="24"/>
        </w:rPr>
        <w:t xml:space="preserve"> </w:t>
      </w:r>
      <w:r>
        <w:rPr>
          <w:sz w:val="24"/>
        </w:rPr>
        <w:t>submission</w:t>
      </w:r>
      <w:r>
        <w:rPr>
          <w:spacing w:val="-5"/>
          <w:sz w:val="24"/>
        </w:rPr>
        <w:t xml:space="preserve"> </w:t>
      </w:r>
      <w:r>
        <w:rPr>
          <w:sz w:val="24"/>
        </w:rPr>
        <w:t>of</w:t>
      </w:r>
      <w:r>
        <w:rPr>
          <w:spacing w:val="-5"/>
          <w:sz w:val="24"/>
        </w:rPr>
        <w:t xml:space="preserve"> </w:t>
      </w:r>
      <w:r>
        <w:rPr>
          <w:sz w:val="24"/>
        </w:rPr>
        <w:t>the</w:t>
      </w:r>
      <w:r>
        <w:rPr>
          <w:spacing w:val="-5"/>
          <w:sz w:val="24"/>
        </w:rPr>
        <w:t xml:space="preserve"> </w:t>
      </w:r>
      <w:r>
        <w:rPr>
          <w:sz w:val="24"/>
        </w:rPr>
        <w:t>required</w:t>
      </w:r>
      <w:r>
        <w:rPr>
          <w:spacing w:val="-5"/>
          <w:sz w:val="24"/>
        </w:rPr>
        <w:t xml:space="preserve"> </w:t>
      </w:r>
      <w:r>
        <w:rPr>
          <w:sz w:val="24"/>
        </w:rPr>
        <w:t>document.</w:t>
      </w:r>
    </w:p>
    <w:p w14:paraId="1847E3D7" w14:textId="77777777" w:rsidR="00310CEF" w:rsidRDefault="00614FB3">
      <w:pPr>
        <w:pStyle w:val="ListParagraph"/>
        <w:numPr>
          <w:ilvl w:val="3"/>
          <w:numId w:val="30"/>
        </w:numPr>
        <w:tabs>
          <w:tab w:val="left" w:pos="1725"/>
        </w:tabs>
        <w:spacing w:line="276" w:lineRule="auto"/>
        <w:ind w:right="817"/>
        <w:rPr>
          <w:sz w:val="24"/>
        </w:rPr>
      </w:pPr>
      <w:r>
        <w:rPr>
          <w:sz w:val="24"/>
        </w:rPr>
        <w:t>Payment will be processed after proper quality checks and signing of handing over certificates by concerned authorities.</w:t>
      </w:r>
    </w:p>
    <w:p w14:paraId="2478CA26" w14:textId="7539A849" w:rsidR="00310CEF" w:rsidRDefault="00614FB3">
      <w:pPr>
        <w:pStyle w:val="ListParagraph"/>
        <w:numPr>
          <w:ilvl w:val="3"/>
          <w:numId w:val="30"/>
        </w:numPr>
        <w:tabs>
          <w:tab w:val="left" w:pos="1725"/>
        </w:tabs>
        <w:spacing w:before="42" w:line="271" w:lineRule="auto"/>
        <w:ind w:right="817"/>
        <w:rPr>
          <w:sz w:val="24"/>
        </w:rPr>
      </w:pPr>
      <w:r>
        <w:rPr>
          <w:sz w:val="24"/>
        </w:rPr>
        <w:t>Payment</w:t>
      </w:r>
      <w:r>
        <w:rPr>
          <w:spacing w:val="-3"/>
          <w:sz w:val="24"/>
        </w:rPr>
        <w:t xml:space="preserve"> </w:t>
      </w:r>
      <w:r>
        <w:rPr>
          <w:sz w:val="24"/>
        </w:rPr>
        <w:t>to</w:t>
      </w:r>
      <w:r>
        <w:rPr>
          <w:spacing w:val="-3"/>
          <w:sz w:val="24"/>
        </w:rPr>
        <w:t xml:space="preserve"> </w:t>
      </w:r>
      <w:r>
        <w:rPr>
          <w:sz w:val="24"/>
        </w:rPr>
        <w:t>the</w:t>
      </w:r>
      <w:r>
        <w:rPr>
          <w:spacing w:val="-3"/>
          <w:sz w:val="24"/>
        </w:rPr>
        <w:t xml:space="preserve"> </w:t>
      </w:r>
      <w:r>
        <w:rPr>
          <w:sz w:val="24"/>
        </w:rPr>
        <w:t>Supplier</w:t>
      </w:r>
      <w:r>
        <w:rPr>
          <w:spacing w:val="-3"/>
          <w:sz w:val="24"/>
        </w:rPr>
        <w:t xml:space="preserve"> </w:t>
      </w:r>
      <w:r>
        <w:rPr>
          <w:sz w:val="24"/>
        </w:rPr>
        <w:t>shall</w:t>
      </w:r>
      <w:r>
        <w:rPr>
          <w:spacing w:val="-3"/>
          <w:sz w:val="24"/>
        </w:rPr>
        <w:t xml:space="preserve"> </w:t>
      </w:r>
      <w:r>
        <w:rPr>
          <w:sz w:val="24"/>
        </w:rPr>
        <w:t>be</w:t>
      </w:r>
      <w:r>
        <w:rPr>
          <w:spacing w:val="-3"/>
          <w:sz w:val="24"/>
        </w:rPr>
        <w:t xml:space="preserve"> </w:t>
      </w:r>
      <w:r>
        <w:rPr>
          <w:sz w:val="24"/>
        </w:rPr>
        <w:t>made</w:t>
      </w:r>
      <w:r>
        <w:rPr>
          <w:spacing w:val="-3"/>
          <w:sz w:val="24"/>
        </w:rPr>
        <w:t xml:space="preserve"> </w:t>
      </w:r>
      <w:r>
        <w:rPr>
          <w:sz w:val="24"/>
        </w:rPr>
        <w:t>in</w:t>
      </w:r>
      <w:r>
        <w:rPr>
          <w:spacing w:val="-3"/>
          <w:sz w:val="24"/>
        </w:rPr>
        <w:t xml:space="preserve"> </w:t>
      </w:r>
      <w:r>
        <w:rPr>
          <w:sz w:val="24"/>
        </w:rPr>
        <w:t>Indian</w:t>
      </w:r>
      <w:r>
        <w:rPr>
          <w:spacing w:val="-3"/>
          <w:sz w:val="24"/>
        </w:rPr>
        <w:t xml:space="preserve"> </w:t>
      </w:r>
      <w:r>
        <w:rPr>
          <w:sz w:val="24"/>
        </w:rPr>
        <w:t>Rupees</w:t>
      </w:r>
      <w:r>
        <w:rPr>
          <w:spacing w:val="-3"/>
          <w:sz w:val="24"/>
        </w:rPr>
        <w:t xml:space="preserve"> </w:t>
      </w:r>
      <w:r>
        <w:rPr>
          <w:sz w:val="24"/>
        </w:rPr>
        <w:t>through</w:t>
      </w:r>
      <w:r>
        <w:rPr>
          <w:spacing w:val="-3"/>
          <w:sz w:val="24"/>
        </w:rPr>
        <w:t xml:space="preserve"> </w:t>
      </w:r>
      <w:r w:rsidR="00FD586B">
        <w:rPr>
          <w:sz w:val="24"/>
        </w:rPr>
        <w:t>account</w:t>
      </w:r>
      <w:r>
        <w:rPr>
          <w:sz w:val="24"/>
        </w:rPr>
        <w:t xml:space="preserve"> NEFT / RTGS.</w:t>
      </w:r>
    </w:p>
    <w:p w14:paraId="48EFDD9C" w14:textId="77777777" w:rsidR="00310CEF" w:rsidRDefault="00614FB3">
      <w:pPr>
        <w:pStyle w:val="ListParagraph"/>
        <w:numPr>
          <w:ilvl w:val="3"/>
          <w:numId w:val="30"/>
        </w:numPr>
        <w:tabs>
          <w:tab w:val="left" w:pos="1725"/>
        </w:tabs>
        <w:spacing w:before="4" w:line="276" w:lineRule="auto"/>
        <w:ind w:right="816"/>
        <w:rPr>
          <w:sz w:val="24"/>
        </w:rPr>
      </w:pPr>
      <w:r>
        <w:rPr>
          <w:sz w:val="24"/>
        </w:rPr>
        <w:t>Warranty start will be reckoned from the date of commissioning/Go-Live as approved by the end client. Part payment can be made against delivery/commissioning</w:t>
      </w:r>
      <w:r>
        <w:rPr>
          <w:spacing w:val="-14"/>
          <w:sz w:val="24"/>
        </w:rPr>
        <w:t xml:space="preserve"> </w:t>
      </w:r>
      <w:r>
        <w:rPr>
          <w:sz w:val="24"/>
        </w:rPr>
        <w:t>in</w:t>
      </w:r>
      <w:r>
        <w:rPr>
          <w:spacing w:val="-14"/>
          <w:sz w:val="24"/>
        </w:rPr>
        <w:t xml:space="preserve"> </w:t>
      </w:r>
      <w:r>
        <w:rPr>
          <w:sz w:val="24"/>
        </w:rPr>
        <w:t>accordance</w:t>
      </w:r>
      <w:r>
        <w:rPr>
          <w:spacing w:val="-14"/>
          <w:sz w:val="24"/>
        </w:rPr>
        <w:t xml:space="preserve"> </w:t>
      </w:r>
      <w:r>
        <w:rPr>
          <w:sz w:val="24"/>
        </w:rPr>
        <w:t>to</w:t>
      </w:r>
      <w:r>
        <w:rPr>
          <w:spacing w:val="-14"/>
          <w:sz w:val="24"/>
        </w:rPr>
        <w:t xml:space="preserve"> </w:t>
      </w:r>
      <w:r>
        <w:rPr>
          <w:sz w:val="24"/>
        </w:rPr>
        <w:t>the</w:t>
      </w:r>
      <w:r>
        <w:rPr>
          <w:spacing w:val="-14"/>
          <w:sz w:val="24"/>
        </w:rPr>
        <w:t xml:space="preserve"> </w:t>
      </w:r>
      <w:r>
        <w:rPr>
          <w:sz w:val="24"/>
        </w:rPr>
        <w:t>progress</w:t>
      </w:r>
      <w:r>
        <w:rPr>
          <w:spacing w:val="-14"/>
          <w:sz w:val="24"/>
        </w:rPr>
        <w:t xml:space="preserve"> </w:t>
      </w:r>
      <w:r>
        <w:rPr>
          <w:sz w:val="24"/>
        </w:rPr>
        <w:t>of</w:t>
      </w:r>
      <w:r>
        <w:rPr>
          <w:spacing w:val="-14"/>
          <w:sz w:val="24"/>
        </w:rPr>
        <w:t xml:space="preserve"> </w:t>
      </w:r>
      <w:r>
        <w:rPr>
          <w:sz w:val="24"/>
        </w:rPr>
        <w:t>the</w:t>
      </w:r>
      <w:r>
        <w:rPr>
          <w:spacing w:val="-14"/>
          <w:sz w:val="24"/>
        </w:rPr>
        <w:t xml:space="preserve"> </w:t>
      </w:r>
      <w:r>
        <w:rPr>
          <w:sz w:val="24"/>
        </w:rPr>
        <w:t>project</w:t>
      </w:r>
      <w:r>
        <w:rPr>
          <w:spacing w:val="-14"/>
          <w:sz w:val="24"/>
        </w:rPr>
        <w:t xml:space="preserve"> </w:t>
      </w:r>
      <w:r>
        <w:rPr>
          <w:sz w:val="24"/>
        </w:rPr>
        <w:t>based</w:t>
      </w:r>
      <w:r>
        <w:rPr>
          <w:spacing w:val="-14"/>
          <w:sz w:val="24"/>
        </w:rPr>
        <w:t xml:space="preserve"> </w:t>
      </w:r>
      <w:r>
        <w:rPr>
          <w:sz w:val="24"/>
        </w:rPr>
        <w:t>on</w:t>
      </w:r>
      <w:r>
        <w:rPr>
          <w:spacing w:val="-14"/>
          <w:sz w:val="24"/>
        </w:rPr>
        <w:t xml:space="preserve"> </w:t>
      </w:r>
      <w:r>
        <w:rPr>
          <w:sz w:val="24"/>
        </w:rPr>
        <w:t>the availability of funds in the project.</w:t>
      </w:r>
    </w:p>
    <w:p w14:paraId="3515804A" w14:textId="77777777" w:rsidR="00310CEF" w:rsidRDefault="00614FB3">
      <w:pPr>
        <w:pStyle w:val="ListParagraph"/>
        <w:numPr>
          <w:ilvl w:val="3"/>
          <w:numId w:val="30"/>
        </w:numPr>
        <w:tabs>
          <w:tab w:val="left" w:pos="1725"/>
        </w:tabs>
        <w:spacing w:line="276" w:lineRule="auto"/>
        <w:ind w:right="816"/>
        <w:rPr>
          <w:sz w:val="24"/>
        </w:rPr>
      </w:pPr>
      <w:r>
        <w:rPr>
          <w:sz w:val="24"/>
        </w:rPr>
        <w:t>The</w:t>
      </w:r>
      <w:r>
        <w:rPr>
          <w:spacing w:val="-8"/>
          <w:sz w:val="24"/>
        </w:rPr>
        <w:t xml:space="preserve"> </w:t>
      </w:r>
      <w:r>
        <w:rPr>
          <w:sz w:val="24"/>
        </w:rPr>
        <w:t>invoices</w:t>
      </w:r>
      <w:r>
        <w:rPr>
          <w:spacing w:val="-8"/>
          <w:sz w:val="24"/>
        </w:rPr>
        <w:t xml:space="preserve"> </w:t>
      </w:r>
      <w:r>
        <w:rPr>
          <w:sz w:val="24"/>
        </w:rPr>
        <w:t>must</w:t>
      </w:r>
      <w:r>
        <w:rPr>
          <w:spacing w:val="-8"/>
          <w:sz w:val="24"/>
        </w:rPr>
        <w:t xml:space="preserve"> </w:t>
      </w:r>
      <w:r>
        <w:rPr>
          <w:sz w:val="24"/>
        </w:rPr>
        <w:t>be</w:t>
      </w:r>
      <w:r>
        <w:rPr>
          <w:spacing w:val="-8"/>
          <w:sz w:val="24"/>
        </w:rPr>
        <w:t xml:space="preserve"> </w:t>
      </w:r>
      <w:r>
        <w:rPr>
          <w:sz w:val="24"/>
        </w:rPr>
        <w:t>based</w:t>
      </w:r>
      <w:r>
        <w:rPr>
          <w:spacing w:val="-8"/>
          <w:sz w:val="24"/>
        </w:rPr>
        <w:t xml:space="preserve"> </w:t>
      </w:r>
      <w:r>
        <w:rPr>
          <w:sz w:val="24"/>
        </w:rPr>
        <w:t>on</w:t>
      </w:r>
      <w:r>
        <w:rPr>
          <w:spacing w:val="-8"/>
          <w:sz w:val="24"/>
        </w:rPr>
        <w:t xml:space="preserve"> </w:t>
      </w:r>
      <w:r>
        <w:rPr>
          <w:sz w:val="24"/>
        </w:rPr>
        <w:t>work</w:t>
      </w:r>
      <w:r>
        <w:rPr>
          <w:spacing w:val="-8"/>
          <w:sz w:val="24"/>
        </w:rPr>
        <w:t xml:space="preserve"> </w:t>
      </w:r>
      <w:r>
        <w:rPr>
          <w:sz w:val="24"/>
        </w:rPr>
        <w:t>orders</w:t>
      </w:r>
      <w:r>
        <w:rPr>
          <w:spacing w:val="-8"/>
          <w:sz w:val="24"/>
        </w:rPr>
        <w:t xml:space="preserve"> </w:t>
      </w:r>
      <w:r>
        <w:rPr>
          <w:sz w:val="24"/>
        </w:rPr>
        <w:t>(or</w:t>
      </w:r>
      <w:r>
        <w:rPr>
          <w:spacing w:val="-8"/>
          <w:sz w:val="24"/>
        </w:rPr>
        <w:t xml:space="preserve"> </w:t>
      </w:r>
      <w:r>
        <w:rPr>
          <w:sz w:val="24"/>
        </w:rPr>
        <w:t>any</w:t>
      </w:r>
      <w:r>
        <w:rPr>
          <w:spacing w:val="-8"/>
          <w:sz w:val="24"/>
        </w:rPr>
        <w:t xml:space="preserve"> </w:t>
      </w:r>
      <w:r>
        <w:rPr>
          <w:sz w:val="24"/>
        </w:rPr>
        <w:t>amendments</w:t>
      </w:r>
      <w:r>
        <w:rPr>
          <w:spacing w:val="-8"/>
          <w:sz w:val="24"/>
        </w:rPr>
        <w:t xml:space="preserve"> </w:t>
      </w:r>
      <w:r>
        <w:rPr>
          <w:sz w:val="24"/>
        </w:rPr>
        <w:t>thereof)</w:t>
      </w:r>
      <w:r>
        <w:rPr>
          <w:spacing w:val="-8"/>
          <w:sz w:val="24"/>
        </w:rPr>
        <w:t xml:space="preserve"> </w:t>
      </w:r>
      <w:r>
        <w:rPr>
          <w:sz w:val="24"/>
        </w:rPr>
        <w:t>issued by the Ahmedabad University.</w:t>
      </w:r>
    </w:p>
    <w:p w14:paraId="14E76FD3" w14:textId="77777777" w:rsidR="00310CEF" w:rsidRDefault="00614FB3">
      <w:pPr>
        <w:pStyle w:val="ListParagraph"/>
        <w:numPr>
          <w:ilvl w:val="3"/>
          <w:numId w:val="30"/>
        </w:numPr>
        <w:tabs>
          <w:tab w:val="left" w:pos="1725"/>
        </w:tabs>
        <w:spacing w:line="271" w:lineRule="auto"/>
        <w:ind w:right="816"/>
        <w:rPr>
          <w:sz w:val="24"/>
        </w:rPr>
      </w:pPr>
      <w:r>
        <w:rPr>
          <w:sz w:val="24"/>
        </w:rPr>
        <w:t>SLA Breaches (if any) provided by the client may also result in deduction of the payment against the work order.</w:t>
      </w:r>
    </w:p>
    <w:p w14:paraId="0DB9BC6F" w14:textId="77777777" w:rsidR="00310CEF" w:rsidRDefault="00614FB3">
      <w:pPr>
        <w:pStyle w:val="ListParagraph"/>
        <w:numPr>
          <w:ilvl w:val="3"/>
          <w:numId w:val="30"/>
        </w:numPr>
        <w:tabs>
          <w:tab w:val="left" w:pos="1725"/>
        </w:tabs>
        <w:spacing w:line="276" w:lineRule="auto"/>
        <w:ind w:right="816"/>
        <w:rPr>
          <w:sz w:val="24"/>
        </w:rPr>
      </w:pPr>
      <w:r>
        <w:rPr>
          <w:sz w:val="24"/>
        </w:rPr>
        <w:t>Payments</w:t>
      </w:r>
      <w:r>
        <w:rPr>
          <w:spacing w:val="-8"/>
          <w:sz w:val="24"/>
        </w:rPr>
        <w:t xml:space="preserve"> </w:t>
      </w:r>
      <w:r>
        <w:rPr>
          <w:sz w:val="24"/>
        </w:rPr>
        <w:t>shall</w:t>
      </w:r>
      <w:r>
        <w:rPr>
          <w:spacing w:val="-8"/>
          <w:sz w:val="24"/>
        </w:rPr>
        <w:t xml:space="preserve"> </w:t>
      </w:r>
      <w:r>
        <w:rPr>
          <w:sz w:val="24"/>
        </w:rPr>
        <w:t>be</w:t>
      </w:r>
      <w:r>
        <w:rPr>
          <w:spacing w:val="-8"/>
          <w:sz w:val="24"/>
        </w:rPr>
        <w:t xml:space="preserve"> </w:t>
      </w:r>
      <w:r>
        <w:rPr>
          <w:sz w:val="24"/>
        </w:rPr>
        <w:t>subject</w:t>
      </w:r>
      <w:r>
        <w:rPr>
          <w:spacing w:val="-8"/>
          <w:sz w:val="24"/>
        </w:rPr>
        <w:t xml:space="preserve"> </w:t>
      </w:r>
      <w:r>
        <w:rPr>
          <w:sz w:val="24"/>
        </w:rPr>
        <w:t>to</w:t>
      </w:r>
      <w:r>
        <w:rPr>
          <w:spacing w:val="-8"/>
          <w:sz w:val="24"/>
        </w:rPr>
        <w:t xml:space="preserve"> </w:t>
      </w:r>
      <w:r>
        <w:rPr>
          <w:sz w:val="24"/>
        </w:rPr>
        <w:t>deductions</w:t>
      </w:r>
      <w:r>
        <w:rPr>
          <w:spacing w:val="-8"/>
          <w:sz w:val="24"/>
        </w:rPr>
        <w:t xml:space="preserve"> </w:t>
      </w:r>
      <w:r>
        <w:rPr>
          <w:sz w:val="24"/>
        </w:rPr>
        <w:t>/</w:t>
      </w:r>
      <w:r>
        <w:rPr>
          <w:spacing w:val="-8"/>
          <w:sz w:val="24"/>
        </w:rPr>
        <w:t xml:space="preserve"> </w:t>
      </w:r>
      <w:r>
        <w:rPr>
          <w:sz w:val="24"/>
        </w:rPr>
        <w:t>damages</w:t>
      </w:r>
      <w:r>
        <w:rPr>
          <w:spacing w:val="-8"/>
          <w:sz w:val="24"/>
        </w:rPr>
        <w:t xml:space="preserve"> </w:t>
      </w:r>
      <w:r>
        <w:rPr>
          <w:sz w:val="24"/>
        </w:rPr>
        <w:t>/</w:t>
      </w:r>
      <w:r>
        <w:rPr>
          <w:spacing w:val="-8"/>
          <w:sz w:val="24"/>
        </w:rPr>
        <w:t xml:space="preserve"> </w:t>
      </w:r>
      <w:r>
        <w:rPr>
          <w:sz w:val="24"/>
        </w:rPr>
        <w:t>penalties</w:t>
      </w:r>
      <w:r>
        <w:rPr>
          <w:spacing w:val="-8"/>
          <w:sz w:val="24"/>
        </w:rPr>
        <w:t xml:space="preserve"> </w:t>
      </w:r>
      <w:r>
        <w:rPr>
          <w:sz w:val="24"/>
        </w:rPr>
        <w:t>of</w:t>
      </w:r>
      <w:r>
        <w:rPr>
          <w:spacing w:val="-8"/>
          <w:sz w:val="24"/>
        </w:rPr>
        <w:t xml:space="preserve"> </w:t>
      </w:r>
      <w:r>
        <w:rPr>
          <w:sz w:val="24"/>
        </w:rPr>
        <w:t>any</w:t>
      </w:r>
      <w:r>
        <w:rPr>
          <w:spacing w:val="-8"/>
          <w:sz w:val="24"/>
        </w:rPr>
        <w:t xml:space="preserve"> </w:t>
      </w:r>
      <w:r>
        <w:rPr>
          <w:sz w:val="24"/>
        </w:rPr>
        <w:t>amount</w:t>
      </w:r>
      <w:r>
        <w:rPr>
          <w:spacing w:val="-8"/>
          <w:sz w:val="24"/>
        </w:rPr>
        <w:t xml:space="preserve"> </w:t>
      </w:r>
      <w:r>
        <w:rPr>
          <w:sz w:val="24"/>
        </w:rPr>
        <w:t>for which the Supplier is liable under the contract. Further, all payments shall be made subject to deduction of TDS (Tax Deduction at Source) at the rate applicable from time to time as per the Income-Tax Act, 1961 and any other applicable deductions/ taxes.</w:t>
      </w:r>
    </w:p>
    <w:p w14:paraId="297EAC71" w14:textId="77777777" w:rsidR="00310CEF" w:rsidRDefault="00310CEF">
      <w:pPr>
        <w:pStyle w:val="BodyText"/>
        <w:spacing w:before="35"/>
      </w:pPr>
    </w:p>
    <w:p w14:paraId="7BAA34C7" w14:textId="77777777" w:rsidR="00310CEF" w:rsidRDefault="00614FB3">
      <w:pPr>
        <w:pStyle w:val="Heading2"/>
        <w:ind w:left="1300"/>
      </w:pPr>
      <w:r>
        <w:rPr>
          <w:u w:val="thick"/>
        </w:rPr>
        <w:t>Performance</w:t>
      </w:r>
      <w:r>
        <w:rPr>
          <w:spacing w:val="-1"/>
          <w:u w:val="thick"/>
        </w:rPr>
        <w:t xml:space="preserve"> </w:t>
      </w:r>
      <w:r>
        <w:rPr>
          <w:spacing w:val="-2"/>
          <w:u w:val="thick"/>
        </w:rPr>
        <w:t>Security</w:t>
      </w:r>
    </w:p>
    <w:p w14:paraId="4BB7AC4E" w14:textId="77777777" w:rsidR="00310CEF" w:rsidRDefault="00310CEF">
      <w:pPr>
        <w:pStyle w:val="BodyText"/>
        <w:spacing w:before="87"/>
        <w:rPr>
          <w:b/>
        </w:rPr>
      </w:pPr>
    </w:p>
    <w:p w14:paraId="605A0978" w14:textId="1C00CBB9" w:rsidR="00310CEF" w:rsidRDefault="00614FB3">
      <w:pPr>
        <w:pStyle w:val="BodyText"/>
        <w:spacing w:line="276" w:lineRule="auto"/>
        <w:ind w:left="1300" w:right="816"/>
        <w:jc w:val="both"/>
      </w:pPr>
      <w:r>
        <w:t xml:space="preserve">The successful bidder shall be required to deposit </w:t>
      </w:r>
      <w:r w:rsidRPr="00CD74E3">
        <w:t>Performance security equivalent to 3% of work order value</w:t>
      </w:r>
      <w:r>
        <w:t xml:space="preserve"> to Ahmedabad University within 14 days from the date of issue of Work Order.</w:t>
      </w:r>
      <w:r>
        <w:rPr>
          <w:spacing w:val="-2"/>
        </w:rPr>
        <w:t xml:space="preserve"> </w:t>
      </w:r>
      <w:r w:rsidRPr="00A17A1E">
        <w:t xml:space="preserve">The Performance Security should be issued in </w:t>
      </w:r>
      <w:r w:rsidR="00845F77" w:rsidRPr="00A17A1E">
        <w:t>favor</w:t>
      </w:r>
      <w:r w:rsidRPr="00A17A1E">
        <w:t xml:space="preserve"> of </w:t>
      </w:r>
      <w:r w:rsidRPr="00A17A1E">
        <w:rPr>
          <w:b/>
        </w:rPr>
        <w:t xml:space="preserve">"Ahmedabad University" </w:t>
      </w:r>
      <w:r w:rsidRPr="00A17A1E">
        <w:t>to be valid</w:t>
      </w:r>
      <w:r w:rsidRPr="00A17A1E">
        <w:rPr>
          <w:spacing w:val="-17"/>
        </w:rPr>
        <w:t xml:space="preserve"> </w:t>
      </w:r>
      <w:r w:rsidRPr="00A17A1E">
        <w:t>till</w:t>
      </w:r>
      <w:r w:rsidRPr="00A17A1E">
        <w:rPr>
          <w:spacing w:val="-17"/>
        </w:rPr>
        <w:t xml:space="preserve"> </w:t>
      </w:r>
      <w:r w:rsidRPr="00A17A1E">
        <w:t>project</w:t>
      </w:r>
      <w:r w:rsidRPr="00A17A1E">
        <w:rPr>
          <w:spacing w:val="-16"/>
        </w:rPr>
        <w:t xml:space="preserve"> </w:t>
      </w:r>
      <w:r w:rsidRPr="00A17A1E">
        <w:t>handover</w:t>
      </w:r>
      <w:r w:rsidRPr="00A17A1E">
        <w:rPr>
          <w:spacing w:val="-17"/>
        </w:rPr>
        <w:t xml:space="preserve"> </w:t>
      </w:r>
      <w:r w:rsidRPr="00A17A1E">
        <w:t>plus</w:t>
      </w:r>
      <w:r w:rsidRPr="00A17A1E">
        <w:rPr>
          <w:spacing w:val="-17"/>
        </w:rPr>
        <w:t xml:space="preserve"> </w:t>
      </w:r>
      <w:r w:rsidRPr="00A17A1E">
        <w:t>6</w:t>
      </w:r>
      <w:r w:rsidRPr="00A17A1E">
        <w:rPr>
          <w:spacing w:val="-17"/>
        </w:rPr>
        <w:t xml:space="preserve"> </w:t>
      </w:r>
      <w:r w:rsidRPr="00A17A1E">
        <w:t>months</w:t>
      </w:r>
      <w:r>
        <w:t>,</w:t>
      </w:r>
      <w:r>
        <w:rPr>
          <w:spacing w:val="-16"/>
        </w:rPr>
        <w:t xml:space="preserve"> </w:t>
      </w:r>
      <w:r>
        <w:t>and</w:t>
      </w:r>
      <w:r>
        <w:rPr>
          <w:spacing w:val="-17"/>
        </w:rPr>
        <w:t xml:space="preserve"> </w:t>
      </w:r>
      <w:r>
        <w:t>invocable</w:t>
      </w:r>
      <w:r>
        <w:rPr>
          <w:spacing w:val="-17"/>
        </w:rPr>
        <w:t xml:space="preserve"> </w:t>
      </w:r>
      <w:r>
        <w:t>in</w:t>
      </w:r>
      <w:r>
        <w:rPr>
          <w:spacing w:val="-16"/>
        </w:rPr>
        <w:t xml:space="preserve"> </w:t>
      </w:r>
      <w:r>
        <w:t>case</w:t>
      </w:r>
      <w:r>
        <w:rPr>
          <w:spacing w:val="-17"/>
        </w:rPr>
        <w:t xml:space="preserve"> </w:t>
      </w:r>
      <w:r>
        <w:t>of</w:t>
      </w:r>
      <w:r>
        <w:rPr>
          <w:spacing w:val="-17"/>
        </w:rPr>
        <w:t xml:space="preserve"> </w:t>
      </w:r>
      <w:r>
        <w:t>delays,</w:t>
      </w:r>
      <w:r>
        <w:rPr>
          <w:spacing w:val="-16"/>
        </w:rPr>
        <w:t xml:space="preserve"> </w:t>
      </w:r>
      <w:r>
        <w:t>substandard work,</w:t>
      </w:r>
      <w:r>
        <w:rPr>
          <w:spacing w:val="-11"/>
        </w:rPr>
        <w:t xml:space="preserve"> </w:t>
      </w:r>
      <w:r>
        <w:t>or</w:t>
      </w:r>
      <w:r>
        <w:rPr>
          <w:spacing w:val="-11"/>
        </w:rPr>
        <w:t xml:space="preserve"> </w:t>
      </w:r>
      <w:r>
        <w:t>breaches.</w:t>
      </w:r>
      <w:r>
        <w:rPr>
          <w:spacing w:val="-15"/>
        </w:rPr>
        <w:t xml:space="preserve"> </w:t>
      </w:r>
      <w:r>
        <w:t>This</w:t>
      </w:r>
      <w:r>
        <w:rPr>
          <w:spacing w:val="-11"/>
        </w:rPr>
        <w:t xml:space="preserve"> </w:t>
      </w:r>
      <w:r>
        <w:t>Performance</w:t>
      </w:r>
      <w:r>
        <w:rPr>
          <w:spacing w:val="-11"/>
        </w:rPr>
        <w:t xml:space="preserve"> </w:t>
      </w:r>
      <w:r>
        <w:t>Bank</w:t>
      </w:r>
      <w:r>
        <w:rPr>
          <w:spacing w:val="-11"/>
        </w:rPr>
        <w:t xml:space="preserve"> </w:t>
      </w:r>
      <w:r>
        <w:t>Guarantee</w:t>
      </w:r>
      <w:r>
        <w:rPr>
          <w:spacing w:val="-11"/>
        </w:rPr>
        <w:t xml:space="preserve"> </w:t>
      </w:r>
      <w:r>
        <w:t>should</w:t>
      </w:r>
      <w:r>
        <w:rPr>
          <w:spacing w:val="-11"/>
        </w:rPr>
        <w:t xml:space="preserve"> </w:t>
      </w:r>
      <w:r>
        <w:t>be</w:t>
      </w:r>
      <w:r>
        <w:rPr>
          <w:spacing w:val="-11"/>
        </w:rPr>
        <w:t xml:space="preserve"> </w:t>
      </w:r>
      <w:r>
        <w:t>retained</w:t>
      </w:r>
      <w:r>
        <w:rPr>
          <w:spacing w:val="-11"/>
        </w:rPr>
        <w:t xml:space="preserve"> </w:t>
      </w:r>
      <w:r>
        <w:t>throughout the</w:t>
      </w:r>
      <w:r>
        <w:rPr>
          <w:spacing w:val="-10"/>
        </w:rPr>
        <w:t xml:space="preserve"> </w:t>
      </w:r>
      <w:r>
        <w:t>currency</w:t>
      </w:r>
      <w:r>
        <w:rPr>
          <w:spacing w:val="-10"/>
        </w:rPr>
        <w:t xml:space="preserve"> </w:t>
      </w:r>
      <w:r>
        <w:t>of</w:t>
      </w:r>
      <w:r>
        <w:rPr>
          <w:spacing w:val="-10"/>
        </w:rPr>
        <w:t xml:space="preserve"> </w:t>
      </w:r>
      <w:r>
        <w:t>the</w:t>
      </w:r>
      <w:r>
        <w:rPr>
          <w:spacing w:val="-10"/>
        </w:rPr>
        <w:t xml:space="preserve"> </w:t>
      </w:r>
      <w:r>
        <w:t>contract</w:t>
      </w:r>
      <w:r>
        <w:rPr>
          <w:spacing w:val="-10"/>
        </w:rPr>
        <w:t xml:space="preserve"> </w:t>
      </w:r>
      <w:r>
        <w:t>and</w:t>
      </w:r>
      <w:r>
        <w:rPr>
          <w:spacing w:val="-10"/>
        </w:rPr>
        <w:t xml:space="preserve"> </w:t>
      </w:r>
      <w:r>
        <w:t>shall</w:t>
      </w:r>
      <w:r>
        <w:rPr>
          <w:spacing w:val="-10"/>
        </w:rPr>
        <w:t xml:space="preserve"> </w:t>
      </w:r>
      <w:r>
        <w:t>be</w:t>
      </w:r>
      <w:r>
        <w:rPr>
          <w:spacing w:val="-10"/>
        </w:rPr>
        <w:t xml:space="preserve"> </w:t>
      </w:r>
      <w:r>
        <w:t>extended</w:t>
      </w:r>
      <w:r>
        <w:rPr>
          <w:spacing w:val="-10"/>
        </w:rPr>
        <w:t xml:space="preserve"> </w:t>
      </w:r>
      <w:r>
        <w:t>by</w:t>
      </w:r>
      <w:r>
        <w:rPr>
          <w:spacing w:val="-10"/>
        </w:rPr>
        <w:t xml:space="preserve"> </w:t>
      </w:r>
      <w:r>
        <w:t>the</w:t>
      </w:r>
      <w:r>
        <w:rPr>
          <w:spacing w:val="-10"/>
        </w:rPr>
        <w:t xml:space="preserve"> </w:t>
      </w:r>
      <w:r>
        <w:t>successful</w:t>
      </w:r>
      <w:r>
        <w:rPr>
          <w:spacing w:val="-15"/>
        </w:rPr>
        <w:t xml:space="preserve"> </w:t>
      </w:r>
      <w:r>
        <w:t>bidder</w:t>
      </w:r>
      <w:r>
        <w:rPr>
          <w:spacing w:val="-10"/>
        </w:rPr>
        <w:t xml:space="preserve"> </w:t>
      </w:r>
      <w:r>
        <w:t>from</w:t>
      </w:r>
      <w:r>
        <w:rPr>
          <w:spacing w:val="-10"/>
        </w:rPr>
        <w:t xml:space="preserve"> </w:t>
      </w:r>
      <w:r>
        <w:t>time to time, as required by Ahmedabad University</w:t>
      </w:r>
      <w:r>
        <w:rPr>
          <w:b/>
        </w:rPr>
        <w:t xml:space="preserve">. </w:t>
      </w:r>
      <w:r>
        <w:t xml:space="preserve">PBG shall be returned to the successful bidder only after project handover plus 6 months of the successful completion of the Contract. In case of any shortfall of any activity/ specification/ other terms and conditions of the contract, Ahmedabad University reserves the right to recover damages or loss from the due </w:t>
      </w:r>
      <w:r w:rsidR="00A17A1E">
        <w:t>payment</w:t>
      </w:r>
      <w:r>
        <w:t xml:space="preserve"> or by the encashment of PBG.</w:t>
      </w:r>
    </w:p>
    <w:p w14:paraId="63BFD265" w14:textId="77777777" w:rsidR="00310CEF" w:rsidRDefault="00310CEF">
      <w:pPr>
        <w:pStyle w:val="BodyText"/>
        <w:spacing w:before="64"/>
      </w:pPr>
    </w:p>
    <w:p w14:paraId="50F74B7A" w14:textId="12A7F314" w:rsidR="00310CEF" w:rsidRDefault="00606103">
      <w:pPr>
        <w:pStyle w:val="Heading2"/>
        <w:spacing w:before="1"/>
        <w:ind w:left="55"/>
        <w:jc w:val="center"/>
      </w:pPr>
      <w:r>
        <w:rPr>
          <w:spacing w:val="-2"/>
          <w:u w:val="thick"/>
        </w:rPr>
        <w:t>Chapter VIII</w:t>
      </w:r>
    </w:p>
    <w:p w14:paraId="3A17588B" w14:textId="77777777" w:rsidR="00310CEF" w:rsidRDefault="00310CEF">
      <w:pPr>
        <w:pStyle w:val="BodyText"/>
        <w:spacing w:before="81"/>
        <w:rPr>
          <w:b/>
        </w:rPr>
      </w:pPr>
    </w:p>
    <w:p w14:paraId="2CACA271" w14:textId="77777777" w:rsidR="00310CEF" w:rsidRDefault="00614FB3">
      <w:pPr>
        <w:pStyle w:val="Heading1"/>
        <w:ind w:left="267"/>
        <w:jc w:val="center"/>
        <w:rPr>
          <w:u w:val="none"/>
        </w:rPr>
      </w:pPr>
      <w:bookmarkStart w:id="12" w:name="_TOC_250024"/>
      <w:r>
        <w:rPr>
          <w:u w:val="thick"/>
        </w:rPr>
        <w:t>KEY CONTRACT</w:t>
      </w:r>
      <w:r>
        <w:rPr>
          <w:spacing w:val="-1"/>
          <w:u w:val="thick"/>
        </w:rPr>
        <w:t xml:space="preserve"> </w:t>
      </w:r>
      <w:bookmarkEnd w:id="12"/>
      <w:r>
        <w:rPr>
          <w:spacing w:val="-2"/>
          <w:u w:val="thick"/>
        </w:rPr>
        <w:t>TERMS</w:t>
      </w:r>
    </w:p>
    <w:p w14:paraId="75E089A3" w14:textId="77777777" w:rsidR="00310CEF" w:rsidRDefault="00310CEF">
      <w:pPr>
        <w:pStyle w:val="BodyText"/>
        <w:spacing w:before="82"/>
        <w:rPr>
          <w:b/>
        </w:rPr>
      </w:pPr>
    </w:p>
    <w:p w14:paraId="420D2215" w14:textId="77777777" w:rsidR="00310CEF" w:rsidRDefault="00614FB3">
      <w:pPr>
        <w:pStyle w:val="Heading2"/>
        <w:numPr>
          <w:ilvl w:val="0"/>
          <w:numId w:val="23"/>
        </w:numPr>
        <w:tabs>
          <w:tab w:val="left" w:pos="1298"/>
        </w:tabs>
        <w:ind w:left="1298" w:hanging="358"/>
        <w:jc w:val="both"/>
      </w:pPr>
      <w:r>
        <w:rPr>
          <w:spacing w:val="-2"/>
          <w:u w:val="thick"/>
        </w:rPr>
        <w:t>Arbitration</w:t>
      </w:r>
    </w:p>
    <w:p w14:paraId="0CE160D0" w14:textId="5796FEFA" w:rsidR="00310CEF" w:rsidRDefault="00614FB3">
      <w:pPr>
        <w:pStyle w:val="ListParagraph"/>
        <w:numPr>
          <w:ilvl w:val="1"/>
          <w:numId w:val="23"/>
        </w:numPr>
        <w:tabs>
          <w:tab w:val="left" w:pos="1582"/>
        </w:tabs>
        <w:spacing w:before="161" w:line="276" w:lineRule="auto"/>
        <w:ind w:left="1582" w:right="816"/>
        <w:rPr>
          <w:sz w:val="24"/>
        </w:rPr>
      </w:pPr>
      <w:r>
        <w:rPr>
          <w:sz w:val="24"/>
        </w:rPr>
        <w:t>Any</w:t>
      </w:r>
      <w:r>
        <w:rPr>
          <w:spacing w:val="-16"/>
          <w:sz w:val="24"/>
        </w:rPr>
        <w:t xml:space="preserve"> </w:t>
      </w:r>
      <w:r>
        <w:rPr>
          <w:sz w:val="24"/>
        </w:rPr>
        <w:t>dispute</w:t>
      </w:r>
      <w:r>
        <w:rPr>
          <w:spacing w:val="-16"/>
          <w:sz w:val="24"/>
        </w:rPr>
        <w:t xml:space="preserve"> </w:t>
      </w:r>
      <w:r>
        <w:rPr>
          <w:sz w:val="24"/>
        </w:rPr>
        <w:t>arising</w:t>
      </w:r>
      <w:r>
        <w:rPr>
          <w:spacing w:val="-16"/>
          <w:sz w:val="24"/>
        </w:rPr>
        <w:t xml:space="preserve"> </w:t>
      </w:r>
      <w:r>
        <w:rPr>
          <w:sz w:val="24"/>
        </w:rPr>
        <w:t>out</w:t>
      </w:r>
      <w:r>
        <w:rPr>
          <w:spacing w:val="-16"/>
          <w:sz w:val="24"/>
        </w:rPr>
        <w:t xml:space="preserve"> </w:t>
      </w:r>
      <w:r>
        <w:rPr>
          <w:sz w:val="24"/>
        </w:rPr>
        <w:t>of</w:t>
      </w:r>
      <w:r>
        <w:rPr>
          <w:spacing w:val="-16"/>
          <w:sz w:val="24"/>
        </w:rPr>
        <w:t xml:space="preserve"> </w:t>
      </w:r>
      <w:r>
        <w:rPr>
          <w:sz w:val="24"/>
        </w:rPr>
        <w:t>or</w:t>
      </w:r>
      <w:r>
        <w:rPr>
          <w:spacing w:val="-16"/>
          <w:sz w:val="24"/>
        </w:rPr>
        <w:t xml:space="preserve"> </w:t>
      </w:r>
      <w:r>
        <w:rPr>
          <w:sz w:val="24"/>
        </w:rPr>
        <w:t>in</w:t>
      </w:r>
      <w:r>
        <w:rPr>
          <w:spacing w:val="-16"/>
          <w:sz w:val="24"/>
        </w:rPr>
        <w:t xml:space="preserve"> </w:t>
      </w:r>
      <w:r>
        <w:rPr>
          <w:sz w:val="24"/>
        </w:rPr>
        <w:t>connection</w:t>
      </w:r>
      <w:r>
        <w:rPr>
          <w:spacing w:val="-16"/>
          <w:sz w:val="24"/>
        </w:rPr>
        <w:t xml:space="preserve"> </w:t>
      </w:r>
      <w:r>
        <w:rPr>
          <w:sz w:val="24"/>
        </w:rPr>
        <w:t>with</w:t>
      </w:r>
      <w:r>
        <w:rPr>
          <w:spacing w:val="-16"/>
          <w:sz w:val="24"/>
        </w:rPr>
        <w:t xml:space="preserve"> </w:t>
      </w:r>
      <w:r>
        <w:rPr>
          <w:sz w:val="24"/>
        </w:rPr>
        <w:t>this</w:t>
      </w:r>
      <w:r>
        <w:rPr>
          <w:spacing w:val="-16"/>
          <w:sz w:val="24"/>
        </w:rPr>
        <w:t xml:space="preserve"> </w:t>
      </w:r>
      <w:r>
        <w:rPr>
          <w:sz w:val="24"/>
        </w:rPr>
        <w:t>contract,</w:t>
      </w:r>
      <w:r>
        <w:rPr>
          <w:spacing w:val="-16"/>
          <w:sz w:val="24"/>
        </w:rPr>
        <w:t xml:space="preserve"> </w:t>
      </w:r>
      <w:r>
        <w:rPr>
          <w:sz w:val="24"/>
        </w:rPr>
        <w:t>including</w:t>
      </w:r>
      <w:r>
        <w:rPr>
          <w:spacing w:val="-16"/>
          <w:sz w:val="24"/>
        </w:rPr>
        <w:t xml:space="preserve"> </w:t>
      </w:r>
      <w:r>
        <w:rPr>
          <w:sz w:val="24"/>
        </w:rPr>
        <w:t>any</w:t>
      </w:r>
      <w:r>
        <w:rPr>
          <w:spacing w:val="-16"/>
          <w:sz w:val="24"/>
        </w:rPr>
        <w:t xml:space="preserve"> </w:t>
      </w:r>
      <w:r>
        <w:rPr>
          <w:sz w:val="24"/>
        </w:rPr>
        <w:t xml:space="preserve">question regarding its existence, validity or termination, shall be referred to and finally resolved by arbitration administered by the </w:t>
      </w:r>
      <w:r w:rsidR="00606103">
        <w:rPr>
          <w:sz w:val="24"/>
        </w:rPr>
        <w:t>Indian Arbitration Laws</w:t>
      </w:r>
      <w:r>
        <w:rPr>
          <w:sz w:val="24"/>
        </w:rPr>
        <w:t xml:space="preserve"> for the time being in force, which regulations are deemed to be incorporated by reference in this clause.</w:t>
      </w:r>
    </w:p>
    <w:p w14:paraId="3D4BD598" w14:textId="49C64DD6" w:rsidR="00310CEF" w:rsidRDefault="00614FB3">
      <w:pPr>
        <w:pStyle w:val="ListParagraph"/>
        <w:numPr>
          <w:ilvl w:val="1"/>
          <w:numId w:val="23"/>
        </w:numPr>
        <w:tabs>
          <w:tab w:val="left" w:pos="1582"/>
        </w:tabs>
        <w:spacing w:before="121"/>
        <w:ind w:left="1582" w:hanging="347"/>
        <w:rPr>
          <w:sz w:val="24"/>
        </w:rPr>
      </w:pPr>
      <w:r>
        <w:rPr>
          <w:sz w:val="24"/>
        </w:rPr>
        <w:t>The</w:t>
      </w:r>
      <w:r>
        <w:rPr>
          <w:spacing w:val="-1"/>
          <w:sz w:val="24"/>
        </w:rPr>
        <w:t xml:space="preserve"> </w:t>
      </w:r>
      <w:r>
        <w:rPr>
          <w:sz w:val="24"/>
        </w:rPr>
        <w:t>place/seat</w:t>
      </w:r>
      <w:r>
        <w:rPr>
          <w:spacing w:val="-2"/>
          <w:sz w:val="24"/>
        </w:rPr>
        <w:t xml:space="preserve"> </w:t>
      </w:r>
      <w:r>
        <w:rPr>
          <w:sz w:val="24"/>
        </w:rPr>
        <w:t>of</w:t>
      </w:r>
      <w:r>
        <w:rPr>
          <w:spacing w:val="-1"/>
          <w:sz w:val="24"/>
        </w:rPr>
        <w:t xml:space="preserve"> </w:t>
      </w:r>
      <w:r>
        <w:rPr>
          <w:sz w:val="24"/>
        </w:rPr>
        <w:t>the</w:t>
      </w:r>
      <w:r>
        <w:rPr>
          <w:spacing w:val="-1"/>
          <w:sz w:val="24"/>
        </w:rPr>
        <w:t xml:space="preserve"> </w:t>
      </w:r>
      <w:r>
        <w:rPr>
          <w:sz w:val="24"/>
        </w:rPr>
        <w:t>arbitration shall</w:t>
      </w:r>
      <w:r>
        <w:rPr>
          <w:spacing w:val="-1"/>
          <w:sz w:val="24"/>
        </w:rPr>
        <w:t xml:space="preserve"> </w:t>
      </w:r>
      <w:r>
        <w:rPr>
          <w:sz w:val="24"/>
        </w:rPr>
        <w:t xml:space="preserve">be </w:t>
      </w:r>
      <w:r w:rsidR="00606103">
        <w:rPr>
          <w:sz w:val="24"/>
        </w:rPr>
        <w:t>Gujarat</w:t>
      </w:r>
      <w:r>
        <w:rPr>
          <w:sz w:val="24"/>
        </w:rPr>
        <w:t>,</w:t>
      </w:r>
      <w:r>
        <w:rPr>
          <w:spacing w:val="-1"/>
          <w:sz w:val="24"/>
        </w:rPr>
        <w:t xml:space="preserve"> </w:t>
      </w:r>
      <w:r>
        <w:rPr>
          <w:spacing w:val="-2"/>
          <w:sz w:val="24"/>
        </w:rPr>
        <w:t>India.</w:t>
      </w:r>
    </w:p>
    <w:p w14:paraId="214DED61" w14:textId="77777777" w:rsidR="00310CEF" w:rsidRDefault="00614FB3">
      <w:pPr>
        <w:pStyle w:val="ListParagraph"/>
        <w:numPr>
          <w:ilvl w:val="1"/>
          <w:numId w:val="23"/>
        </w:numPr>
        <w:tabs>
          <w:tab w:val="left" w:pos="1582"/>
        </w:tabs>
        <w:spacing w:before="166"/>
        <w:ind w:left="1582" w:hanging="347"/>
        <w:rPr>
          <w:sz w:val="24"/>
        </w:rPr>
      </w:pPr>
      <w:r>
        <w:rPr>
          <w:sz w:val="24"/>
        </w:rPr>
        <w:t>The</w:t>
      </w:r>
      <w:r>
        <w:rPr>
          <w:spacing w:val="-8"/>
          <w:sz w:val="24"/>
        </w:rPr>
        <w:t xml:space="preserve"> </w:t>
      </w:r>
      <w:r>
        <w:rPr>
          <w:sz w:val="24"/>
        </w:rPr>
        <w:t>Tribunal</w:t>
      </w:r>
      <w:r>
        <w:rPr>
          <w:spacing w:val="-2"/>
          <w:sz w:val="24"/>
        </w:rPr>
        <w:t xml:space="preserve"> </w:t>
      </w:r>
      <w:r>
        <w:rPr>
          <w:sz w:val="24"/>
        </w:rPr>
        <w:t>shall</w:t>
      </w:r>
      <w:r>
        <w:rPr>
          <w:spacing w:val="-2"/>
          <w:sz w:val="24"/>
        </w:rPr>
        <w:t xml:space="preserve"> </w:t>
      </w:r>
      <w:r>
        <w:rPr>
          <w:sz w:val="24"/>
        </w:rPr>
        <w:t>consist</w:t>
      </w:r>
      <w:r>
        <w:rPr>
          <w:spacing w:val="-3"/>
          <w:sz w:val="24"/>
        </w:rPr>
        <w:t xml:space="preserve"> </w:t>
      </w:r>
      <w:r>
        <w:rPr>
          <w:sz w:val="24"/>
        </w:rPr>
        <w:t>of</w:t>
      </w:r>
      <w:r>
        <w:rPr>
          <w:spacing w:val="-3"/>
          <w:sz w:val="24"/>
        </w:rPr>
        <w:t xml:space="preserve"> </w:t>
      </w:r>
      <w:r>
        <w:rPr>
          <w:sz w:val="24"/>
        </w:rPr>
        <w:t>one</w:t>
      </w:r>
      <w:r>
        <w:rPr>
          <w:spacing w:val="-2"/>
          <w:sz w:val="24"/>
        </w:rPr>
        <w:t xml:space="preserve"> arbitrator.</w:t>
      </w:r>
    </w:p>
    <w:p w14:paraId="45986ED1" w14:textId="77777777" w:rsidR="00310CEF" w:rsidRDefault="00614FB3">
      <w:pPr>
        <w:pStyle w:val="ListParagraph"/>
        <w:numPr>
          <w:ilvl w:val="1"/>
          <w:numId w:val="23"/>
        </w:numPr>
        <w:tabs>
          <w:tab w:val="left" w:pos="1582"/>
        </w:tabs>
        <w:spacing w:before="160"/>
        <w:ind w:left="1582" w:hanging="347"/>
        <w:rPr>
          <w:sz w:val="24"/>
        </w:rPr>
      </w:pPr>
      <w:r>
        <w:rPr>
          <w:sz w:val="24"/>
        </w:rPr>
        <w:t>The</w:t>
      </w:r>
      <w:r>
        <w:rPr>
          <w:spacing w:val="-3"/>
          <w:sz w:val="24"/>
        </w:rPr>
        <w:t xml:space="preserve"> </w:t>
      </w:r>
      <w:r>
        <w:rPr>
          <w:sz w:val="24"/>
        </w:rPr>
        <w:t>law</w:t>
      </w:r>
      <w:r>
        <w:rPr>
          <w:spacing w:val="-1"/>
          <w:sz w:val="24"/>
        </w:rPr>
        <w:t xml:space="preserve"> </w:t>
      </w:r>
      <w:r>
        <w:rPr>
          <w:sz w:val="24"/>
        </w:rPr>
        <w:t>governing</w:t>
      </w:r>
      <w:r>
        <w:rPr>
          <w:spacing w:val="-1"/>
          <w:sz w:val="24"/>
        </w:rPr>
        <w:t xml:space="preserve"> </w:t>
      </w:r>
      <w:r>
        <w:rPr>
          <w:sz w:val="24"/>
        </w:rPr>
        <w:t>the</w:t>
      </w:r>
      <w:r>
        <w:rPr>
          <w:spacing w:val="-1"/>
          <w:sz w:val="24"/>
        </w:rPr>
        <w:t xml:space="preserve"> </w:t>
      </w:r>
      <w:r>
        <w:rPr>
          <w:sz w:val="24"/>
        </w:rPr>
        <w:t>arbitration agreement</w:t>
      </w:r>
      <w:r>
        <w:rPr>
          <w:spacing w:val="-2"/>
          <w:sz w:val="24"/>
        </w:rPr>
        <w:t xml:space="preserve"> </w:t>
      </w:r>
      <w:r>
        <w:rPr>
          <w:sz w:val="24"/>
        </w:rPr>
        <w:t>shall</w:t>
      </w:r>
      <w:r>
        <w:rPr>
          <w:spacing w:val="-1"/>
          <w:sz w:val="24"/>
        </w:rPr>
        <w:t xml:space="preserve"> </w:t>
      </w:r>
      <w:r>
        <w:rPr>
          <w:sz w:val="24"/>
        </w:rPr>
        <w:t>be</w:t>
      </w:r>
      <w:r>
        <w:rPr>
          <w:spacing w:val="-1"/>
          <w:sz w:val="24"/>
        </w:rPr>
        <w:t xml:space="preserve"> </w:t>
      </w:r>
      <w:r>
        <w:rPr>
          <w:sz w:val="24"/>
        </w:rPr>
        <w:t xml:space="preserve">Indian </w:t>
      </w:r>
      <w:r>
        <w:rPr>
          <w:spacing w:val="-4"/>
          <w:sz w:val="24"/>
        </w:rPr>
        <w:t>Law.</w:t>
      </w:r>
    </w:p>
    <w:p w14:paraId="03E013D5" w14:textId="77777777" w:rsidR="00310CEF" w:rsidRDefault="00614FB3">
      <w:pPr>
        <w:pStyle w:val="ListParagraph"/>
        <w:numPr>
          <w:ilvl w:val="1"/>
          <w:numId w:val="23"/>
        </w:numPr>
        <w:tabs>
          <w:tab w:val="left" w:pos="1582"/>
        </w:tabs>
        <w:spacing w:before="166"/>
        <w:ind w:left="1582" w:hanging="347"/>
        <w:rPr>
          <w:sz w:val="24"/>
        </w:rPr>
      </w:pPr>
      <w:r>
        <w:rPr>
          <w:sz w:val="24"/>
        </w:rPr>
        <w:t>The</w:t>
      </w:r>
      <w:r>
        <w:rPr>
          <w:spacing w:val="-1"/>
          <w:sz w:val="24"/>
        </w:rPr>
        <w:t xml:space="preserve"> </w:t>
      </w:r>
      <w:r>
        <w:rPr>
          <w:sz w:val="24"/>
        </w:rPr>
        <w:t>language of</w:t>
      </w:r>
      <w:r>
        <w:rPr>
          <w:spacing w:val="-2"/>
          <w:sz w:val="24"/>
        </w:rPr>
        <w:t xml:space="preserve"> </w:t>
      </w:r>
      <w:r>
        <w:rPr>
          <w:sz w:val="24"/>
        </w:rPr>
        <w:t>the arbitration</w:t>
      </w:r>
      <w:r>
        <w:rPr>
          <w:spacing w:val="-1"/>
          <w:sz w:val="24"/>
        </w:rPr>
        <w:t xml:space="preserve"> </w:t>
      </w:r>
      <w:r>
        <w:rPr>
          <w:sz w:val="24"/>
        </w:rPr>
        <w:t xml:space="preserve">shall be </w:t>
      </w:r>
      <w:r>
        <w:rPr>
          <w:spacing w:val="-2"/>
          <w:sz w:val="24"/>
        </w:rPr>
        <w:t>English.</w:t>
      </w:r>
    </w:p>
    <w:p w14:paraId="466585EE" w14:textId="77777777" w:rsidR="00310CEF" w:rsidRDefault="00614FB3">
      <w:pPr>
        <w:pStyle w:val="ListParagraph"/>
        <w:numPr>
          <w:ilvl w:val="1"/>
          <w:numId w:val="23"/>
        </w:numPr>
        <w:tabs>
          <w:tab w:val="left" w:pos="1582"/>
        </w:tabs>
        <w:spacing w:before="161"/>
        <w:ind w:left="1582" w:hanging="347"/>
        <w:rPr>
          <w:sz w:val="24"/>
        </w:rPr>
      </w:pPr>
      <w:r>
        <w:rPr>
          <w:sz w:val="24"/>
        </w:rPr>
        <w:t>The</w:t>
      </w:r>
      <w:r>
        <w:rPr>
          <w:spacing w:val="-1"/>
          <w:sz w:val="24"/>
        </w:rPr>
        <w:t xml:space="preserve"> </w:t>
      </w:r>
      <w:r>
        <w:rPr>
          <w:sz w:val="24"/>
        </w:rPr>
        <w:t>governing law</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Contract</w:t>
      </w:r>
      <w:r>
        <w:rPr>
          <w:spacing w:val="-1"/>
          <w:sz w:val="24"/>
        </w:rPr>
        <w:t xml:space="preserve"> </w:t>
      </w:r>
      <w:r>
        <w:rPr>
          <w:sz w:val="24"/>
        </w:rPr>
        <w:t>shall</w:t>
      </w:r>
      <w:r>
        <w:rPr>
          <w:spacing w:val="-1"/>
          <w:sz w:val="24"/>
        </w:rPr>
        <w:t xml:space="preserve"> </w:t>
      </w:r>
      <w:r>
        <w:rPr>
          <w:sz w:val="24"/>
        </w:rPr>
        <w:t xml:space="preserve">be Indian </w:t>
      </w:r>
      <w:r>
        <w:rPr>
          <w:spacing w:val="-4"/>
          <w:sz w:val="24"/>
        </w:rPr>
        <w:t>Law.</w:t>
      </w:r>
    </w:p>
    <w:p w14:paraId="3FCFD41A" w14:textId="77777777" w:rsidR="00310CEF" w:rsidRDefault="00614FB3">
      <w:pPr>
        <w:pStyle w:val="ListParagraph"/>
        <w:numPr>
          <w:ilvl w:val="1"/>
          <w:numId w:val="23"/>
        </w:numPr>
        <w:tabs>
          <w:tab w:val="left" w:pos="1582"/>
        </w:tabs>
        <w:spacing w:before="166"/>
        <w:ind w:left="1582" w:hanging="347"/>
        <w:rPr>
          <w:sz w:val="24"/>
        </w:rPr>
      </w:pPr>
      <w:r>
        <w:rPr>
          <w:sz w:val="24"/>
        </w:rPr>
        <w:t>Arbitration</w:t>
      </w:r>
      <w:r>
        <w:rPr>
          <w:spacing w:val="-1"/>
          <w:sz w:val="24"/>
        </w:rPr>
        <w:t xml:space="preserve"> </w:t>
      </w:r>
      <w:r>
        <w:rPr>
          <w:sz w:val="24"/>
        </w:rPr>
        <w:t>cost</w:t>
      </w:r>
      <w:r>
        <w:rPr>
          <w:spacing w:val="-2"/>
          <w:sz w:val="24"/>
        </w:rPr>
        <w:t xml:space="preserve"> </w:t>
      </w:r>
      <w:r>
        <w:rPr>
          <w:sz w:val="24"/>
        </w:rPr>
        <w:t>to</w:t>
      </w:r>
      <w:r>
        <w:rPr>
          <w:spacing w:val="-1"/>
          <w:sz w:val="24"/>
        </w:rPr>
        <w:t xml:space="preserve"> </w:t>
      </w:r>
      <w:r>
        <w:rPr>
          <w:sz w:val="24"/>
        </w:rPr>
        <w:t>be borne</w:t>
      </w:r>
      <w:r>
        <w:rPr>
          <w:spacing w:val="-1"/>
          <w:sz w:val="24"/>
        </w:rPr>
        <w:t xml:space="preserve"> </w:t>
      </w:r>
      <w:r>
        <w:rPr>
          <w:sz w:val="24"/>
        </w:rPr>
        <w:t>by</w:t>
      </w:r>
      <w:r>
        <w:rPr>
          <w:spacing w:val="-1"/>
          <w:sz w:val="24"/>
        </w:rPr>
        <w:t xml:space="preserve"> </w:t>
      </w:r>
      <w:r>
        <w:rPr>
          <w:sz w:val="24"/>
        </w:rPr>
        <w:t xml:space="preserve">the </w:t>
      </w:r>
      <w:r>
        <w:rPr>
          <w:spacing w:val="-2"/>
          <w:sz w:val="24"/>
        </w:rPr>
        <w:t>Supplier.</w:t>
      </w:r>
    </w:p>
    <w:p w14:paraId="2308BEB7" w14:textId="77777777" w:rsidR="00310CEF" w:rsidRDefault="00310CEF">
      <w:pPr>
        <w:pStyle w:val="BodyText"/>
        <w:spacing w:before="86"/>
      </w:pPr>
    </w:p>
    <w:p w14:paraId="21894115" w14:textId="77777777" w:rsidR="00310CEF" w:rsidRDefault="00614FB3">
      <w:pPr>
        <w:pStyle w:val="Heading2"/>
        <w:numPr>
          <w:ilvl w:val="0"/>
          <w:numId w:val="23"/>
        </w:numPr>
        <w:tabs>
          <w:tab w:val="left" w:pos="1298"/>
        </w:tabs>
        <w:ind w:left="1298" w:hanging="358"/>
        <w:jc w:val="both"/>
      </w:pPr>
      <w:r>
        <w:rPr>
          <w:spacing w:val="-2"/>
          <w:u w:val="thick"/>
        </w:rPr>
        <w:t>Non-Disclosure</w:t>
      </w:r>
    </w:p>
    <w:p w14:paraId="29928ADD" w14:textId="77777777" w:rsidR="00310CEF" w:rsidRDefault="00614FB3">
      <w:pPr>
        <w:pStyle w:val="BodyText"/>
        <w:spacing w:before="41" w:line="276" w:lineRule="auto"/>
        <w:ind w:left="1157" w:right="816"/>
        <w:jc w:val="both"/>
      </w:pPr>
      <w:r>
        <w:t>The</w:t>
      </w:r>
      <w:r>
        <w:rPr>
          <w:spacing w:val="-9"/>
        </w:rPr>
        <w:t xml:space="preserve"> </w:t>
      </w:r>
      <w:r>
        <w:t>company</w:t>
      </w:r>
      <w:r>
        <w:rPr>
          <w:spacing w:val="-9"/>
        </w:rPr>
        <w:t xml:space="preserve"> </w:t>
      </w:r>
      <w:r>
        <w:t>and</w:t>
      </w:r>
      <w:r>
        <w:rPr>
          <w:spacing w:val="-9"/>
        </w:rPr>
        <w:t xml:space="preserve"> </w:t>
      </w:r>
      <w:r>
        <w:t>their</w:t>
      </w:r>
      <w:r>
        <w:rPr>
          <w:spacing w:val="-9"/>
        </w:rPr>
        <w:t xml:space="preserve"> </w:t>
      </w:r>
      <w:r>
        <w:t>personnel</w:t>
      </w:r>
      <w:r>
        <w:rPr>
          <w:spacing w:val="-9"/>
        </w:rPr>
        <w:t xml:space="preserve"> </w:t>
      </w:r>
      <w:r>
        <w:t>shall</w:t>
      </w:r>
      <w:r>
        <w:rPr>
          <w:spacing w:val="-9"/>
        </w:rPr>
        <w:t xml:space="preserve"> </w:t>
      </w:r>
      <w:r>
        <w:t>not,</w:t>
      </w:r>
      <w:r>
        <w:rPr>
          <w:spacing w:val="-9"/>
        </w:rPr>
        <w:t xml:space="preserve"> </w:t>
      </w:r>
      <w:r>
        <w:t>either</w:t>
      </w:r>
      <w:r>
        <w:rPr>
          <w:spacing w:val="-9"/>
        </w:rPr>
        <w:t xml:space="preserve"> </w:t>
      </w:r>
      <w:r>
        <w:t>during</w:t>
      </w:r>
      <w:r>
        <w:rPr>
          <w:spacing w:val="-9"/>
        </w:rPr>
        <w:t xml:space="preserve"> </w:t>
      </w:r>
      <w:r>
        <w:t>the</w:t>
      </w:r>
      <w:r>
        <w:rPr>
          <w:spacing w:val="-9"/>
        </w:rPr>
        <w:t xml:space="preserve"> </w:t>
      </w:r>
      <w:r>
        <w:t>term</w:t>
      </w:r>
      <w:r>
        <w:rPr>
          <w:spacing w:val="-9"/>
        </w:rPr>
        <w:t xml:space="preserve"> </w:t>
      </w:r>
      <w:r>
        <w:t>or</w:t>
      </w:r>
      <w:r>
        <w:rPr>
          <w:spacing w:val="-9"/>
        </w:rPr>
        <w:t xml:space="preserve"> </w:t>
      </w:r>
      <w:r>
        <w:t>after</w:t>
      </w:r>
      <w:r>
        <w:rPr>
          <w:spacing w:val="-9"/>
        </w:rPr>
        <w:t xml:space="preserve"> </w:t>
      </w:r>
      <w:r>
        <w:t>expiration</w:t>
      </w:r>
      <w:r>
        <w:rPr>
          <w:spacing w:val="-9"/>
        </w:rPr>
        <w:t xml:space="preserve"> </w:t>
      </w:r>
      <w:r>
        <w:t>of this contract, disclose any proprietary or confidential information relating to the services, contract, terms, prices or the client’s business or operations details without the prior written consent of the client.</w:t>
      </w:r>
    </w:p>
    <w:p w14:paraId="75E5F7A7" w14:textId="77777777" w:rsidR="00310CEF" w:rsidRDefault="00310CEF">
      <w:pPr>
        <w:pStyle w:val="BodyText"/>
        <w:spacing w:before="38"/>
      </w:pPr>
    </w:p>
    <w:p w14:paraId="125ACACA" w14:textId="77777777" w:rsidR="00310CEF" w:rsidRDefault="00614FB3">
      <w:pPr>
        <w:pStyle w:val="Heading2"/>
        <w:numPr>
          <w:ilvl w:val="0"/>
          <w:numId w:val="23"/>
        </w:numPr>
        <w:tabs>
          <w:tab w:val="left" w:pos="1298"/>
        </w:tabs>
        <w:ind w:left="1298" w:hanging="358"/>
        <w:jc w:val="both"/>
      </w:pPr>
      <w:r>
        <w:rPr>
          <w:u w:val="thick"/>
        </w:rPr>
        <w:t xml:space="preserve">Risk Purchase </w:t>
      </w:r>
      <w:r>
        <w:rPr>
          <w:spacing w:val="-2"/>
          <w:u w:val="thick"/>
        </w:rPr>
        <w:t>Clause</w:t>
      </w:r>
    </w:p>
    <w:p w14:paraId="40226A72" w14:textId="00FAC323" w:rsidR="00310CEF" w:rsidRDefault="00614FB3">
      <w:pPr>
        <w:pStyle w:val="BodyText"/>
        <w:spacing w:before="46" w:line="276" w:lineRule="auto"/>
        <w:ind w:left="1157" w:right="816"/>
        <w:jc w:val="both"/>
      </w:pPr>
      <w:r>
        <w:t xml:space="preserve">In event of failure of supply of the item/equipment within the stipulated delivery schedule, </w:t>
      </w:r>
      <w:r w:rsidR="00A17A1E">
        <w:t>Ahmedabad</w:t>
      </w:r>
      <w:r>
        <w:t xml:space="preserve"> University has all the right to purchase the item/equipment from the other source on the total risk and cost of the supplier under risk purchase clause.</w:t>
      </w:r>
    </w:p>
    <w:p w14:paraId="035A60B3" w14:textId="77777777" w:rsidR="00310CEF" w:rsidRDefault="00310CEF">
      <w:pPr>
        <w:pStyle w:val="BodyText"/>
        <w:spacing w:before="39"/>
      </w:pPr>
    </w:p>
    <w:p w14:paraId="3D3C58DE" w14:textId="77777777" w:rsidR="00310CEF" w:rsidRDefault="00614FB3">
      <w:pPr>
        <w:pStyle w:val="Heading2"/>
        <w:numPr>
          <w:ilvl w:val="0"/>
          <w:numId w:val="23"/>
        </w:numPr>
        <w:tabs>
          <w:tab w:val="left" w:pos="1298"/>
        </w:tabs>
        <w:ind w:left="1298" w:hanging="358"/>
        <w:jc w:val="both"/>
      </w:pPr>
      <w:r>
        <w:rPr>
          <w:spacing w:val="-2"/>
          <w:u w:val="thick"/>
        </w:rPr>
        <w:t>Compensation</w:t>
      </w:r>
    </w:p>
    <w:p w14:paraId="4F2A0C12" w14:textId="7ED5092B" w:rsidR="00310CEF" w:rsidRDefault="00614FB3">
      <w:pPr>
        <w:pStyle w:val="BodyText"/>
        <w:spacing w:before="41" w:line="276" w:lineRule="auto"/>
        <w:ind w:left="1157" w:right="816"/>
        <w:jc w:val="both"/>
      </w:pPr>
      <w:r>
        <w:t>In consideration of the Services hereunder, Ahmedabad University</w:t>
      </w:r>
      <w:r w:rsidR="0024424C">
        <w:t xml:space="preserve"> </w:t>
      </w:r>
      <w:r>
        <w:t xml:space="preserve">shall pay successful BIDDER the fees and expenses (“Charges”) as specified in Commercial. All amounts payable to successful BIDDER are </w:t>
      </w:r>
      <w:r w:rsidR="0024424C">
        <w:t>inclusive</w:t>
      </w:r>
      <w:r>
        <w:t xml:space="preserve"> of any Taxes. Ahmedabad University India Limited shall be entitled to deduct from applicable payments to successful BIDDER, any tax on BIDDER’ income deductible at source at the rates applicable as per the provisions of Income Tax Act 1961 and provide successful BIDDER with evidence or certificate of payment</w:t>
      </w:r>
      <w:r>
        <w:rPr>
          <w:spacing w:val="-17"/>
        </w:rPr>
        <w:t xml:space="preserve"> </w:t>
      </w:r>
      <w:r>
        <w:t>of</w:t>
      </w:r>
      <w:r>
        <w:rPr>
          <w:spacing w:val="-16"/>
        </w:rPr>
        <w:t xml:space="preserve"> </w:t>
      </w:r>
      <w:r>
        <w:t>such</w:t>
      </w:r>
      <w:r>
        <w:rPr>
          <w:spacing w:val="-16"/>
        </w:rPr>
        <w:t xml:space="preserve"> </w:t>
      </w:r>
      <w:r>
        <w:t>tax</w:t>
      </w:r>
      <w:r>
        <w:rPr>
          <w:spacing w:val="-16"/>
        </w:rPr>
        <w:t xml:space="preserve"> </w:t>
      </w:r>
      <w:r>
        <w:t>to</w:t>
      </w:r>
      <w:r>
        <w:rPr>
          <w:spacing w:val="-17"/>
        </w:rPr>
        <w:t xml:space="preserve"> </w:t>
      </w:r>
      <w:r>
        <w:t>the</w:t>
      </w:r>
      <w:r>
        <w:rPr>
          <w:spacing w:val="-16"/>
        </w:rPr>
        <w:t xml:space="preserve"> </w:t>
      </w:r>
      <w:r>
        <w:t>taxing</w:t>
      </w:r>
      <w:r>
        <w:rPr>
          <w:spacing w:val="-17"/>
        </w:rPr>
        <w:t xml:space="preserve"> </w:t>
      </w:r>
      <w:r>
        <w:t>authorities.</w:t>
      </w:r>
      <w:r>
        <w:rPr>
          <w:spacing w:val="-16"/>
        </w:rPr>
        <w:t xml:space="preserve"> </w:t>
      </w:r>
      <w:r>
        <w:t>Successful</w:t>
      </w:r>
      <w:r>
        <w:rPr>
          <w:spacing w:val="-17"/>
        </w:rPr>
        <w:t xml:space="preserve"> </w:t>
      </w:r>
      <w:r>
        <w:t>BIDDER</w:t>
      </w:r>
      <w:r>
        <w:rPr>
          <w:spacing w:val="-16"/>
        </w:rPr>
        <w:t xml:space="preserve"> </w:t>
      </w:r>
      <w:r>
        <w:t>shall</w:t>
      </w:r>
      <w:r>
        <w:rPr>
          <w:spacing w:val="-17"/>
        </w:rPr>
        <w:t xml:space="preserve"> </w:t>
      </w:r>
      <w:r>
        <w:t>submit</w:t>
      </w:r>
      <w:r>
        <w:rPr>
          <w:spacing w:val="-16"/>
        </w:rPr>
        <w:t xml:space="preserve"> </w:t>
      </w:r>
      <w:r>
        <w:t>invoices to</w:t>
      </w:r>
      <w:r>
        <w:rPr>
          <w:spacing w:val="-8"/>
        </w:rPr>
        <w:t xml:space="preserve"> </w:t>
      </w:r>
      <w:r>
        <w:t>Ahmedabad University</w:t>
      </w:r>
      <w:r>
        <w:rPr>
          <w:spacing w:val="-8"/>
        </w:rPr>
        <w:t xml:space="preserve"> </w:t>
      </w:r>
      <w:r>
        <w:t>in</w:t>
      </w:r>
      <w:r>
        <w:rPr>
          <w:spacing w:val="-8"/>
        </w:rPr>
        <w:t xml:space="preserve"> </w:t>
      </w:r>
      <w:r>
        <w:t>accordance</w:t>
      </w:r>
      <w:r>
        <w:rPr>
          <w:spacing w:val="-8"/>
        </w:rPr>
        <w:t xml:space="preserve"> </w:t>
      </w:r>
      <w:r>
        <w:t>with</w:t>
      </w:r>
      <w:r>
        <w:rPr>
          <w:spacing w:val="-8"/>
        </w:rPr>
        <w:t xml:space="preserve"> </w:t>
      </w:r>
      <w:r>
        <w:t>the</w:t>
      </w:r>
      <w:r>
        <w:rPr>
          <w:spacing w:val="-8"/>
        </w:rPr>
        <w:t xml:space="preserve"> </w:t>
      </w:r>
      <w:r>
        <w:t>payment</w:t>
      </w:r>
      <w:r>
        <w:rPr>
          <w:spacing w:val="-8"/>
        </w:rPr>
        <w:t xml:space="preserve"> </w:t>
      </w:r>
      <w:r>
        <w:t>schedule</w:t>
      </w:r>
      <w:r>
        <w:rPr>
          <w:spacing w:val="-8"/>
        </w:rPr>
        <w:t xml:space="preserve"> </w:t>
      </w:r>
      <w:r>
        <w:t>in</w:t>
      </w:r>
      <w:r>
        <w:rPr>
          <w:spacing w:val="-8"/>
        </w:rPr>
        <w:t xml:space="preserve"> </w:t>
      </w:r>
      <w:r>
        <w:t>Commercial</w:t>
      </w:r>
      <w:r>
        <w:rPr>
          <w:spacing w:val="-8"/>
        </w:rPr>
        <w:t xml:space="preserve"> </w:t>
      </w:r>
      <w:r>
        <w:t>of</w:t>
      </w:r>
      <w:r>
        <w:rPr>
          <w:spacing w:val="-8"/>
        </w:rPr>
        <w:t xml:space="preserve"> </w:t>
      </w:r>
      <w:r>
        <w:t xml:space="preserve">this document. Payment stages are available at </w:t>
      </w:r>
      <w:r w:rsidR="00A17A1E">
        <w:t>Chapter VIII</w:t>
      </w:r>
      <w:r>
        <w:t>.</w:t>
      </w:r>
    </w:p>
    <w:p w14:paraId="1B1DFD10" w14:textId="77777777" w:rsidR="00310CEF" w:rsidRDefault="00310CEF">
      <w:pPr>
        <w:pStyle w:val="BodyText"/>
        <w:spacing w:line="276" w:lineRule="auto"/>
        <w:jc w:val="both"/>
        <w:sectPr w:rsidR="00310CEF">
          <w:pgSz w:w="11900" w:h="16840"/>
          <w:pgMar w:top="740" w:right="283" w:bottom="1000" w:left="566" w:header="0" w:footer="743" w:gutter="0"/>
          <w:cols w:space="720"/>
        </w:sectPr>
      </w:pPr>
    </w:p>
    <w:p w14:paraId="6881FF37" w14:textId="77777777" w:rsidR="00310CEF" w:rsidRDefault="00310CEF">
      <w:pPr>
        <w:pStyle w:val="BodyText"/>
        <w:spacing w:before="64"/>
      </w:pPr>
    </w:p>
    <w:p w14:paraId="5E28C7DB" w14:textId="77777777" w:rsidR="00310CEF" w:rsidRDefault="00614FB3">
      <w:pPr>
        <w:pStyle w:val="Heading2"/>
        <w:numPr>
          <w:ilvl w:val="0"/>
          <w:numId w:val="23"/>
        </w:numPr>
        <w:tabs>
          <w:tab w:val="left" w:pos="1298"/>
        </w:tabs>
        <w:spacing w:before="1"/>
        <w:ind w:left="1298" w:hanging="358"/>
        <w:jc w:val="both"/>
      </w:pPr>
      <w:r>
        <w:rPr>
          <w:u w:val="thick"/>
        </w:rPr>
        <w:t>Representations</w:t>
      </w:r>
      <w:r>
        <w:rPr>
          <w:spacing w:val="-1"/>
          <w:u w:val="thick"/>
        </w:rPr>
        <w:t xml:space="preserve"> </w:t>
      </w:r>
      <w:r>
        <w:rPr>
          <w:u w:val="thick"/>
        </w:rPr>
        <w:t>and</w:t>
      </w:r>
      <w:r>
        <w:rPr>
          <w:spacing w:val="-1"/>
          <w:u w:val="thick"/>
        </w:rPr>
        <w:t xml:space="preserve"> </w:t>
      </w:r>
      <w:r>
        <w:rPr>
          <w:spacing w:val="-2"/>
          <w:u w:val="thick"/>
        </w:rPr>
        <w:t>Warranties</w:t>
      </w:r>
    </w:p>
    <w:p w14:paraId="5D880575" w14:textId="77777777" w:rsidR="00310CEF" w:rsidRDefault="00614FB3">
      <w:pPr>
        <w:pStyle w:val="BodyText"/>
        <w:spacing w:before="40" w:line="276" w:lineRule="auto"/>
        <w:ind w:left="1157" w:right="816"/>
        <w:jc w:val="both"/>
      </w:pPr>
      <w:r>
        <w:t>Bidder</w:t>
      </w:r>
      <w:r>
        <w:rPr>
          <w:spacing w:val="-15"/>
        </w:rPr>
        <w:t xml:space="preserve"> </w:t>
      </w:r>
      <w:r>
        <w:t>warrants</w:t>
      </w:r>
      <w:r>
        <w:rPr>
          <w:spacing w:val="-15"/>
        </w:rPr>
        <w:t xml:space="preserve"> </w:t>
      </w:r>
      <w:r>
        <w:t>that</w:t>
      </w:r>
      <w:r>
        <w:rPr>
          <w:spacing w:val="-15"/>
        </w:rPr>
        <w:t xml:space="preserve"> </w:t>
      </w:r>
      <w:r>
        <w:t>the</w:t>
      </w:r>
      <w:r>
        <w:rPr>
          <w:spacing w:val="-15"/>
        </w:rPr>
        <w:t xml:space="preserve"> </w:t>
      </w:r>
      <w:r>
        <w:t>Services</w:t>
      </w:r>
      <w:r>
        <w:rPr>
          <w:spacing w:val="-15"/>
        </w:rPr>
        <w:t xml:space="preserve"> </w:t>
      </w:r>
      <w:r>
        <w:t>will</w:t>
      </w:r>
      <w:r>
        <w:rPr>
          <w:spacing w:val="-15"/>
        </w:rPr>
        <w:t xml:space="preserve"> </w:t>
      </w:r>
      <w:r>
        <w:t>be</w:t>
      </w:r>
      <w:r>
        <w:rPr>
          <w:spacing w:val="-15"/>
        </w:rPr>
        <w:t xml:space="preserve"> </w:t>
      </w:r>
      <w:r>
        <w:t>provided</w:t>
      </w:r>
      <w:r>
        <w:rPr>
          <w:spacing w:val="-15"/>
        </w:rPr>
        <w:t xml:space="preserve"> </w:t>
      </w:r>
      <w:r>
        <w:t>in</w:t>
      </w:r>
      <w:r>
        <w:rPr>
          <w:spacing w:val="-15"/>
        </w:rPr>
        <w:t xml:space="preserve"> </w:t>
      </w:r>
      <w:r>
        <w:t>a</w:t>
      </w:r>
      <w:r>
        <w:rPr>
          <w:spacing w:val="-15"/>
        </w:rPr>
        <w:t xml:space="preserve"> </w:t>
      </w:r>
      <w:r>
        <w:t>skillful</w:t>
      </w:r>
      <w:r>
        <w:rPr>
          <w:spacing w:val="-15"/>
        </w:rPr>
        <w:t xml:space="preserve"> </w:t>
      </w:r>
      <w:r>
        <w:t>and</w:t>
      </w:r>
      <w:r>
        <w:rPr>
          <w:spacing w:val="-15"/>
        </w:rPr>
        <w:t xml:space="preserve"> </w:t>
      </w:r>
      <w:r>
        <w:t>workman</w:t>
      </w:r>
      <w:r>
        <w:rPr>
          <w:spacing w:val="-15"/>
        </w:rPr>
        <w:t xml:space="preserve"> </w:t>
      </w:r>
      <w:r>
        <w:t>like</w:t>
      </w:r>
      <w:r>
        <w:rPr>
          <w:spacing w:val="-15"/>
        </w:rPr>
        <w:t xml:space="preserve"> </w:t>
      </w:r>
      <w:r>
        <w:t>manner and in conformity with the scope described in Scope of Work Proposed Functional Scope of this document. Notwithstanding the aforesaid, any Services which are provided</w:t>
      </w:r>
      <w:r>
        <w:rPr>
          <w:spacing w:val="-11"/>
        </w:rPr>
        <w:t xml:space="preserve"> </w:t>
      </w:r>
      <w:r>
        <w:t>by</w:t>
      </w:r>
      <w:r>
        <w:rPr>
          <w:spacing w:val="-11"/>
        </w:rPr>
        <w:t xml:space="preserve"> </w:t>
      </w:r>
      <w:r>
        <w:t>bidder</w:t>
      </w:r>
      <w:r>
        <w:rPr>
          <w:spacing w:val="-11"/>
        </w:rPr>
        <w:t xml:space="preserve"> </w:t>
      </w:r>
      <w:r>
        <w:t>free</w:t>
      </w:r>
      <w:r>
        <w:rPr>
          <w:spacing w:val="-11"/>
        </w:rPr>
        <w:t xml:space="preserve"> </w:t>
      </w:r>
      <w:r>
        <w:t>of</w:t>
      </w:r>
      <w:r>
        <w:rPr>
          <w:spacing w:val="-11"/>
        </w:rPr>
        <w:t xml:space="preserve"> </w:t>
      </w:r>
      <w:r>
        <w:t>charge</w:t>
      </w:r>
      <w:r>
        <w:rPr>
          <w:spacing w:val="-11"/>
        </w:rPr>
        <w:t xml:space="preserve"> </w:t>
      </w:r>
      <w:r>
        <w:t>or</w:t>
      </w:r>
      <w:r>
        <w:rPr>
          <w:spacing w:val="-11"/>
        </w:rPr>
        <w:t xml:space="preserve"> </w:t>
      </w:r>
      <w:r>
        <w:t>are</w:t>
      </w:r>
      <w:r>
        <w:rPr>
          <w:spacing w:val="-11"/>
        </w:rPr>
        <w:t xml:space="preserve"> </w:t>
      </w:r>
      <w:r>
        <w:t>otherwise</w:t>
      </w:r>
      <w:r>
        <w:rPr>
          <w:spacing w:val="-11"/>
        </w:rPr>
        <w:t xml:space="preserve"> </w:t>
      </w:r>
      <w:r>
        <w:t>not</w:t>
      </w:r>
      <w:r>
        <w:rPr>
          <w:spacing w:val="-11"/>
        </w:rPr>
        <w:t xml:space="preserve"> </w:t>
      </w:r>
      <w:r>
        <w:t>chargeable</w:t>
      </w:r>
      <w:r>
        <w:rPr>
          <w:spacing w:val="-11"/>
        </w:rPr>
        <w:t xml:space="preserve"> </w:t>
      </w:r>
      <w:r>
        <w:t>shall</w:t>
      </w:r>
      <w:r>
        <w:rPr>
          <w:spacing w:val="-11"/>
        </w:rPr>
        <w:t xml:space="preserve"> </w:t>
      </w:r>
      <w:r>
        <w:t>be</w:t>
      </w:r>
      <w:r>
        <w:rPr>
          <w:spacing w:val="-11"/>
        </w:rPr>
        <w:t xml:space="preserve"> </w:t>
      </w:r>
      <w:r>
        <w:t>provided</w:t>
      </w:r>
      <w:r>
        <w:rPr>
          <w:spacing w:val="-11"/>
        </w:rPr>
        <w:t xml:space="preserve"> </w:t>
      </w:r>
      <w:r>
        <w:t>on an ‘AS IS’ basis without any warranties whatsoever. Each Party represents, warrants and</w:t>
      </w:r>
      <w:r>
        <w:rPr>
          <w:spacing w:val="-5"/>
        </w:rPr>
        <w:t xml:space="preserve"> </w:t>
      </w:r>
      <w:r>
        <w:t>covenants</w:t>
      </w:r>
      <w:r>
        <w:rPr>
          <w:spacing w:val="-5"/>
        </w:rPr>
        <w:t xml:space="preserve"> </w:t>
      </w:r>
      <w:r>
        <w:t>to</w:t>
      </w:r>
      <w:r>
        <w:rPr>
          <w:spacing w:val="-5"/>
        </w:rPr>
        <w:t xml:space="preserve"> </w:t>
      </w:r>
      <w:r>
        <w:t>the</w:t>
      </w:r>
      <w:r>
        <w:rPr>
          <w:spacing w:val="-5"/>
        </w:rPr>
        <w:t xml:space="preserve"> </w:t>
      </w:r>
      <w:r>
        <w:t>other</w:t>
      </w:r>
      <w:r>
        <w:rPr>
          <w:spacing w:val="-5"/>
        </w:rPr>
        <w:t xml:space="preserve"> </w:t>
      </w:r>
      <w:r>
        <w:t>that:</w:t>
      </w:r>
      <w:r>
        <w:rPr>
          <w:spacing w:val="-5"/>
        </w:rPr>
        <w:t xml:space="preserve"> </w:t>
      </w:r>
      <w:r>
        <w:t>(i)</w:t>
      </w:r>
      <w:r>
        <w:rPr>
          <w:spacing w:val="-5"/>
        </w:rPr>
        <w:t xml:space="preserve"> </w:t>
      </w:r>
      <w:r>
        <w:t>it</w:t>
      </w:r>
      <w:r>
        <w:rPr>
          <w:spacing w:val="-5"/>
        </w:rPr>
        <w:t xml:space="preserve"> </w:t>
      </w:r>
      <w:r>
        <w:t>is</w:t>
      </w:r>
      <w:r>
        <w:rPr>
          <w:spacing w:val="-5"/>
        </w:rPr>
        <w:t xml:space="preserve"> </w:t>
      </w:r>
      <w:r>
        <w:t>duly</w:t>
      </w:r>
      <w:r>
        <w:rPr>
          <w:spacing w:val="-5"/>
        </w:rPr>
        <w:t xml:space="preserve"> </w:t>
      </w:r>
      <w:r>
        <w:t>organized</w:t>
      </w:r>
      <w:r>
        <w:rPr>
          <w:spacing w:val="-5"/>
        </w:rPr>
        <w:t xml:space="preserve"> </w:t>
      </w:r>
      <w:r>
        <w:t>and</w:t>
      </w:r>
      <w:r>
        <w:rPr>
          <w:spacing w:val="-5"/>
        </w:rPr>
        <w:t xml:space="preserve"> </w:t>
      </w:r>
      <w:r>
        <w:t>validly</w:t>
      </w:r>
      <w:r>
        <w:rPr>
          <w:spacing w:val="-5"/>
        </w:rPr>
        <w:t xml:space="preserve"> </w:t>
      </w:r>
      <w:r>
        <w:t>existing</w:t>
      </w:r>
      <w:r>
        <w:rPr>
          <w:spacing w:val="-5"/>
        </w:rPr>
        <w:t xml:space="preserve"> </w:t>
      </w:r>
      <w:r>
        <w:t>and</w:t>
      </w:r>
      <w:r>
        <w:rPr>
          <w:spacing w:val="-5"/>
        </w:rPr>
        <w:t xml:space="preserve"> </w:t>
      </w:r>
      <w:r>
        <w:t>in</w:t>
      </w:r>
      <w:r>
        <w:rPr>
          <w:spacing w:val="-5"/>
        </w:rPr>
        <w:t xml:space="preserve"> </w:t>
      </w:r>
      <w:r>
        <w:t>good standing under the laws of the state of its incorporation or formation; (ii) it has the full right and authority to enter into and that this Agreement constitutes a legal, valid and binding obligation; and(iii) its execution, delivery and performance of this Agreement does</w:t>
      </w:r>
      <w:r>
        <w:rPr>
          <w:spacing w:val="-7"/>
        </w:rPr>
        <w:t xml:space="preserve"> </w:t>
      </w:r>
      <w:r>
        <w:t>not</w:t>
      </w:r>
      <w:r>
        <w:rPr>
          <w:spacing w:val="-7"/>
        </w:rPr>
        <w:t xml:space="preserve"> </w:t>
      </w:r>
      <w:r>
        <w:t>and</w:t>
      </w:r>
      <w:r>
        <w:rPr>
          <w:spacing w:val="-6"/>
        </w:rPr>
        <w:t xml:space="preserve"> </w:t>
      </w:r>
      <w:r>
        <w:t>will</w:t>
      </w:r>
      <w:r>
        <w:rPr>
          <w:spacing w:val="-6"/>
        </w:rPr>
        <w:t xml:space="preserve"> </w:t>
      </w:r>
      <w:r>
        <w:t>not</w:t>
      </w:r>
      <w:r>
        <w:rPr>
          <w:spacing w:val="-7"/>
        </w:rPr>
        <w:t xml:space="preserve"> </w:t>
      </w:r>
      <w:r>
        <w:t>conflict</w:t>
      </w:r>
      <w:r>
        <w:rPr>
          <w:spacing w:val="-7"/>
        </w:rPr>
        <w:t xml:space="preserve"> </w:t>
      </w:r>
      <w:r>
        <w:t>with,</w:t>
      </w:r>
      <w:r>
        <w:rPr>
          <w:spacing w:val="-7"/>
        </w:rPr>
        <w:t xml:space="preserve"> </w:t>
      </w:r>
      <w:r>
        <w:t>or</w:t>
      </w:r>
      <w:r>
        <w:rPr>
          <w:spacing w:val="-7"/>
        </w:rPr>
        <w:t xml:space="preserve"> </w:t>
      </w:r>
      <w:r>
        <w:t>constitute</w:t>
      </w:r>
      <w:r>
        <w:rPr>
          <w:spacing w:val="-6"/>
        </w:rPr>
        <w:t xml:space="preserve"> </w:t>
      </w:r>
      <w:r>
        <w:t>a</w:t>
      </w:r>
      <w:r>
        <w:rPr>
          <w:spacing w:val="-6"/>
        </w:rPr>
        <w:t xml:space="preserve"> </w:t>
      </w:r>
      <w:r>
        <w:t>breach</w:t>
      </w:r>
      <w:r>
        <w:rPr>
          <w:spacing w:val="-6"/>
        </w:rPr>
        <w:t xml:space="preserve"> </w:t>
      </w:r>
      <w:r>
        <w:t>or</w:t>
      </w:r>
      <w:r>
        <w:rPr>
          <w:spacing w:val="-7"/>
        </w:rPr>
        <w:t xml:space="preserve"> </w:t>
      </w:r>
      <w:r>
        <w:t>default</w:t>
      </w:r>
      <w:r>
        <w:rPr>
          <w:spacing w:val="-7"/>
        </w:rPr>
        <w:t xml:space="preserve"> </w:t>
      </w:r>
      <w:r>
        <w:t>under,</w:t>
      </w:r>
      <w:r>
        <w:rPr>
          <w:spacing w:val="-7"/>
        </w:rPr>
        <w:t xml:space="preserve"> </w:t>
      </w:r>
      <w:r>
        <w:t>its</w:t>
      </w:r>
      <w:r>
        <w:rPr>
          <w:spacing w:val="-7"/>
        </w:rPr>
        <w:t xml:space="preserve"> </w:t>
      </w:r>
      <w:r>
        <w:t>charter</w:t>
      </w:r>
      <w:r>
        <w:rPr>
          <w:spacing w:val="-7"/>
        </w:rPr>
        <w:t xml:space="preserve"> </w:t>
      </w:r>
      <w:r>
        <w:t>of organization, or any contract or other instrument to which it is a party.</w:t>
      </w:r>
    </w:p>
    <w:p w14:paraId="46463EBB" w14:textId="77777777" w:rsidR="00310CEF" w:rsidRDefault="00310CEF">
      <w:pPr>
        <w:pStyle w:val="BodyText"/>
        <w:spacing w:before="40"/>
      </w:pPr>
    </w:p>
    <w:p w14:paraId="0FE174FC" w14:textId="77777777" w:rsidR="00310CEF" w:rsidRDefault="00614FB3">
      <w:pPr>
        <w:pStyle w:val="Heading2"/>
        <w:numPr>
          <w:ilvl w:val="0"/>
          <w:numId w:val="23"/>
        </w:numPr>
        <w:tabs>
          <w:tab w:val="left" w:pos="1298"/>
        </w:tabs>
        <w:ind w:left="1298" w:hanging="358"/>
        <w:jc w:val="both"/>
      </w:pPr>
      <w:r>
        <w:rPr>
          <w:u w:val="thick"/>
        </w:rPr>
        <w:t>Limitation</w:t>
      </w:r>
      <w:r>
        <w:rPr>
          <w:spacing w:val="-2"/>
          <w:u w:val="thick"/>
        </w:rPr>
        <w:t xml:space="preserve"> </w:t>
      </w:r>
      <w:r>
        <w:rPr>
          <w:u w:val="thick"/>
        </w:rPr>
        <w:t xml:space="preserve">of </w:t>
      </w:r>
      <w:r>
        <w:rPr>
          <w:spacing w:val="-2"/>
          <w:u w:val="thick"/>
        </w:rPr>
        <w:t>Liability</w:t>
      </w:r>
    </w:p>
    <w:p w14:paraId="5751B459" w14:textId="70632A9B" w:rsidR="00310CEF" w:rsidRDefault="00614FB3">
      <w:pPr>
        <w:pStyle w:val="BodyText"/>
        <w:spacing w:before="41" w:line="276" w:lineRule="auto"/>
        <w:ind w:left="1157" w:right="816"/>
        <w:jc w:val="both"/>
      </w:pPr>
      <w:r>
        <w:t>Neither Ahmedabad University</w:t>
      </w:r>
      <w:r w:rsidR="00803309">
        <w:t xml:space="preserve"> </w:t>
      </w:r>
      <w:r>
        <w:t>nor the successful bidder shall be liable to the other for any special, indirect, incidental, consequential (including loss of revenue, data and/or profit), exemplary or punitive damages, whether in contract, tort or other theories of law, even if the Party has been advised of the possibility of such damages. The total cumulative liability of either party under this Agreement shall not exceed the value of the contract. The limitation on any Party’s liability herein shall not apply to liability for damages,</w:t>
      </w:r>
      <w:r>
        <w:rPr>
          <w:spacing w:val="-17"/>
        </w:rPr>
        <w:t xml:space="preserve"> </w:t>
      </w:r>
      <w:r>
        <w:t>resulting</w:t>
      </w:r>
      <w:r>
        <w:rPr>
          <w:spacing w:val="-17"/>
        </w:rPr>
        <w:t xml:space="preserve"> </w:t>
      </w:r>
      <w:r>
        <w:t>from</w:t>
      </w:r>
      <w:r>
        <w:rPr>
          <w:spacing w:val="-16"/>
        </w:rPr>
        <w:t xml:space="preserve"> </w:t>
      </w:r>
      <w:r>
        <w:t>(i)</w:t>
      </w:r>
      <w:r>
        <w:rPr>
          <w:spacing w:val="-17"/>
        </w:rPr>
        <w:t xml:space="preserve"> </w:t>
      </w:r>
      <w:r>
        <w:t>the</w:t>
      </w:r>
      <w:r>
        <w:rPr>
          <w:spacing w:val="-17"/>
        </w:rPr>
        <w:t xml:space="preserve"> </w:t>
      </w:r>
      <w:r>
        <w:t>willful</w:t>
      </w:r>
      <w:r>
        <w:rPr>
          <w:spacing w:val="-17"/>
        </w:rPr>
        <w:t xml:space="preserve"> </w:t>
      </w:r>
      <w:r>
        <w:t>misconduct;</w:t>
      </w:r>
      <w:r>
        <w:rPr>
          <w:spacing w:val="-16"/>
        </w:rPr>
        <w:t xml:space="preserve"> </w:t>
      </w:r>
      <w:r>
        <w:t>(ii)</w:t>
      </w:r>
      <w:r>
        <w:rPr>
          <w:spacing w:val="-17"/>
        </w:rPr>
        <w:t xml:space="preserve"> </w:t>
      </w:r>
      <w:r>
        <w:t>breach</w:t>
      </w:r>
      <w:r>
        <w:rPr>
          <w:spacing w:val="-17"/>
        </w:rPr>
        <w:t xml:space="preserve"> </w:t>
      </w:r>
      <w:r>
        <w:t>of</w:t>
      </w:r>
      <w:r>
        <w:rPr>
          <w:spacing w:val="-16"/>
        </w:rPr>
        <w:t xml:space="preserve"> </w:t>
      </w:r>
      <w:r>
        <w:t>the</w:t>
      </w:r>
      <w:r>
        <w:rPr>
          <w:spacing w:val="-17"/>
        </w:rPr>
        <w:t xml:space="preserve"> </w:t>
      </w:r>
      <w:r>
        <w:t>use</w:t>
      </w:r>
      <w:r>
        <w:rPr>
          <w:spacing w:val="-17"/>
        </w:rPr>
        <w:t xml:space="preserve"> </w:t>
      </w:r>
      <w:r>
        <w:t>terms</w:t>
      </w:r>
      <w:r>
        <w:rPr>
          <w:spacing w:val="-16"/>
        </w:rPr>
        <w:t xml:space="preserve"> </w:t>
      </w:r>
      <w:r>
        <w:t>in</w:t>
      </w:r>
      <w:r>
        <w:rPr>
          <w:spacing w:val="-17"/>
        </w:rPr>
        <w:t xml:space="preserve"> </w:t>
      </w:r>
      <w:r>
        <w:t xml:space="preserve">respect of use of successful bidder Application System; and (iii) breach of confidentiality </w:t>
      </w:r>
      <w:r>
        <w:rPr>
          <w:spacing w:val="-2"/>
        </w:rPr>
        <w:t>obligations.</w:t>
      </w:r>
    </w:p>
    <w:p w14:paraId="74809B23" w14:textId="77777777" w:rsidR="00310CEF" w:rsidRDefault="00310CEF">
      <w:pPr>
        <w:pStyle w:val="BodyText"/>
        <w:spacing w:before="40"/>
      </w:pPr>
    </w:p>
    <w:p w14:paraId="04CC81A2" w14:textId="77777777" w:rsidR="00310CEF" w:rsidRDefault="00614FB3">
      <w:pPr>
        <w:pStyle w:val="Heading2"/>
        <w:numPr>
          <w:ilvl w:val="0"/>
          <w:numId w:val="23"/>
        </w:numPr>
        <w:tabs>
          <w:tab w:val="left" w:pos="1298"/>
        </w:tabs>
        <w:ind w:left="1298" w:hanging="358"/>
        <w:jc w:val="both"/>
      </w:pPr>
      <w:r>
        <w:rPr>
          <w:u w:val="thick"/>
        </w:rPr>
        <w:t>Confidential</w:t>
      </w:r>
      <w:r>
        <w:rPr>
          <w:spacing w:val="-3"/>
          <w:u w:val="thick"/>
        </w:rPr>
        <w:t xml:space="preserve"> </w:t>
      </w:r>
      <w:r>
        <w:rPr>
          <w:spacing w:val="-2"/>
          <w:u w:val="thick"/>
        </w:rPr>
        <w:t>Information</w:t>
      </w:r>
    </w:p>
    <w:p w14:paraId="3495D754" w14:textId="21CEFED2" w:rsidR="00310CEF" w:rsidRDefault="00614FB3">
      <w:pPr>
        <w:pStyle w:val="BodyText"/>
        <w:spacing w:before="46" w:line="276" w:lineRule="auto"/>
        <w:ind w:left="1157" w:right="816"/>
        <w:jc w:val="both"/>
      </w:pPr>
      <w:r>
        <w:t>Each Party (the “Receiving Party”) acknowledges and agrees to maintain the confidentiality of Confidential Information (as hereafter defined) provided by the other Party (the “Disclosing Party”) hereunder. The Receiving Party shall not disclose or disseminate the Disclosing Party’s Confidential Information to any person other than those employees, agents, contractors, subcontractors and licensees of the Receiving Party,</w:t>
      </w:r>
      <w:r>
        <w:rPr>
          <w:spacing w:val="-9"/>
        </w:rPr>
        <w:t xml:space="preserve"> </w:t>
      </w:r>
      <w:r>
        <w:t>or</w:t>
      </w:r>
      <w:r>
        <w:rPr>
          <w:spacing w:val="-9"/>
        </w:rPr>
        <w:t xml:space="preserve"> </w:t>
      </w:r>
      <w:r>
        <w:t>its</w:t>
      </w:r>
      <w:r>
        <w:rPr>
          <w:spacing w:val="-9"/>
        </w:rPr>
        <w:t xml:space="preserve"> </w:t>
      </w:r>
      <w:r>
        <w:t>affiliates,</w:t>
      </w:r>
      <w:r>
        <w:rPr>
          <w:spacing w:val="-9"/>
        </w:rPr>
        <w:t xml:space="preserve"> </w:t>
      </w:r>
      <w:r>
        <w:t>who</w:t>
      </w:r>
      <w:r>
        <w:rPr>
          <w:spacing w:val="-9"/>
        </w:rPr>
        <w:t xml:space="preserve"> </w:t>
      </w:r>
      <w:r>
        <w:t>have</w:t>
      </w:r>
      <w:r>
        <w:rPr>
          <w:spacing w:val="-9"/>
        </w:rPr>
        <w:t xml:space="preserve"> </w:t>
      </w:r>
      <w:r>
        <w:t>a</w:t>
      </w:r>
      <w:r>
        <w:rPr>
          <w:spacing w:val="-9"/>
        </w:rPr>
        <w:t xml:space="preserve"> </w:t>
      </w:r>
      <w:r>
        <w:t>need</w:t>
      </w:r>
      <w:r>
        <w:rPr>
          <w:spacing w:val="-9"/>
        </w:rPr>
        <w:t xml:space="preserve"> </w:t>
      </w:r>
      <w:r>
        <w:t>to</w:t>
      </w:r>
      <w:r>
        <w:rPr>
          <w:spacing w:val="-9"/>
        </w:rPr>
        <w:t xml:space="preserve"> </w:t>
      </w:r>
      <w:r>
        <w:t>know</w:t>
      </w:r>
      <w:r>
        <w:rPr>
          <w:spacing w:val="-9"/>
        </w:rPr>
        <w:t xml:space="preserve"> </w:t>
      </w:r>
      <w:r>
        <w:t>it</w:t>
      </w:r>
      <w:r>
        <w:rPr>
          <w:spacing w:val="-9"/>
        </w:rPr>
        <w:t xml:space="preserve"> </w:t>
      </w:r>
      <w:r>
        <w:t>in</w:t>
      </w:r>
      <w:r>
        <w:rPr>
          <w:spacing w:val="-9"/>
        </w:rPr>
        <w:t xml:space="preserve"> </w:t>
      </w:r>
      <w:r>
        <w:t>order</w:t>
      </w:r>
      <w:r>
        <w:rPr>
          <w:spacing w:val="-9"/>
        </w:rPr>
        <w:t xml:space="preserve"> </w:t>
      </w:r>
      <w:r>
        <w:t>to</w:t>
      </w:r>
      <w:r>
        <w:rPr>
          <w:spacing w:val="-9"/>
        </w:rPr>
        <w:t xml:space="preserve"> </w:t>
      </w:r>
      <w:r>
        <w:t>assist</w:t>
      </w:r>
      <w:r>
        <w:rPr>
          <w:spacing w:val="-9"/>
        </w:rPr>
        <w:t xml:space="preserve"> </w:t>
      </w:r>
      <w:r>
        <w:t>the</w:t>
      </w:r>
      <w:r>
        <w:rPr>
          <w:spacing w:val="-9"/>
        </w:rPr>
        <w:t xml:space="preserve"> </w:t>
      </w:r>
      <w:r>
        <w:t>Receiving</w:t>
      </w:r>
      <w:r>
        <w:rPr>
          <w:spacing w:val="-9"/>
        </w:rPr>
        <w:t xml:space="preserve"> </w:t>
      </w:r>
      <w:r>
        <w:t>Party in</w:t>
      </w:r>
      <w:r>
        <w:rPr>
          <w:spacing w:val="-17"/>
        </w:rPr>
        <w:t xml:space="preserve"> </w:t>
      </w:r>
      <w:r>
        <w:t>performing</w:t>
      </w:r>
      <w:r>
        <w:rPr>
          <w:spacing w:val="-17"/>
        </w:rPr>
        <w:t xml:space="preserve"> </w:t>
      </w:r>
      <w:r>
        <w:t>its</w:t>
      </w:r>
      <w:r>
        <w:rPr>
          <w:spacing w:val="-16"/>
        </w:rPr>
        <w:t xml:space="preserve"> </w:t>
      </w:r>
      <w:r>
        <w:t>obligations,</w:t>
      </w:r>
      <w:r>
        <w:rPr>
          <w:spacing w:val="-17"/>
        </w:rPr>
        <w:t xml:space="preserve"> </w:t>
      </w:r>
      <w:r>
        <w:t>or</w:t>
      </w:r>
      <w:r>
        <w:rPr>
          <w:spacing w:val="-17"/>
        </w:rPr>
        <w:t xml:space="preserve"> </w:t>
      </w:r>
      <w:r>
        <w:t>to</w:t>
      </w:r>
      <w:r>
        <w:rPr>
          <w:spacing w:val="-17"/>
        </w:rPr>
        <w:t xml:space="preserve"> </w:t>
      </w:r>
      <w:r>
        <w:t>permit</w:t>
      </w:r>
      <w:r>
        <w:rPr>
          <w:spacing w:val="-16"/>
        </w:rPr>
        <w:t xml:space="preserve"> </w:t>
      </w:r>
      <w:r>
        <w:t>the</w:t>
      </w:r>
      <w:r>
        <w:rPr>
          <w:spacing w:val="-17"/>
        </w:rPr>
        <w:t xml:space="preserve"> </w:t>
      </w:r>
      <w:r>
        <w:t>Receiving</w:t>
      </w:r>
      <w:r>
        <w:rPr>
          <w:spacing w:val="-17"/>
        </w:rPr>
        <w:t xml:space="preserve"> </w:t>
      </w:r>
      <w:r>
        <w:t>Party</w:t>
      </w:r>
      <w:r>
        <w:rPr>
          <w:spacing w:val="-16"/>
        </w:rPr>
        <w:t xml:space="preserve"> </w:t>
      </w:r>
      <w:r>
        <w:t>to</w:t>
      </w:r>
      <w:r>
        <w:rPr>
          <w:spacing w:val="-17"/>
        </w:rPr>
        <w:t xml:space="preserve"> </w:t>
      </w:r>
      <w:r>
        <w:t>exercise</w:t>
      </w:r>
      <w:r>
        <w:rPr>
          <w:spacing w:val="-17"/>
        </w:rPr>
        <w:t xml:space="preserve"> </w:t>
      </w:r>
      <w:r>
        <w:t>its</w:t>
      </w:r>
      <w:r>
        <w:rPr>
          <w:spacing w:val="-16"/>
        </w:rPr>
        <w:t xml:space="preserve"> </w:t>
      </w:r>
      <w:r>
        <w:t>rights</w:t>
      </w:r>
      <w:r>
        <w:rPr>
          <w:spacing w:val="-17"/>
        </w:rPr>
        <w:t xml:space="preserve"> </w:t>
      </w:r>
      <w:r>
        <w:t>under this</w:t>
      </w:r>
      <w:r>
        <w:rPr>
          <w:spacing w:val="-4"/>
        </w:rPr>
        <w:t xml:space="preserve"> </w:t>
      </w:r>
      <w:r>
        <w:t>Agreement.</w:t>
      </w:r>
      <w:r>
        <w:rPr>
          <w:spacing w:val="-4"/>
        </w:rPr>
        <w:t xml:space="preserve"> </w:t>
      </w:r>
      <w:r>
        <w:t>In</w:t>
      </w:r>
      <w:r>
        <w:rPr>
          <w:spacing w:val="-4"/>
        </w:rPr>
        <w:t xml:space="preserve"> </w:t>
      </w:r>
      <w:r>
        <w:t>addition,</w:t>
      </w:r>
      <w:r>
        <w:rPr>
          <w:spacing w:val="-4"/>
        </w:rPr>
        <w:t xml:space="preserve"> </w:t>
      </w:r>
      <w:r>
        <w:t>the</w:t>
      </w:r>
      <w:r>
        <w:rPr>
          <w:spacing w:val="-4"/>
        </w:rPr>
        <w:t xml:space="preserve"> </w:t>
      </w:r>
      <w:r>
        <w:t>Receiving</w:t>
      </w:r>
      <w:r>
        <w:rPr>
          <w:spacing w:val="-4"/>
        </w:rPr>
        <w:t xml:space="preserve"> </w:t>
      </w:r>
      <w:r>
        <w:t>Party</w:t>
      </w:r>
      <w:r>
        <w:rPr>
          <w:spacing w:val="-4"/>
        </w:rPr>
        <w:t xml:space="preserve"> </w:t>
      </w:r>
      <w:r>
        <w:t>(i)</w:t>
      </w:r>
      <w:r>
        <w:rPr>
          <w:spacing w:val="-4"/>
        </w:rPr>
        <w:t xml:space="preserve"> </w:t>
      </w:r>
      <w:r>
        <w:t>shall</w:t>
      </w:r>
      <w:r>
        <w:rPr>
          <w:spacing w:val="-4"/>
        </w:rPr>
        <w:t xml:space="preserve"> </w:t>
      </w:r>
      <w:r>
        <w:t>take</w:t>
      </w:r>
      <w:r>
        <w:rPr>
          <w:spacing w:val="-4"/>
        </w:rPr>
        <w:t xml:space="preserve"> </w:t>
      </w:r>
      <w:r>
        <w:t>all</w:t>
      </w:r>
      <w:r>
        <w:rPr>
          <w:spacing w:val="-4"/>
        </w:rPr>
        <w:t xml:space="preserve"> </w:t>
      </w:r>
      <w:r>
        <w:t>such</w:t>
      </w:r>
      <w:r>
        <w:rPr>
          <w:spacing w:val="-4"/>
        </w:rPr>
        <w:t xml:space="preserve"> </w:t>
      </w:r>
      <w:r>
        <w:t>steps</w:t>
      </w:r>
      <w:r>
        <w:rPr>
          <w:spacing w:val="-4"/>
        </w:rPr>
        <w:t xml:space="preserve"> </w:t>
      </w:r>
      <w:r>
        <w:t>to</w:t>
      </w:r>
      <w:r>
        <w:rPr>
          <w:spacing w:val="-4"/>
        </w:rPr>
        <w:t xml:space="preserve"> </w:t>
      </w:r>
      <w:r>
        <w:t>prevent unauthorized access to the Disclosing Party’s Confidential Information, as it takes to protect its own confidential or proprietary information of a similar nature, which steps shall in no event be less than a reasonable standard of care, (ii) shall not use the Disclosing Party’s Confidential Information, or authorize other persons or entities to use the Disclosing Party’s Confidential Information, for any purposes other than in connection with performing its obligations or exercising its rights hereunder, and (iii) shall</w:t>
      </w:r>
      <w:r>
        <w:rPr>
          <w:spacing w:val="-11"/>
        </w:rPr>
        <w:t xml:space="preserve"> </w:t>
      </w:r>
      <w:r>
        <w:t>require</w:t>
      </w:r>
      <w:r>
        <w:rPr>
          <w:spacing w:val="-11"/>
        </w:rPr>
        <w:t xml:space="preserve"> </w:t>
      </w:r>
      <w:r>
        <w:t>all</w:t>
      </w:r>
      <w:r>
        <w:rPr>
          <w:spacing w:val="-11"/>
        </w:rPr>
        <w:t xml:space="preserve"> </w:t>
      </w:r>
      <w:r>
        <w:t>persons</w:t>
      </w:r>
      <w:r>
        <w:rPr>
          <w:spacing w:val="-11"/>
        </w:rPr>
        <w:t xml:space="preserve"> </w:t>
      </w:r>
      <w:r>
        <w:t>and</w:t>
      </w:r>
      <w:r>
        <w:rPr>
          <w:spacing w:val="-11"/>
        </w:rPr>
        <w:t xml:space="preserve"> </w:t>
      </w:r>
      <w:r>
        <w:t>entities</w:t>
      </w:r>
      <w:r>
        <w:rPr>
          <w:spacing w:val="-11"/>
        </w:rPr>
        <w:t xml:space="preserve"> </w:t>
      </w:r>
      <w:r>
        <w:t>who</w:t>
      </w:r>
      <w:r>
        <w:rPr>
          <w:spacing w:val="-11"/>
        </w:rPr>
        <w:t xml:space="preserve"> </w:t>
      </w:r>
      <w:r>
        <w:t>are</w:t>
      </w:r>
      <w:r>
        <w:rPr>
          <w:spacing w:val="-11"/>
        </w:rPr>
        <w:t xml:space="preserve"> </w:t>
      </w:r>
      <w:r>
        <w:t>provided</w:t>
      </w:r>
      <w:r>
        <w:rPr>
          <w:spacing w:val="-11"/>
        </w:rPr>
        <w:t xml:space="preserve"> </w:t>
      </w:r>
      <w:r>
        <w:t>access</w:t>
      </w:r>
      <w:r>
        <w:rPr>
          <w:spacing w:val="-11"/>
        </w:rPr>
        <w:t xml:space="preserve"> </w:t>
      </w:r>
      <w:r>
        <w:t>to</w:t>
      </w:r>
      <w:r>
        <w:rPr>
          <w:spacing w:val="-11"/>
        </w:rPr>
        <w:t xml:space="preserve"> </w:t>
      </w:r>
      <w:r>
        <w:t>the</w:t>
      </w:r>
      <w:r>
        <w:rPr>
          <w:spacing w:val="-11"/>
        </w:rPr>
        <w:t xml:space="preserve"> </w:t>
      </w:r>
      <w:r>
        <w:t>Disclosing</w:t>
      </w:r>
      <w:r>
        <w:rPr>
          <w:spacing w:val="-11"/>
        </w:rPr>
        <w:t xml:space="preserve"> </w:t>
      </w:r>
      <w:r>
        <w:t>Party’s Confidential Information. The provisions of this Clause respecting Confidential Information shall not apply to the extent, but only to the extent, that such Confidential Information is: (a) already known to the Receiving Party free of any restriction at the time it is obtained from the Disclosing</w:t>
      </w:r>
      <w:r>
        <w:rPr>
          <w:spacing w:val="-4"/>
        </w:rPr>
        <w:t xml:space="preserve"> </w:t>
      </w:r>
      <w:r>
        <w:t>Party,</w:t>
      </w:r>
      <w:r>
        <w:rPr>
          <w:spacing w:val="-4"/>
        </w:rPr>
        <w:t xml:space="preserve"> </w:t>
      </w:r>
      <w:r>
        <w:t>(b)</w:t>
      </w:r>
      <w:r>
        <w:rPr>
          <w:spacing w:val="-4"/>
        </w:rPr>
        <w:t xml:space="preserve"> </w:t>
      </w:r>
      <w:r>
        <w:t>subsequently</w:t>
      </w:r>
      <w:r>
        <w:rPr>
          <w:spacing w:val="-4"/>
        </w:rPr>
        <w:t xml:space="preserve"> </w:t>
      </w:r>
      <w:r>
        <w:t>learned</w:t>
      </w:r>
      <w:r>
        <w:rPr>
          <w:spacing w:val="-4"/>
        </w:rPr>
        <w:t xml:space="preserve"> </w:t>
      </w:r>
      <w:r>
        <w:t>from</w:t>
      </w:r>
      <w:r>
        <w:rPr>
          <w:spacing w:val="-4"/>
        </w:rPr>
        <w:t xml:space="preserve"> </w:t>
      </w:r>
      <w:r>
        <w:t>an</w:t>
      </w:r>
      <w:r>
        <w:rPr>
          <w:spacing w:val="-4"/>
        </w:rPr>
        <w:t xml:space="preserve"> </w:t>
      </w:r>
      <w:r>
        <w:t>independent</w:t>
      </w:r>
      <w:r>
        <w:rPr>
          <w:spacing w:val="-4"/>
        </w:rPr>
        <w:t xml:space="preserve"> </w:t>
      </w:r>
      <w:r>
        <w:t>third</w:t>
      </w:r>
      <w:r>
        <w:rPr>
          <w:spacing w:val="-4"/>
        </w:rPr>
        <w:t xml:space="preserve"> </w:t>
      </w:r>
      <w:r>
        <w:t>party</w:t>
      </w:r>
      <w:r>
        <w:rPr>
          <w:spacing w:val="-4"/>
        </w:rPr>
        <w:t xml:space="preserve"> </w:t>
      </w:r>
      <w:r>
        <w:t>free</w:t>
      </w:r>
      <w:r>
        <w:rPr>
          <w:spacing w:val="-4"/>
        </w:rPr>
        <w:t xml:space="preserve"> </w:t>
      </w:r>
      <w:r>
        <w:t>of</w:t>
      </w:r>
      <w:r>
        <w:rPr>
          <w:spacing w:val="-3"/>
        </w:rPr>
        <w:t xml:space="preserve"> </w:t>
      </w:r>
      <w:r>
        <w:rPr>
          <w:spacing w:val="-5"/>
        </w:rPr>
        <w:t>any</w:t>
      </w:r>
    </w:p>
    <w:p w14:paraId="7372832F" w14:textId="77777777" w:rsidR="00310CEF" w:rsidRDefault="00310CEF">
      <w:pPr>
        <w:pStyle w:val="BodyText"/>
        <w:spacing w:line="276" w:lineRule="auto"/>
        <w:jc w:val="both"/>
        <w:sectPr w:rsidR="00310CEF">
          <w:pgSz w:w="11900" w:h="16840"/>
          <w:pgMar w:top="740" w:right="283" w:bottom="1000" w:left="566" w:header="0" w:footer="743" w:gutter="0"/>
          <w:cols w:space="720"/>
        </w:sectPr>
      </w:pPr>
    </w:p>
    <w:p w14:paraId="0B1FA1D5" w14:textId="77777777" w:rsidR="00310CEF" w:rsidRDefault="00310CEF">
      <w:pPr>
        <w:pStyle w:val="BodyText"/>
        <w:spacing w:before="64"/>
      </w:pPr>
    </w:p>
    <w:p w14:paraId="57901051" w14:textId="77777777" w:rsidR="00310CEF" w:rsidRDefault="00614FB3">
      <w:pPr>
        <w:pStyle w:val="BodyText"/>
        <w:spacing w:before="1" w:line="276" w:lineRule="auto"/>
        <w:ind w:left="1157" w:right="816"/>
        <w:jc w:val="both"/>
      </w:pPr>
      <w:r>
        <w:t>restriction and without breach of this provision; (c) is or becomes publicly available through no wrongful act of the Receiving Party or any third party; (d) is independently developed by the Receiving Party without reference to or use of any Confidential Information of the Disclosing Party; or (e) is required to be disclosed pursuant to an applicable</w:t>
      </w:r>
      <w:r>
        <w:rPr>
          <w:spacing w:val="-4"/>
        </w:rPr>
        <w:t xml:space="preserve"> </w:t>
      </w:r>
      <w:r>
        <w:t>law,</w:t>
      </w:r>
      <w:r>
        <w:rPr>
          <w:spacing w:val="-4"/>
        </w:rPr>
        <w:t xml:space="preserve"> </w:t>
      </w:r>
      <w:r>
        <w:t>rule,</w:t>
      </w:r>
      <w:r>
        <w:rPr>
          <w:spacing w:val="-4"/>
        </w:rPr>
        <w:t xml:space="preserve"> </w:t>
      </w:r>
      <w:r>
        <w:t>regulation,</w:t>
      </w:r>
      <w:r>
        <w:rPr>
          <w:spacing w:val="-4"/>
        </w:rPr>
        <w:t xml:space="preserve"> </w:t>
      </w:r>
      <w:r>
        <w:t>government</w:t>
      </w:r>
      <w:r>
        <w:rPr>
          <w:spacing w:val="-4"/>
        </w:rPr>
        <w:t xml:space="preserve"> </w:t>
      </w:r>
      <w:r>
        <w:t>requirement</w:t>
      </w:r>
      <w:r>
        <w:rPr>
          <w:spacing w:val="-4"/>
        </w:rPr>
        <w:t xml:space="preserve"> </w:t>
      </w:r>
      <w:r>
        <w:t>or</w:t>
      </w:r>
      <w:r>
        <w:rPr>
          <w:spacing w:val="-4"/>
        </w:rPr>
        <w:t xml:space="preserve"> </w:t>
      </w:r>
      <w:r>
        <w:t>court</w:t>
      </w:r>
      <w:r>
        <w:rPr>
          <w:spacing w:val="-4"/>
        </w:rPr>
        <w:t xml:space="preserve"> </w:t>
      </w:r>
      <w:r>
        <w:t>order,</w:t>
      </w:r>
      <w:r>
        <w:rPr>
          <w:spacing w:val="-4"/>
        </w:rPr>
        <w:t xml:space="preserve"> </w:t>
      </w:r>
      <w:r>
        <w:t>or</w:t>
      </w:r>
      <w:r>
        <w:rPr>
          <w:spacing w:val="-4"/>
        </w:rPr>
        <w:t xml:space="preserve"> </w:t>
      </w:r>
      <w:r>
        <w:t>the</w:t>
      </w:r>
      <w:r>
        <w:rPr>
          <w:spacing w:val="-4"/>
        </w:rPr>
        <w:t xml:space="preserve"> </w:t>
      </w:r>
      <w:r>
        <w:t>rules</w:t>
      </w:r>
      <w:r>
        <w:rPr>
          <w:spacing w:val="-4"/>
        </w:rPr>
        <w:t xml:space="preserve"> </w:t>
      </w:r>
      <w:r>
        <w:t>of any stock exchange. Upon the Disclosing Party’s written request at any time, or following the completion or termination of this Agreement, the Receiving Party shall promptly return to the Disclosing Party, or destroy, all Confidential Information of the Disclosing Party provided under or in connection with this Agreement, including all copies, portions and summaries thereof.</w:t>
      </w:r>
    </w:p>
    <w:p w14:paraId="4CCEC625" w14:textId="77777777" w:rsidR="00310CEF" w:rsidRDefault="00310CEF">
      <w:pPr>
        <w:pStyle w:val="BodyText"/>
        <w:spacing w:before="39"/>
      </w:pPr>
    </w:p>
    <w:p w14:paraId="339467A9" w14:textId="77777777" w:rsidR="00310CEF" w:rsidRDefault="00614FB3">
      <w:pPr>
        <w:pStyle w:val="Heading2"/>
        <w:numPr>
          <w:ilvl w:val="0"/>
          <w:numId w:val="23"/>
        </w:numPr>
        <w:tabs>
          <w:tab w:val="left" w:pos="1298"/>
        </w:tabs>
        <w:ind w:left="1298" w:hanging="358"/>
        <w:jc w:val="both"/>
      </w:pPr>
      <w:r>
        <w:rPr>
          <w:u w:val="thick"/>
        </w:rPr>
        <w:t xml:space="preserve">Force </w:t>
      </w:r>
      <w:r>
        <w:rPr>
          <w:spacing w:val="-2"/>
          <w:u w:val="thick"/>
        </w:rPr>
        <w:t>Majeure</w:t>
      </w:r>
    </w:p>
    <w:p w14:paraId="5F599FA6" w14:textId="77777777" w:rsidR="00310CEF" w:rsidRDefault="00614FB3">
      <w:pPr>
        <w:pStyle w:val="BodyText"/>
        <w:spacing w:before="41" w:line="276" w:lineRule="auto"/>
        <w:ind w:left="1157" w:right="816"/>
        <w:jc w:val="both"/>
      </w:pPr>
      <w:r>
        <w:t>The successful Bidder should not be liable for forfeiture of its performance security, liquidated damages or termination for default, if and to the extent that, it’s delays in performance</w:t>
      </w:r>
      <w:r>
        <w:rPr>
          <w:spacing w:val="-17"/>
        </w:rPr>
        <w:t xml:space="preserve"> </w:t>
      </w:r>
      <w:r>
        <w:t>or</w:t>
      </w:r>
      <w:r>
        <w:rPr>
          <w:spacing w:val="-17"/>
        </w:rPr>
        <w:t xml:space="preserve"> </w:t>
      </w:r>
      <w:r>
        <w:t>other</w:t>
      </w:r>
      <w:r>
        <w:rPr>
          <w:spacing w:val="-16"/>
        </w:rPr>
        <w:t xml:space="preserve"> </w:t>
      </w:r>
      <w:r>
        <w:t>failure</w:t>
      </w:r>
      <w:r>
        <w:rPr>
          <w:spacing w:val="-17"/>
        </w:rPr>
        <w:t xml:space="preserve"> </w:t>
      </w:r>
      <w:r>
        <w:t>to</w:t>
      </w:r>
      <w:r>
        <w:rPr>
          <w:spacing w:val="-17"/>
        </w:rPr>
        <w:t xml:space="preserve"> </w:t>
      </w:r>
      <w:r>
        <w:t>perform</w:t>
      </w:r>
      <w:r>
        <w:rPr>
          <w:spacing w:val="-17"/>
        </w:rPr>
        <w:t xml:space="preserve"> </w:t>
      </w:r>
      <w:r>
        <w:t>its</w:t>
      </w:r>
      <w:r>
        <w:rPr>
          <w:spacing w:val="-14"/>
        </w:rPr>
        <w:t xml:space="preserve"> </w:t>
      </w:r>
      <w:r>
        <w:t>obligations</w:t>
      </w:r>
      <w:r>
        <w:rPr>
          <w:spacing w:val="-17"/>
        </w:rPr>
        <w:t xml:space="preserve"> </w:t>
      </w:r>
      <w:r>
        <w:t>under</w:t>
      </w:r>
      <w:r>
        <w:rPr>
          <w:spacing w:val="-14"/>
        </w:rPr>
        <w:t xml:space="preserve"> </w:t>
      </w:r>
      <w:r>
        <w:t>the</w:t>
      </w:r>
      <w:r>
        <w:rPr>
          <w:spacing w:val="-14"/>
        </w:rPr>
        <w:t xml:space="preserve"> </w:t>
      </w:r>
      <w:r>
        <w:t>Contract</w:t>
      </w:r>
      <w:r>
        <w:rPr>
          <w:spacing w:val="-17"/>
        </w:rPr>
        <w:t xml:space="preserve"> </w:t>
      </w:r>
      <w:r>
        <w:t>is</w:t>
      </w:r>
      <w:r>
        <w:rPr>
          <w:spacing w:val="-14"/>
        </w:rPr>
        <w:t xml:space="preserve"> </w:t>
      </w:r>
      <w:r>
        <w:t>the</w:t>
      </w:r>
      <w:r>
        <w:rPr>
          <w:spacing w:val="-14"/>
        </w:rPr>
        <w:t xml:space="preserve"> </w:t>
      </w:r>
      <w:r>
        <w:t>result</w:t>
      </w:r>
      <w:r>
        <w:rPr>
          <w:spacing w:val="-17"/>
        </w:rPr>
        <w:t xml:space="preserve"> </w:t>
      </w:r>
      <w:r>
        <w:t>of an event of Force Majeure.</w:t>
      </w:r>
    </w:p>
    <w:p w14:paraId="0C4E9AAB" w14:textId="77777777" w:rsidR="00310CEF" w:rsidRDefault="00614FB3">
      <w:pPr>
        <w:pStyle w:val="ListParagraph"/>
        <w:numPr>
          <w:ilvl w:val="0"/>
          <w:numId w:val="22"/>
        </w:numPr>
        <w:tabs>
          <w:tab w:val="left" w:pos="1582"/>
        </w:tabs>
        <w:spacing w:before="3" w:line="276" w:lineRule="auto"/>
        <w:ind w:left="1582" w:right="816"/>
        <w:rPr>
          <w:sz w:val="24"/>
        </w:rPr>
      </w:pPr>
      <w:r>
        <w:rPr>
          <w:spacing w:val="-2"/>
          <w:sz w:val="24"/>
        </w:rPr>
        <w:t>For</w:t>
      </w:r>
      <w:r>
        <w:rPr>
          <w:spacing w:val="-12"/>
          <w:sz w:val="24"/>
        </w:rPr>
        <w:t xml:space="preserve"> </w:t>
      </w:r>
      <w:r>
        <w:rPr>
          <w:spacing w:val="-2"/>
          <w:sz w:val="24"/>
        </w:rPr>
        <w:t>purposes</w:t>
      </w:r>
      <w:r>
        <w:rPr>
          <w:spacing w:val="-12"/>
          <w:sz w:val="24"/>
        </w:rPr>
        <w:t xml:space="preserve"> </w:t>
      </w:r>
      <w:r>
        <w:rPr>
          <w:spacing w:val="-2"/>
          <w:sz w:val="24"/>
        </w:rPr>
        <w:t>of</w:t>
      </w:r>
      <w:r>
        <w:rPr>
          <w:spacing w:val="-6"/>
          <w:sz w:val="24"/>
        </w:rPr>
        <w:t xml:space="preserve"> </w:t>
      </w:r>
      <w:r>
        <w:rPr>
          <w:spacing w:val="-2"/>
          <w:sz w:val="24"/>
        </w:rPr>
        <w:t>this</w:t>
      </w:r>
      <w:r>
        <w:rPr>
          <w:spacing w:val="-6"/>
          <w:sz w:val="24"/>
        </w:rPr>
        <w:t xml:space="preserve"> </w:t>
      </w:r>
      <w:r>
        <w:rPr>
          <w:spacing w:val="-2"/>
          <w:sz w:val="24"/>
        </w:rPr>
        <w:t>Clause,</w:t>
      </w:r>
      <w:r>
        <w:rPr>
          <w:spacing w:val="-13"/>
          <w:sz w:val="24"/>
        </w:rPr>
        <w:t xml:space="preserve"> </w:t>
      </w:r>
      <w:r>
        <w:rPr>
          <w:spacing w:val="-2"/>
          <w:sz w:val="24"/>
        </w:rPr>
        <w:t>"Force</w:t>
      </w:r>
      <w:r>
        <w:rPr>
          <w:spacing w:val="-6"/>
          <w:sz w:val="24"/>
        </w:rPr>
        <w:t xml:space="preserve"> </w:t>
      </w:r>
      <w:r>
        <w:rPr>
          <w:spacing w:val="-2"/>
          <w:sz w:val="24"/>
        </w:rPr>
        <w:t>Majeure"</w:t>
      </w:r>
      <w:r>
        <w:rPr>
          <w:spacing w:val="-6"/>
          <w:sz w:val="24"/>
        </w:rPr>
        <w:t xml:space="preserve"> </w:t>
      </w:r>
      <w:r>
        <w:rPr>
          <w:spacing w:val="-2"/>
          <w:sz w:val="24"/>
        </w:rPr>
        <w:t>means</w:t>
      </w:r>
      <w:r>
        <w:rPr>
          <w:spacing w:val="-12"/>
          <w:sz w:val="24"/>
        </w:rPr>
        <w:t xml:space="preserve"> </w:t>
      </w:r>
      <w:r>
        <w:rPr>
          <w:spacing w:val="-2"/>
          <w:sz w:val="24"/>
        </w:rPr>
        <w:t>an</w:t>
      </w:r>
      <w:r>
        <w:rPr>
          <w:spacing w:val="-6"/>
          <w:sz w:val="24"/>
        </w:rPr>
        <w:t xml:space="preserve"> </w:t>
      </w:r>
      <w:r>
        <w:rPr>
          <w:spacing w:val="-2"/>
          <w:sz w:val="24"/>
        </w:rPr>
        <w:t>event</w:t>
      </w:r>
      <w:r>
        <w:rPr>
          <w:spacing w:val="-12"/>
          <w:sz w:val="24"/>
        </w:rPr>
        <w:t xml:space="preserve"> </w:t>
      </w:r>
      <w:r>
        <w:rPr>
          <w:spacing w:val="-2"/>
          <w:sz w:val="24"/>
        </w:rPr>
        <w:t>beyond</w:t>
      </w:r>
      <w:r>
        <w:rPr>
          <w:spacing w:val="-13"/>
          <w:sz w:val="24"/>
        </w:rPr>
        <w:t xml:space="preserve"> </w:t>
      </w:r>
      <w:r>
        <w:rPr>
          <w:spacing w:val="-2"/>
          <w:sz w:val="24"/>
        </w:rPr>
        <w:t>the</w:t>
      </w:r>
      <w:r>
        <w:rPr>
          <w:spacing w:val="-6"/>
          <w:sz w:val="24"/>
        </w:rPr>
        <w:t xml:space="preserve"> </w:t>
      </w:r>
      <w:r>
        <w:rPr>
          <w:spacing w:val="-2"/>
          <w:sz w:val="24"/>
        </w:rPr>
        <w:t>control</w:t>
      </w:r>
      <w:r>
        <w:rPr>
          <w:spacing w:val="-12"/>
          <w:sz w:val="24"/>
        </w:rPr>
        <w:t xml:space="preserve"> </w:t>
      </w:r>
      <w:r>
        <w:rPr>
          <w:spacing w:val="-2"/>
          <w:sz w:val="24"/>
        </w:rPr>
        <w:t xml:space="preserve">of </w:t>
      </w:r>
      <w:r>
        <w:rPr>
          <w:sz w:val="24"/>
        </w:rPr>
        <w:t xml:space="preserve">the </w:t>
      </w:r>
      <w:r>
        <w:t xml:space="preserve">successful </w:t>
      </w:r>
      <w:r>
        <w:rPr>
          <w:sz w:val="24"/>
        </w:rPr>
        <w:t xml:space="preserve">bidder and not involving the </w:t>
      </w:r>
      <w:r>
        <w:t xml:space="preserve">successful </w:t>
      </w:r>
      <w:r>
        <w:rPr>
          <w:sz w:val="24"/>
        </w:rPr>
        <w:t>bidder's fault or negligence and</w:t>
      </w:r>
      <w:r>
        <w:rPr>
          <w:spacing w:val="-2"/>
          <w:sz w:val="24"/>
        </w:rPr>
        <w:t xml:space="preserve"> </w:t>
      </w:r>
      <w:r>
        <w:rPr>
          <w:sz w:val="24"/>
        </w:rPr>
        <w:t>not foreseeable.</w:t>
      </w:r>
      <w:r>
        <w:rPr>
          <w:spacing w:val="40"/>
          <w:sz w:val="24"/>
        </w:rPr>
        <w:t xml:space="preserve"> </w:t>
      </w:r>
      <w:r>
        <w:rPr>
          <w:sz w:val="24"/>
        </w:rPr>
        <w:t>Such events</w:t>
      </w:r>
      <w:r>
        <w:rPr>
          <w:spacing w:val="-2"/>
          <w:sz w:val="24"/>
        </w:rPr>
        <w:t xml:space="preserve"> </w:t>
      </w:r>
      <w:r>
        <w:rPr>
          <w:sz w:val="24"/>
        </w:rPr>
        <w:t>shall include, but are not limited to, acts of the Ahmedabad University either in its sovereign or contractual capacity, wars or revolutions, fires, floods, epidemics, quarantine restrictions and freight embargoes.</w:t>
      </w:r>
    </w:p>
    <w:p w14:paraId="3E905329" w14:textId="6740860E" w:rsidR="00310CEF" w:rsidRDefault="00614FB3">
      <w:pPr>
        <w:pStyle w:val="ListParagraph"/>
        <w:numPr>
          <w:ilvl w:val="0"/>
          <w:numId w:val="22"/>
        </w:numPr>
        <w:tabs>
          <w:tab w:val="left" w:pos="1580"/>
          <w:tab w:val="left" w:pos="1582"/>
        </w:tabs>
        <w:spacing w:line="276" w:lineRule="auto"/>
        <w:ind w:left="1582" w:right="814" w:hanging="475"/>
        <w:rPr>
          <w:sz w:val="24"/>
        </w:rPr>
      </w:pPr>
      <w:r>
        <w:rPr>
          <w:sz w:val="24"/>
        </w:rPr>
        <w:t>If</w:t>
      </w:r>
      <w:r>
        <w:rPr>
          <w:spacing w:val="-9"/>
          <w:sz w:val="24"/>
        </w:rPr>
        <w:t xml:space="preserve"> </w:t>
      </w:r>
      <w:r>
        <w:rPr>
          <w:sz w:val="24"/>
        </w:rPr>
        <w:t>a</w:t>
      </w:r>
      <w:r>
        <w:rPr>
          <w:spacing w:val="-9"/>
          <w:sz w:val="24"/>
        </w:rPr>
        <w:t xml:space="preserve"> </w:t>
      </w:r>
      <w:r>
        <w:rPr>
          <w:sz w:val="24"/>
        </w:rPr>
        <w:t>Force</w:t>
      </w:r>
      <w:r>
        <w:rPr>
          <w:spacing w:val="-9"/>
          <w:sz w:val="24"/>
        </w:rPr>
        <w:t xml:space="preserve"> </w:t>
      </w:r>
      <w:r>
        <w:rPr>
          <w:sz w:val="24"/>
        </w:rPr>
        <w:t>Majeure</w:t>
      </w:r>
      <w:r>
        <w:rPr>
          <w:spacing w:val="-9"/>
          <w:sz w:val="24"/>
        </w:rPr>
        <w:t xml:space="preserve"> </w:t>
      </w:r>
      <w:r>
        <w:rPr>
          <w:sz w:val="24"/>
        </w:rPr>
        <w:t>situation</w:t>
      </w:r>
      <w:r>
        <w:rPr>
          <w:spacing w:val="-9"/>
          <w:sz w:val="24"/>
        </w:rPr>
        <w:t xml:space="preserve"> </w:t>
      </w:r>
      <w:r>
        <w:rPr>
          <w:sz w:val="24"/>
        </w:rPr>
        <w:t>arises,</w:t>
      </w:r>
      <w:r>
        <w:rPr>
          <w:spacing w:val="-9"/>
          <w:sz w:val="24"/>
        </w:rPr>
        <w:t xml:space="preserve"> </w:t>
      </w:r>
      <w:r>
        <w:rPr>
          <w:sz w:val="24"/>
        </w:rPr>
        <w:t>the</w:t>
      </w:r>
      <w:r>
        <w:rPr>
          <w:spacing w:val="-7"/>
          <w:sz w:val="24"/>
        </w:rPr>
        <w:t xml:space="preserve"> </w:t>
      </w:r>
      <w:r>
        <w:t>successful</w:t>
      </w:r>
      <w:r>
        <w:rPr>
          <w:spacing w:val="-1"/>
        </w:rPr>
        <w:t xml:space="preserve"> </w:t>
      </w:r>
      <w:r>
        <w:rPr>
          <w:sz w:val="24"/>
        </w:rPr>
        <w:t>bidder</w:t>
      </w:r>
      <w:r>
        <w:rPr>
          <w:spacing w:val="-9"/>
          <w:sz w:val="24"/>
        </w:rPr>
        <w:t xml:space="preserve"> </w:t>
      </w:r>
      <w:r>
        <w:rPr>
          <w:sz w:val="24"/>
        </w:rPr>
        <w:t>should</w:t>
      </w:r>
      <w:r>
        <w:rPr>
          <w:spacing w:val="-9"/>
          <w:sz w:val="24"/>
        </w:rPr>
        <w:t xml:space="preserve"> </w:t>
      </w:r>
      <w:r>
        <w:rPr>
          <w:sz w:val="24"/>
        </w:rPr>
        <w:t>promptly</w:t>
      </w:r>
      <w:r>
        <w:rPr>
          <w:spacing w:val="-9"/>
          <w:sz w:val="24"/>
        </w:rPr>
        <w:t xml:space="preserve"> </w:t>
      </w:r>
      <w:r>
        <w:rPr>
          <w:sz w:val="24"/>
        </w:rPr>
        <w:t>notify</w:t>
      </w:r>
      <w:r>
        <w:rPr>
          <w:spacing w:val="-9"/>
          <w:sz w:val="24"/>
        </w:rPr>
        <w:t xml:space="preserve"> </w:t>
      </w:r>
      <w:r>
        <w:rPr>
          <w:sz w:val="24"/>
        </w:rPr>
        <w:t xml:space="preserve">the </w:t>
      </w:r>
      <w:r>
        <w:rPr>
          <w:spacing w:val="-2"/>
          <w:sz w:val="24"/>
        </w:rPr>
        <w:t>Ahmedabad University</w:t>
      </w:r>
      <w:r>
        <w:rPr>
          <w:spacing w:val="-15"/>
          <w:sz w:val="24"/>
        </w:rPr>
        <w:t xml:space="preserve"> </w:t>
      </w:r>
      <w:r>
        <w:rPr>
          <w:spacing w:val="-2"/>
          <w:sz w:val="24"/>
        </w:rPr>
        <w:t>in</w:t>
      </w:r>
      <w:r>
        <w:rPr>
          <w:spacing w:val="-15"/>
          <w:sz w:val="24"/>
        </w:rPr>
        <w:t xml:space="preserve"> </w:t>
      </w:r>
      <w:r>
        <w:rPr>
          <w:spacing w:val="-2"/>
          <w:sz w:val="24"/>
        </w:rPr>
        <w:t>writing</w:t>
      </w:r>
      <w:r>
        <w:rPr>
          <w:spacing w:val="-14"/>
          <w:sz w:val="24"/>
        </w:rPr>
        <w:t xml:space="preserve"> </w:t>
      </w:r>
      <w:r>
        <w:rPr>
          <w:spacing w:val="-2"/>
          <w:sz w:val="24"/>
        </w:rPr>
        <w:t>of</w:t>
      </w:r>
      <w:r>
        <w:rPr>
          <w:spacing w:val="-15"/>
          <w:sz w:val="24"/>
        </w:rPr>
        <w:t xml:space="preserve"> </w:t>
      </w:r>
      <w:r>
        <w:rPr>
          <w:spacing w:val="-2"/>
          <w:sz w:val="24"/>
        </w:rPr>
        <w:t>such</w:t>
      </w:r>
      <w:r>
        <w:rPr>
          <w:spacing w:val="-15"/>
          <w:sz w:val="24"/>
        </w:rPr>
        <w:t xml:space="preserve"> </w:t>
      </w:r>
      <w:r>
        <w:rPr>
          <w:spacing w:val="-2"/>
          <w:sz w:val="24"/>
        </w:rPr>
        <w:t>conditions</w:t>
      </w:r>
      <w:r>
        <w:rPr>
          <w:spacing w:val="-15"/>
          <w:sz w:val="24"/>
        </w:rPr>
        <w:t xml:space="preserve"> </w:t>
      </w:r>
      <w:r>
        <w:rPr>
          <w:spacing w:val="-2"/>
          <w:sz w:val="24"/>
        </w:rPr>
        <w:t>and</w:t>
      </w:r>
      <w:r>
        <w:rPr>
          <w:spacing w:val="-14"/>
          <w:sz w:val="24"/>
        </w:rPr>
        <w:t xml:space="preserve"> </w:t>
      </w:r>
      <w:r>
        <w:rPr>
          <w:spacing w:val="-2"/>
          <w:sz w:val="24"/>
        </w:rPr>
        <w:t>the</w:t>
      </w:r>
      <w:r>
        <w:rPr>
          <w:spacing w:val="-15"/>
          <w:sz w:val="24"/>
        </w:rPr>
        <w:t xml:space="preserve"> </w:t>
      </w:r>
      <w:r>
        <w:rPr>
          <w:spacing w:val="-2"/>
          <w:sz w:val="24"/>
        </w:rPr>
        <w:t>cause</w:t>
      </w:r>
      <w:r>
        <w:rPr>
          <w:spacing w:val="-15"/>
          <w:sz w:val="24"/>
        </w:rPr>
        <w:t xml:space="preserve"> </w:t>
      </w:r>
      <w:r>
        <w:rPr>
          <w:spacing w:val="-2"/>
          <w:sz w:val="24"/>
        </w:rPr>
        <w:t>thereof.</w:t>
      </w:r>
      <w:r>
        <w:rPr>
          <w:spacing w:val="-14"/>
          <w:sz w:val="24"/>
        </w:rPr>
        <w:t xml:space="preserve"> </w:t>
      </w:r>
      <w:r>
        <w:rPr>
          <w:spacing w:val="-2"/>
          <w:sz w:val="24"/>
        </w:rPr>
        <w:t>Unless</w:t>
      </w:r>
      <w:r>
        <w:rPr>
          <w:spacing w:val="-15"/>
          <w:sz w:val="24"/>
        </w:rPr>
        <w:t xml:space="preserve"> </w:t>
      </w:r>
      <w:r>
        <w:rPr>
          <w:spacing w:val="-2"/>
          <w:sz w:val="24"/>
        </w:rPr>
        <w:t>otherwise</w:t>
      </w:r>
      <w:r>
        <w:rPr>
          <w:spacing w:val="-15"/>
          <w:sz w:val="24"/>
        </w:rPr>
        <w:t xml:space="preserve"> </w:t>
      </w:r>
      <w:r>
        <w:rPr>
          <w:spacing w:val="-2"/>
          <w:sz w:val="24"/>
        </w:rPr>
        <w:t xml:space="preserve">directed </w:t>
      </w:r>
      <w:r>
        <w:rPr>
          <w:sz w:val="24"/>
        </w:rPr>
        <w:t>by</w:t>
      </w:r>
      <w:r>
        <w:rPr>
          <w:spacing w:val="-7"/>
          <w:sz w:val="24"/>
        </w:rPr>
        <w:t xml:space="preserve"> </w:t>
      </w:r>
      <w:r>
        <w:rPr>
          <w:sz w:val="24"/>
        </w:rPr>
        <w:t>the</w:t>
      </w:r>
      <w:r>
        <w:rPr>
          <w:spacing w:val="-7"/>
          <w:sz w:val="24"/>
        </w:rPr>
        <w:t xml:space="preserve"> </w:t>
      </w:r>
      <w:r>
        <w:rPr>
          <w:sz w:val="24"/>
        </w:rPr>
        <w:t>Ahmedabad University</w:t>
      </w:r>
      <w:r>
        <w:rPr>
          <w:spacing w:val="-14"/>
          <w:sz w:val="24"/>
        </w:rPr>
        <w:t xml:space="preserve"> </w:t>
      </w:r>
      <w:r>
        <w:rPr>
          <w:sz w:val="24"/>
        </w:rPr>
        <w:t>in</w:t>
      </w:r>
      <w:r>
        <w:rPr>
          <w:spacing w:val="-7"/>
          <w:sz w:val="24"/>
        </w:rPr>
        <w:t xml:space="preserve"> </w:t>
      </w:r>
      <w:r>
        <w:rPr>
          <w:sz w:val="24"/>
        </w:rPr>
        <w:t>writing,</w:t>
      </w:r>
      <w:r>
        <w:rPr>
          <w:spacing w:val="-7"/>
          <w:sz w:val="24"/>
        </w:rPr>
        <w:t xml:space="preserve"> </w:t>
      </w:r>
      <w:r>
        <w:rPr>
          <w:sz w:val="24"/>
        </w:rPr>
        <w:t>the</w:t>
      </w:r>
      <w:r>
        <w:rPr>
          <w:spacing w:val="-7"/>
          <w:sz w:val="24"/>
        </w:rPr>
        <w:t xml:space="preserve"> </w:t>
      </w:r>
      <w:r>
        <w:rPr>
          <w:sz w:val="24"/>
        </w:rPr>
        <w:t>Supplier</w:t>
      </w:r>
      <w:r>
        <w:rPr>
          <w:spacing w:val="-7"/>
          <w:sz w:val="24"/>
        </w:rPr>
        <w:t xml:space="preserve"> </w:t>
      </w:r>
      <w:r>
        <w:rPr>
          <w:sz w:val="24"/>
        </w:rPr>
        <w:t>shall</w:t>
      </w:r>
      <w:r>
        <w:rPr>
          <w:spacing w:val="-7"/>
          <w:sz w:val="24"/>
        </w:rPr>
        <w:t xml:space="preserve"> </w:t>
      </w:r>
      <w:r>
        <w:rPr>
          <w:sz w:val="24"/>
        </w:rPr>
        <w:t>continue</w:t>
      </w:r>
      <w:r>
        <w:rPr>
          <w:spacing w:val="-7"/>
          <w:sz w:val="24"/>
        </w:rPr>
        <w:t xml:space="preserve"> </w:t>
      </w:r>
      <w:r>
        <w:rPr>
          <w:sz w:val="24"/>
        </w:rPr>
        <w:t>to</w:t>
      </w:r>
      <w:r>
        <w:rPr>
          <w:spacing w:val="-7"/>
          <w:sz w:val="24"/>
        </w:rPr>
        <w:t xml:space="preserve"> </w:t>
      </w:r>
      <w:r>
        <w:rPr>
          <w:sz w:val="24"/>
        </w:rPr>
        <w:t>perform</w:t>
      </w:r>
      <w:r>
        <w:rPr>
          <w:spacing w:val="-7"/>
          <w:sz w:val="24"/>
        </w:rPr>
        <w:t xml:space="preserve"> </w:t>
      </w:r>
      <w:r>
        <w:rPr>
          <w:sz w:val="24"/>
        </w:rPr>
        <w:t>its</w:t>
      </w:r>
      <w:r>
        <w:rPr>
          <w:spacing w:val="-7"/>
          <w:sz w:val="24"/>
        </w:rPr>
        <w:t xml:space="preserve"> </w:t>
      </w:r>
      <w:r>
        <w:rPr>
          <w:sz w:val="24"/>
        </w:rPr>
        <w:t>obligations</w:t>
      </w:r>
      <w:r>
        <w:rPr>
          <w:spacing w:val="-7"/>
          <w:sz w:val="24"/>
        </w:rPr>
        <w:t xml:space="preserve"> </w:t>
      </w:r>
      <w:r>
        <w:rPr>
          <w:sz w:val="24"/>
        </w:rPr>
        <w:t xml:space="preserve">under the Contract as far as is reasonably </w:t>
      </w:r>
      <w:r w:rsidR="00A17A1E">
        <w:rPr>
          <w:sz w:val="24"/>
        </w:rPr>
        <w:t>practical and</w:t>
      </w:r>
      <w:r>
        <w:rPr>
          <w:sz w:val="24"/>
        </w:rPr>
        <w:t xml:space="preserve"> should seek all reasonable alternative</w:t>
      </w:r>
      <w:r>
        <w:rPr>
          <w:spacing w:val="-7"/>
          <w:sz w:val="24"/>
        </w:rPr>
        <w:t xml:space="preserve"> </w:t>
      </w:r>
      <w:r>
        <w:rPr>
          <w:sz w:val="24"/>
        </w:rPr>
        <w:t>means</w:t>
      </w:r>
      <w:r>
        <w:rPr>
          <w:spacing w:val="-7"/>
          <w:sz w:val="24"/>
        </w:rPr>
        <w:t xml:space="preserve"> </w:t>
      </w:r>
      <w:r>
        <w:rPr>
          <w:sz w:val="24"/>
        </w:rPr>
        <w:t>for</w:t>
      </w:r>
      <w:r>
        <w:rPr>
          <w:spacing w:val="-7"/>
          <w:sz w:val="24"/>
        </w:rPr>
        <w:t xml:space="preserve"> </w:t>
      </w:r>
      <w:r>
        <w:rPr>
          <w:sz w:val="24"/>
        </w:rPr>
        <w:t>performance</w:t>
      </w:r>
      <w:r>
        <w:rPr>
          <w:spacing w:val="-7"/>
          <w:sz w:val="24"/>
        </w:rPr>
        <w:t xml:space="preserve"> </w:t>
      </w:r>
      <w:r>
        <w:rPr>
          <w:sz w:val="24"/>
        </w:rPr>
        <w:t>not</w:t>
      </w:r>
      <w:r>
        <w:rPr>
          <w:spacing w:val="-7"/>
          <w:sz w:val="24"/>
        </w:rPr>
        <w:t xml:space="preserve"> </w:t>
      </w:r>
      <w:r>
        <w:rPr>
          <w:sz w:val="24"/>
        </w:rPr>
        <w:t>prevented</w:t>
      </w:r>
      <w:r>
        <w:rPr>
          <w:spacing w:val="-7"/>
          <w:sz w:val="24"/>
        </w:rPr>
        <w:t xml:space="preserve"> </w:t>
      </w:r>
      <w:r>
        <w:rPr>
          <w:sz w:val="24"/>
        </w:rPr>
        <w:t>by</w:t>
      </w:r>
      <w:r>
        <w:rPr>
          <w:spacing w:val="-7"/>
          <w:sz w:val="24"/>
        </w:rPr>
        <w:t xml:space="preserve"> </w:t>
      </w:r>
      <w:r>
        <w:rPr>
          <w:sz w:val="24"/>
        </w:rPr>
        <w:t>the</w:t>
      </w:r>
      <w:r>
        <w:rPr>
          <w:spacing w:val="-7"/>
          <w:sz w:val="24"/>
        </w:rPr>
        <w:t xml:space="preserve"> </w:t>
      </w:r>
      <w:r>
        <w:rPr>
          <w:sz w:val="24"/>
        </w:rPr>
        <w:t>Force</w:t>
      </w:r>
      <w:r>
        <w:rPr>
          <w:spacing w:val="-7"/>
          <w:sz w:val="24"/>
        </w:rPr>
        <w:t xml:space="preserve"> </w:t>
      </w:r>
      <w:r>
        <w:rPr>
          <w:sz w:val="24"/>
        </w:rPr>
        <w:t>Majeure</w:t>
      </w:r>
      <w:r>
        <w:rPr>
          <w:spacing w:val="-7"/>
          <w:sz w:val="24"/>
        </w:rPr>
        <w:t xml:space="preserve"> </w:t>
      </w:r>
      <w:r>
        <w:rPr>
          <w:sz w:val="24"/>
        </w:rPr>
        <w:t>event.</w:t>
      </w:r>
    </w:p>
    <w:p w14:paraId="41D318D9" w14:textId="77777777" w:rsidR="00310CEF" w:rsidRDefault="00310CEF">
      <w:pPr>
        <w:pStyle w:val="BodyText"/>
        <w:spacing w:before="39"/>
      </w:pPr>
    </w:p>
    <w:p w14:paraId="5A6D0536" w14:textId="77777777" w:rsidR="00310CEF" w:rsidRDefault="00614FB3">
      <w:pPr>
        <w:pStyle w:val="Heading2"/>
        <w:numPr>
          <w:ilvl w:val="0"/>
          <w:numId w:val="23"/>
        </w:numPr>
        <w:tabs>
          <w:tab w:val="left" w:pos="1298"/>
        </w:tabs>
        <w:spacing w:before="1"/>
        <w:ind w:left="1298" w:hanging="358"/>
        <w:jc w:val="both"/>
      </w:pPr>
      <w:r>
        <w:rPr>
          <w:spacing w:val="-2"/>
          <w:u w:val="thick"/>
        </w:rPr>
        <w:t>Prices</w:t>
      </w:r>
    </w:p>
    <w:p w14:paraId="236DD44B" w14:textId="58D6369A" w:rsidR="00310CEF" w:rsidRDefault="00614FB3">
      <w:pPr>
        <w:pStyle w:val="ListParagraph"/>
        <w:numPr>
          <w:ilvl w:val="0"/>
          <w:numId w:val="21"/>
        </w:numPr>
        <w:tabs>
          <w:tab w:val="left" w:pos="1581"/>
          <w:tab w:val="left" w:pos="1594"/>
        </w:tabs>
        <w:spacing w:before="40" w:line="276" w:lineRule="auto"/>
        <w:ind w:right="816" w:hanging="494"/>
        <w:jc w:val="both"/>
        <w:rPr>
          <w:sz w:val="24"/>
        </w:rPr>
      </w:pPr>
      <w:r>
        <w:rPr>
          <w:sz w:val="24"/>
        </w:rPr>
        <w:t>The</w:t>
      </w:r>
      <w:r>
        <w:rPr>
          <w:spacing w:val="-7"/>
          <w:sz w:val="24"/>
        </w:rPr>
        <w:t xml:space="preserve"> </w:t>
      </w:r>
      <w:r>
        <w:rPr>
          <w:sz w:val="24"/>
        </w:rPr>
        <w:t>price</w:t>
      </w:r>
      <w:r>
        <w:rPr>
          <w:spacing w:val="-7"/>
          <w:sz w:val="24"/>
        </w:rPr>
        <w:t xml:space="preserve"> </w:t>
      </w:r>
      <w:r>
        <w:rPr>
          <w:sz w:val="24"/>
        </w:rPr>
        <w:t>should</w:t>
      </w:r>
      <w:r>
        <w:rPr>
          <w:spacing w:val="-7"/>
          <w:sz w:val="24"/>
        </w:rPr>
        <w:t xml:space="preserve"> </w:t>
      </w:r>
      <w:r>
        <w:rPr>
          <w:sz w:val="24"/>
        </w:rPr>
        <w:t>be</w:t>
      </w:r>
      <w:r>
        <w:rPr>
          <w:spacing w:val="-7"/>
          <w:sz w:val="24"/>
        </w:rPr>
        <w:t xml:space="preserve"> </w:t>
      </w:r>
      <w:r w:rsidR="00A17A1E">
        <w:rPr>
          <w:sz w:val="24"/>
        </w:rPr>
        <w:t>quoted</w:t>
      </w:r>
      <w:r>
        <w:rPr>
          <w:spacing w:val="-7"/>
          <w:sz w:val="24"/>
        </w:rPr>
        <w:t xml:space="preserve"> </w:t>
      </w:r>
      <w:r>
        <w:rPr>
          <w:sz w:val="24"/>
        </w:rPr>
        <w:t>per</w:t>
      </w:r>
      <w:r>
        <w:rPr>
          <w:spacing w:val="-7"/>
          <w:sz w:val="24"/>
        </w:rPr>
        <w:t xml:space="preserve"> </w:t>
      </w:r>
      <w:r>
        <w:rPr>
          <w:sz w:val="24"/>
        </w:rPr>
        <w:t>unit</w:t>
      </w:r>
      <w:r>
        <w:rPr>
          <w:spacing w:val="-7"/>
          <w:sz w:val="24"/>
        </w:rPr>
        <w:t xml:space="preserve"> </w:t>
      </w:r>
      <w:r>
        <w:rPr>
          <w:sz w:val="24"/>
        </w:rPr>
        <w:t>(with</w:t>
      </w:r>
      <w:r>
        <w:rPr>
          <w:spacing w:val="-7"/>
          <w:sz w:val="24"/>
        </w:rPr>
        <w:t xml:space="preserve"> </w:t>
      </w:r>
      <w:r>
        <w:rPr>
          <w:sz w:val="24"/>
        </w:rPr>
        <w:t>breakup)</w:t>
      </w:r>
      <w:r>
        <w:rPr>
          <w:spacing w:val="-7"/>
          <w:sz w:val="24"/>
        </w:rPr>
        <w:t xml:space="preserve"> </w:t>
      </w:r>
      <w:r>
        <w:rPr>
          <w:sz w:val="24"/>
        </w:rPr>
        <w:t>and</w:t>
      </w:r>
      <w:r>
        <w:rPr>
          <w:spacing w:val="-7"/>
          <w:sz w:val="24"/>
        </w:rPr>
        <w:t xml:space="preserve"> </w:t>
      </w:r>
      <w:r>
        <w:rPr>
          <w:sz w:val="24"/>
        </w:rPr>
        <w:t>must</w:t>
      </w:r>
      <w:r>
        <w:rPr>
          <w:spacing w:val="-7"/>
          <w:sz w:val="24"/>
        </w:rPr>
        <w:t xml:space="preserve"> </w:t>
      </w:r>
      <w:r>
        <w:rPr>
          <w:sz w:val="24"/>
        </w:rPr>
        <w:t>include</w:t>
      </w:r>
      <w:r>
        <w:rPr>
          <w:spacing w:val="-7"/>
          <w:sz w:val="24"/>
        </w:rPr>
        <w:t xml:space="preserve"> </w:t>
      </w:r>
      <w:r>
        <w:rPr>
          <w:sz w:val="24"/>
        </w:rPr>
        <w:t>all</w:t>
      </w:r>
      <w:r>
        <w:rPr>
          <w:spacing w:val="-7"/>
          <w:sz w:val="24"/>
        </w:rPr>
        <w:t xml:space="preserve"> </w:t>
      </w:r>
      <w:r>
        <w:rPr>
          <w:sz w:val="24"/>
        </w:rPr>
        <w:t>packing and</w:t>
      </w:r>
      <w:r>
        <w:rPr>
          <w:spacing w:val="-2"/>
          <w:sz w:val="24"/>
        </w:rPr>
        <w:t xml:space="preserve"> </w:t>
      </w:r>
      <w:r>
        <w:rPr>
          <w:sz w:val="24"/>
        </w:rPr>
        <w:t>delivery</w:t>
      </w:r>
      <w:r>
        <w:rPr>
          <w:spacing w:val="-2"/>
          <w:sz w:val="24"/>
        </w:rPr>
        <w:t xml:space="preserve"> </w:t>
      </w:r>
      <w:r>
        <w:rPr>
          <w:sz w:val="24"/>
        </w:rPr>
        <w:t>charges.</w:t>
      </w:r>
      <w:r>
        <w:rPr>
          <w:spacing w:val="-6"/>
          <w:sz w:val="24"/>
        </w:rPr>
        <w:t xml:space="preserve"> </w:t>
      </w:r>
      <w:r>
        <w:rPr>
          <w:sz w:val="24"/>
        </w:rPr>
        <w:t>The</w:t>
      </w:r>
      <w:r>
        <w:rPr>
          <w:spacing w:val="-2"/>
          <w:sz w:val="24"/>
        </w:rPr>
        <w:t xml:space="preserve"> </w:t>
      </w:r>
      <w:r>
        <w:rPr>
          <w:sz w:val="24"/>
        </w:rPr>
        <w:t>offer/bid</w:t>
      </w:r>
      <w:r>
        <w:rPr>
          <w:spacing w:val="-2"/>
          <w:sz w:val="24"/>
        </w:rPr>
        <w:t xml:space="preserve"> </w:t>
      </w:r>
      <w:r>
        <w:rPr>
          <w:sz w:val="24"/>
        </w:rPr>
        <w:t>should</w:t>
      </w:r>
      <w:r>
        <w:rPr>
          <w:spacing w:val="-2"/>
          <w:sz w:val="24"/>
        </w:rPr>
        <w:t xml:space="preserve"> </w:t>
      </w:r>
      <w:r>
        <w:rPr>
          <w:sz w:val="24"/>
        </w:rPr>
        <w:t>be</w:t>
      </w:r>
      <w:r>
        <w:rPr>
          <w:spacing w:val="-2"/>
          <w:sz w:val="24"/>
        </w:rPr>
        <w:t xml:space="preserve"> </w:t>
      </w:r>
      <w:r>
        <w:rPr>
          <w:sz w:val="24"/>
        </w:rPr>
        <w:t>inclusive</w:t>
      </w:r>
      <w:r>
        <w:rPr>
          <w:spacing w:val="-2"/>
          <w:sz w:val="24"/>
        </w:rPr>
        <w:t xml:space="preserve"> </w:t>
      </w:r>
      <w:r>
        <w:rPr>
          <w:sz w:val="24"/>
        </w:rPr>
        <w:t>of</w:t>
      </w:r>
      <w:r>
        <w:rPr>
          <w:spacing w:val="-2"/>
          <w:sz w:val="24"/>
        </w:rPr>
        <w:t xml:space="preserve"> </w:t>
      </w:r>
      <w:r>
        <w:rPr>
          <w:sz w:val="24"/>
        </w:rPr>
        <w:t>taxes</w:t>
      </w:r>
      <w:r>
        <w:rPr>
          <w:spacing w:val="-2"/>
          <w:sz w:val="24"/>
        </w:rPr>
        <w:t xml:space="preserve"> </w:t>
      </w:r>
      <w:r>
        <w:rPr>
          <w:sz w:val="24"/>
        </w:rPr>
        <w:t>and</w:t>
      </w:r>
      <w:r>
        <w:rPr>
          <w:spacing w:val="-2"/>
          <w:sz w:val="24"/>
        </w:rPr>
        <w:t xml:space="preserve"> </w:t>
      </w:r>
      <w:r>
        <w:rPr>
          <w:sz w:val="24"/>
        </w:rPr>
        <w:t>duties,</w:t>
      </w:r>
      <w:r>
        <w:rPr>
          <w:spacing w:val="-2"/>
          <w:sz w:val="24"/>
        </w:rPr>
        <w:t xml:space="preserve"> </w:t>
      </w:r>
      <w:r>
        <w:rPr>
          <w:sz w:val="24"/>
        </w:rPr>
        <w:t>which will</w:t>
      </w:r>
      <w:r>
        <w:rPr>
          <w:spacing w:val="-5"/>
          <w:sz w:val="24"/>
        </w:rPr>
        <w:t xml:space="preserve"> </w:t>
      </w:r>
      <w:r>
        <w:rPr>
          <w:sz w:val="24"/>
        </w:rPr>
        <w:t>be</w:t>
      </w:r>
      <w:r>
        <w:rPr>
          <w:spacing w:val="-5"/>
          <w:sz w:val="24"/>
        </w:rPr>
        <w:t xml:space="preserve"> </w:t>
      </w:r>
      <w:r>
        <w:rPr>
          <w:sz w:val="24"/>
        </w:rPr>
        <w:t>paid</w:t>
      </w:r>
      <w:r>
        <w:rPr>
          <w:spacing w:val="-5"/>
          <w:sz w:val="24"/>
        </w:rPr>
        <w:t xml:space="preserve"> </w:t>
      </w:r>
      <w:r>
        <w:rPr>
          <w:sz w:val="24"/>
        </w:rPr>
        <w:t>as</w:t>
      </w:r>
      <w:r>
        <w:rPr>
          <w:spacing w:val="-5"/>
          <w:sz w:val="24"/>
        </w:rPr>
        <w:t xml:space="preserve"> </w:t>
      </w:r>
      <w:r>
        <w:rPr>
          <w:sz w:val="24"/>
        </w:rPr>
        <w:t>applicable.</w:t>
      </w:r>
      <w:r>
        <w:rPr>
          <w:spacing w:val="-5"/>
          <w:sz w:val="24"/>
        </w:rPr>
        <w:t xml:space="preserve"> </w:t>
      </w:r>
      <w:r>
        <w:rPr>
          <w:sz w:val="24"/>
        </w:rPr>
        <w:t>However,</w:t>
      </w:r>
      <w:r>
        <w:rPr>
          <w:spacing w:val="-5"/>
          <w:sz w:val="24"/>
        </w:rPr>
        <w:t xml:space="preserve"> </w:t>
      </w:r>
      <w:r>
        <w:rPr>
          <w:sz w:val="24"/>
        </w:rPr>
        <w:t>the</w:t>
      </w:r>
      <w:r>
        <w:rPr>
          <w:spacing w:val="-5"/>
          <w:sz w:val="24"/>
        </w:rPr>
        <w:t xml:space="preserve"> </w:t>
      </w:r>
      <w:r>
        <w:rPr>
          <w:sz w:val="24"/>
        </w:rPr>
        <w:t>percentage</w:t>
      </w:r>
      <w:r>
        <w:rPr>
          <w:spacing w:val="-5"/>
          <w:sz w:val="24"/>
        </w:rPr>
        <w:t xml:space="preserve"> </w:t>
      </w:r>
      <w:r>
        <w:rPr>
          <w:sz w:val="24"/>
        </w:rPr>
        <w:t>of</w:t>
      </w:r>
      <w:r>
        <w:rPr>
          <w:spacing w:val="-5"/>
          <w:sz w:val="24"/>
        </w:rPr>
        <w:t xml:space="preserve"> </w:t>
      </w:r>
      <w:r>
        <w:rPr>
          <w:sz w:val="24"/>
        </w:rPr>
        <w:t>taxes</w:t>
      </w:r>
      <w:r>
        <w:rPr>
          <w:spacing w:val="-5"/>
          <w:sz w:val="24"/>
        </w:rPr>
        <w:t xml:space="preserve"> </w:t>
      </w:r>
      <w:r>
        <w:rPr>
          <w:sz w:val="24"/>
        </w:rPr>
        <w:t>and</w:t>
      </w:r>
      <w:r>
        <w:rPr>
          <w:spacing w:val="-5"/>
          <w:sz w:val="24"/>
        </w:rPr>
        <w:t xml:space="preserve"> </w:t>
      </w:r>
      <w:r>
        <w:rPr>
          <w:sz w:val="24"/>
        </w:rPr>
        <w:t>duties</w:t>
      </w:r>
      <w:r>
        <w:rPr>
          <w:spacing w:val="-5"/>
          <w:sz w:val="24"/>
        </w:rPr>
        <w:t xml:space="preserve"> </w:t>
      </w:r>
      <w:r>
        <w:rPr>
          <w:sz w:val="24"/>
        </w:rPr>
        <w:t>should</w:t>
      </w:r>
      <w:r>
        <w:rPr>
          <w:spacing w:val="-5"/>
          <w:sz w:val="24"/>
        </w:rPr>
        <w:t xml:space="preserve"> </w:t>
      </w:r>
      <w:r>
        <w:rPr>
          <w:sz w:val="24"/>
        </w:rPr>
        <w:t>be clearly indicated.</w:t>
      </w:r>
      <w:r>
        <w:rPr>
          <w:spacing w:val="-2"/>
          <w:sz w:val="24"/>
        </w:rPr>
        <w:t xml:space="preserve"> </w:t>
      </w:r>
      <w:r>
        <w:rPr>
          <w:sz w:val="24"/>
        </w:rPr>
        <w:t>The inter se merit position of the bids however shall be decided based on the composite price of the product including taxes, transportation, Warranty with all other incidental expenses indicated.</w:t>
      </w:r>
    </w:p>
    <w:p w14:paraId="4775F565" w14:textId="2E23F9A0" w:rsidR="00310CEF" w:rsidRDefault="00614FB3">
      <w:pPr>
        <w:pStyle w:val="ListParagraph"/>
        <w:numPr>
          <w:ilvl w:val="0"/>
          <w:numId w:val="21"/>
        </w:numPr>
        <w:tabs>
          <w:tab w:val="left" w:pos="1581"/>
          <w:tab w:val="left" w:pos="1594"/>
        </w:tabs>
        <w:spacing w:before="2" w:line="276" w:lineRule="auto"/>
        <w:ind w:right="816" w:hanging="561"/>
        <w:jc w:val="both"/>
        <w:rPr>
          <w:sz w:val="24"/>
        </w:rPr>
      </w:pPr>
      <w:r>
        <w:rPr>
          <w:sz w:val="24"/>
        </w:rPr>
        <w:t>The</w:t>
      </w:r>
      <w:r>
        <w:rPr>
          <w:spacing w:val="-4"/>
          <w:sz w:val="24"/>
        </w:rPr>
        <w:t xml:space="preserve"> </w:t>
      </w:r>
      <w:r>
        <w:rPr>
          <w:sz w:val="24"/>
        </w:rPr>
        <w:t>prices</w:t>
      </w:r>
      <w:r>
        <w:rPr>
          <w:spacing w:val="-4"/>
          <w:sz w:val="24"/>
        </w:rPr>
        <w:t xml:space="preserve"> </w:t>
      </w:r>
      <w:r>
        <w:rPr>
          <w:sz w:val="24"/>
        </w:rPr>
        <w:t>must</w:t>
      </w:r>
      <w:r>
        <w:rPr>
          <w:spacing w:val="-4"/>
          <w:sz w:val="24"/>
        </w:rPr>
        <w:t xml:space="preserve"> </w:t>
      </w:r>
      <w:r>
        <w:rPr>
          <w:sz w:val="24"/>
        </w:rPr>
        <w:t>be</w:t>
      </w:r>
      <w:r>
        <w:rPr>
          <w:spacing w:val="-4"/>
          <w:sz w:val="24"/>
        </w:rPr>
        <w:t xml:space="preserve"> </w:t>
      </w:r>
      <w:r>
        <w:rPr>
          <w:sz w:val="24"/>
        </w:rPr>
        <w:t>quoted</w:t>
      </w:r>
      <w:r>
        <w:rPr>
          <w:spacing w:val="-4"/>
          <w:sz w:val="24"/>
        </w:rPr>
        <w:t xml:space="preserve"> </w:t>
      </w:r>
      <w:r>
        <w:rPr>
          <w:sz w:val="24"/>
        </w:rPr>
        <w:t>in</w:t>
      </w:r>
      <w:r>
        <w:rPr>
          <w:spacing w:val="-4"/>
          <w:sz w:val="24"/>
        </w:rPr>
        <w:t xml:space="preserve"> </w:t>
      </w:r>
      <w:r>
        <w:rPr>
          <w:sz w:val="24"/>
        </w:rPr>
        <w:t>the</w:t>
      </w:r>
      <w:r>
        <w:rPr>
          <w:spacing w:val="-4"/>
          <w:sz w:val="24"/>
        </w:rPr>
        <w:t xml:space="preserve"> </w:t>
      </w:r>
      <w:r>
        <w:rPr>
          <w:sz w:val="24"/>
        </w:rPr>
        <w:t>Performa</w:t>
      </w:r>
      <w:r>
        <w:rPr>
          <w:spacing w:val="-4"/>
          <w:sz w:val="24"/>
        </w:rPr>
        <w:t xml:space="preserve"> </w:t>
      </w:r>
      <w:r>
        <w:rPr>
          <w:sz w:val="24"/>
        </w:rPr>
        <w:t>given</w:t>
      </w:r>
      <w:r>
        <w:rPr>
          <w:spacing w:val="-4"/>
          <w:sz w:val="24"/>
        </w:rPr>
        <w:t xml:space="preserve"> </w:t>
      </w:r>
      <w:r>
        <w:rPr>
          <w:sz w:val="24"/>
        </w:rPr>
        <w:t>in</w:t>
      </w:r>
      <w:r>
        <w:rPr>
          <w:spacing w:val="-4"/>
          <w:sz w:val="24"/>
        </w:rPr>
        <w:t xml:space="preserve"> </w:t>
      </w:r>
      <w:r>
        <w:rPr>
          <w:sz w:val="24"/>
        </w:rPr>
        <w:t>Financial.</w:t>
      </w:r>
      <w:r>
        <w:rPr>
          <w:spacing w:val="-6"/>
          <w:sz w:val="24"/>
        </w:rPr>
        <w:t xml:space="preserve"> </w:t>
      </w:r>
    </w:p>
    <w:p w14:paraId="13540DB8" w14:textId="77777777" w:rsidR="00310CEF" w:rsidRPr="004869FB" w:rsidRDefault="00614FB3">
      <w:pPr>
        <w:pStyle w:val="ListParagraph"/>
        <w:numPr>
          <w:ilvl w:val="0"/>
          <w:numId w:val="21"/>
        </w:numPr>
        <w:tabs>
          <w:tab w:val="left" w:pos="1582"/>
          <w:tab w:val="left" w:pos="1594"/>
        </w:tabs>
        <w:spacing w:line="276" w:lineRule="auto"/>
        <w:ind w:right="817" w:hanging="627"/>
        <w:jc w:val="both"/>
        <w:rPr>
          <w:sz w:val="24"/>
        </w:rPr>
      </w:pPr>
      <w:r w:rsidRPr="004869FB">
        <w:rPr>
          <w:sz w:val="24"/>
        </w:rPr>
        <w:t>The price quoted should be inclusive of 5 years on site comprehensive warranty including basic training and demonstration to the end client.</w:t>
      </w:r>
    </w:p>
    <w:p w14:paraId="1A9F0025" w14:textId="77777777" w:rsidR="00310CEF" w:rsidRDefault="00310CEF">
      <w:pPr>
        <w:pStyle w:val="BodyText"/>
        <w:spacing w:before="41"/>
      </w:pPr>
    </w:p>
    <w:p w14:paraId="60D55D09" w14:textId="77777777" w:rsidR="00310CEF" w:rsidRDefault="00614FB3">
      <w:pPr>
        <w:pStyle w:val="Heading2"/>
        <w:numPr>
          <w:ilvl w:val="0"/>
          <w:numId w:val="23"/>
        </w:numPr>
        <w:tabs>
          <w:tab w:val="left" w:pos="1298"/>
        </w:tabs>
        <w:ind w:left="1298" w:hanging="358"/>
        <w:jc w:val="both"/>
      </w:pPr>
      <w:r>
        <w:rPr>
          <w:spacing w:val="-2"/>
          <w:u w:val="thick"/>
        </w:rPr>
        <w:t>Notices</w:t>
      </w:r>
    </w:p>
    <w:p w14:paraId="745F1B0D" w14:textId="77777777" w:rsidR="00310CEF" w:rsidRDefault="00310CEF">
      <w:pPr>
        <w:pStyle w:val="BodyText"/>
        <w:spacing w:before="82"/>
        <w:rPr>
          <w:b/>
        </w:rPr>
      </w:pPr>
    </w:p>
    <w:p w14:paraId="7F9DBA6E" w14:textId="77777777" w:rsidR="00310CEF" w:rsidRDefault="00614FB3">
      <w:pPr>
        <w:pStyle w:val="BodyText"/>
        <w:ind w:left="1157"/>
      </w:pPr>
      <w:r>
        <w:t>For</w:t>
      </w:r>
      <w:r>
        <w:rPr>
          <w:spacing w:val="-1"/>
        </w:rPr>
        <w:t xml:space="preserve"> </w:t>
      </w:r>
      <w:r>
        <w:t>the purpose</w:t>
      </w:r>
      <w:r>
        <w:rPr>
          <w:spacing w:val="-1"/>
        </w:rPr>
        <w:t xml:space="preserve"> </w:t>
      </w:r>
      <w:r>
        <w:t>of</w:t>
      </w:r>
      <w:r>
        <w:rPr>
          <w:spacing w:val="-1"/>
        </w:rPr>
        <w:t xml:space="preserve"> </w:t>
      </w:r>
      <w:r>
        <w:t>all</w:t>
      </w:r>
      <w:r>
        <w:rPr>
          <w:spacing w:val="-1"/>
        </w:rPr>
        <w:t xml:space="preserve"> </w:t>
      </w:r>
      <w:r>
        <w:t>notices,</w:t>
      </w:r>
      <w:r>
        <w:rPr>
          <w:spacing w:val="-1"/>
        </w:rPr>
        <w:t xml:space="preserve"> </w:t>
      </w:r>
      <w:r>
        <w:t>the following</w:t>
      </w:r>
      <w:r>
        <w:rPr>
          <w:spacing w:val="-1"/>
        </w:rPr>
        <w:t xml:space="preserve"> </w:t>
      </w:r>
      <w:r>
        <w:t>should be</w:t>
      </w:r>
      <w:r>
        <w:rPr>
          <w:spacing w:val="-1"/>
        </w:rPr>
        <w:t xml:space="preserve"> </w:t>
      </w:r>
      <w:r>
        <w:t xml:space="preserve">the address </w:t>
      </w:r>
      <w:r>
        <w:rPr>
          <w:spacing w:val="-10"/>
        </w:rPr>
        <w:t>:</w:t>
      </w:r>
    </w:p>
    <w:p w14:paraId="6105FFC6" w14:textId="77777777" w:rsidR="00310CEF" w:rsidRDefault="00310CEF">
      <w:pPr>
        <w:pStyle w:val="BodyText"/>
        <w:sectPr w:rsidR="00310CEF">
          <w:pgSz w:w="11900" w:h="16840"/>
          <w:pgMar w:top="740" w:right="283" w:bottom="1000" w:left="566" w:header="0" w:footer="743" w:gutter="0"/>
          <w:cols w:space="720"/>
        </w:sectPr>
      </w:pPr>
    </w:p>
    <w:p w14:paraId="3E324BD6" w14:textId="77777777" w:rsidR="00310CEF" w:rsidRDefault="00310CEF">
      <w:pPr>
        <w:pStyle w:val="BodyText"/>
      </w:pPr>
    </w:p>
    <w:p w14:paraId="2A9422B7" w14:textId="77777777" w:rsidR="00310CEF" w:rsidRDefault="00310CEF">
      <w:pPr>
        <w:pStyle w:val="BodyText"/>
        <w:spacing w:before="105"/>
      </w:pPr>
    </w:p>
    <w:p w14:paraId="10049562" w14:textId="0CC08EDD" w:rsidR="00310CEF" w:rsidRDefault="00614FB3">
      <w:pPr>
        <w:spacing w:line="276" w:lineRule="auto"/>
        <w:ind w:left="1157" w:right="6288"/>
        <w:rPr>
          <w:b/>
          <w:sz w:val="24"/>
        </w:rPr>
      </w:pPr>
      <w:r>
        <w:rPr>
          <w:b/>
          <w:sz w:val="24"/>
        </w:rPr>
        <w:t>Ahmedabad University</w:t>
      </w:r>
      <w:r w:rsidR="00EB4E1E">
        <w:rPr>
          <w:b/>
          <w:sz w:val="24"/>
        </w:rPr>
        <w:t>,</w:t>
      </w:r>
    </w:p>
    <w:p w14:paraId="1AE38E58" w14:textId="47C940C8" w:rsidR="00310CEF" w:rsidRDefault="00EB4E1E">
      <w:pPr>
        <w:spacing w:line="275" w:lineRule="exact"/>
        <w:ind w:left="1157"/>
        <w:rPr>
          <w:b/>
          <w:sz w:val="24"/>
        </w:rPr>
      </w:pPr>
      <w:r>
        <w:rPr>
          <w:b/>
          <w:sz w:val="24"/>
        </w:rPr>
        <w:t>Commerce Six Roads</w:t>
      </w:r>
      <w:r w:rsidR="00614FB3">
        <w:rPr>
          <w:b/>
          <w:spacing w:val="-4"/>
          <w:sz w:val="24"/>
        </w:rPr>
        <w:t>,</w:t>
      </w:r>
    </w:p>
    <w:p w14:paraId="186B69C8" w14:textId="77777777" w:rsidR="00EB4E1E" w:rsidRDefault="00EB4E1E">
      <w:pPr>
        <w:spacing w:before="41" w:line="276" w:lineRule="auto"/>
        <w:ind w:left="1157" w:right="6288"/>
        <w:rPr>
          <w:b/>
          <w:sz w:val="24"/>
        </w:rPr>
      </w:pPr>
      <w:r>
        <w:rPr>
          <w:b/>
          <w:sz w:val="24"/>
        </w:rPr>
        <w:t>Navrangpura, Ahmedabad</w:t>
      </w:r>
    </w:p>
    <w:p w14:paraId="5D94AF99" w14:textId="0EC6BD37" w:rsidR="00310CEF" w:rsidRDefault="00EB4E1E" w:rsidP="00EB4E1E">
      <w:pPr>
        <w:spacing w:before="41" w:line="276" w:lineRule="auto"/>
        <w:ind w:left="1157" w:right="6288"/>
        <w:rPr>
          <w:b/>
          <w:sz w:val="24"/>
        </w:rPr>
      </w:pPr>
      <w:r>
        <w:rPr>
          <w:b/>
          <w:sz w:val="24"/>
        </w:rPr>
        <w:t xml:space="preserve">Email: </w:t>
      </w:r>
      <w:hyperlink r:id="rId12" w:history="1">
        <w:r w:rsidRPr="00681CB4">
          <w:rPr>
            <w:rStyle w:val="Hyperlink"/>
            <w:b/>
            <w:sz w:val="24"/>
          </w:rPr>
          <w:t>procurement@ahduni.edu.in</w:t>
        </w:r>
      </w:hyperlink>
    </w:p>
    <w:p w14:paraId="675A6D17" w14:textId="77777777" w:rsidR="00EB4E1E" w:rsidRDefault="00EB4E1E" w:rsidP="00EB4E1E">
      <w:pPr>
        <w:spacing w:before="41" w:line="276" w:lineRule="auto"/>
        <w:ind w:left="1157" w:right="6288"/>
        <w:rPr>
          <w:b/>
        </w:rPr>
      </w:pPr>
    </w:p>
    <w:p w14:paraId="2C215BC5" w14:textId="77777777" w:rsidR="00310CEF" w:rsidRDefault="00614FB3">
      <w:pPr>
        <w:ind w:left="1157"/>
        <w:rPr>
          <w:sz w:val="24"/>
        </w:rPr>
      </w:pPr>
      <w:r>
        <w:rPr>
          <w:b/>
          <w:sz w:val="24"/>
        </w:rPr>
        <w:t>Supplier:</w:t>
      </w:r>
      <w:r>
        <w:rPr>
          <w:b/>
          <w:spacing w:val="-11"/>
          <w:sz w:val="24"/>
        </w:rPr>
        <w:t xml:space="preserve"> </w:t>
      </w:r>
      <w:r>
        <w:rPr>
          <w:sz w:val="24"/>
        </w:rPr>
        <w:t>(To</w:t>
      </w:r>
      <w:r>
        <w:rPr>
          <w:spacing w:val="-10"/>
          <w:sz w:val="24"/>
        </w:rPr>
        <w:t xml:space="preserve"> </w:t>
      </w:r>
      <w:r>
        <w:rPr>
          <w:sz w:val="24"/>
        </w:rPr>
        <w:t>be</w:t>
      </w:r>
      <w:r>
        <w:rPr>
          <w:spacing w:val="-5"/>
          <w:sz w:val="24"/>
        </w:rPr>
        <w:t xml:space="preserve"> </w:t>
      </w:r>
      <w:r>
        <w:rPr>
          <w:sz w:val="24"/>
        </w:rPr>
        <w:t>filled</w:t>
      </w:r>
      <w:r>
        <w:rPr>
          <w:spacing w:val="-4"/>
          <w:sz w:val="24"/>
        </w:rPr>
        <w:t xml:space="preserve"> </w:t>
      </w:r>
      <w:r>
        <w:rPr>
          <w:sz w:val="24"/>
        </w:rPr>
        <w:t>in</w:t>
      </w:r>
      <w:r>
        <w:rPr>
          <w:spacing w:val="-5"/>
          <w:sz w:val="24"/>
        </w:rPr>
        <w:t xml:space="preserve"> </w:t>
      </w:r>
      <w:r>
        <w:rPr>
          <w:sz w:val="24"/>
        </w:rPr>
        <w:t>by</w:t>
      </w:r>
      <w:r>
        <w:rPr>
          <w:spacing w:val="-5"/>
          <w:sz w:val="24"/>
        </w:rPr>
        <w:t xml:space="preserve"> </w:t>
      </w:r>
      <w:r>
        <w:rPr>
          <w:sz w:val="24"/>
        </w:rPr>
        <w:t>the</w:t>
      </w:r>
      <w:r>
        <w:rPr>
          <w:spacing w:val="-4"/>
          <w:sz w:val="24"/>
        </w:rPr>
        <w:t xml:space="preserve"> </w:t>
      </w:r>
      <w:r>
        <w:rPr>
          <w:spacing w:val="-2"/>
          <w:sz w:val="24"/>
        </w:rPr>
        <w:t>supplier)</w:t>
      </w:r>
    </w:p>
    <w:p w14:paraId="16CA7095" w14:textId="77777777" w:rsidR="00310CEF" w:rsidRDefault="00310CEF">
      <w:pPr>
        <w:pStyle w:val="BodyText"/>
        <w:spacing w:before="84"/>
      </w:pPr>
    </w:p>
    <w:p w14:paraId="6F4DB9B3" w14:textId="7D070918" w:rsidR="00310CEF" w:rsidRDefault="00614FB3">
      <w:pPr>
        <w:pStyle w:val="ListParagraph"/>
        <w:numPr>
          <w:ilvl w:val="0"/>
          <w:numId w:val="1"/>
        </w:numPr>
        <w:tabs>
          <w:tab w:val="left" w:pos="1725"/>
        </w:tabs>
        <w:spacing w:before="1" w:line="273" w:lineRule="auto"/>
        <w:ind w:right="817"/>
        <w:rPr>
          <w:sz w:val="24"/>
        </w:rPr>
      </w:pPr>
      <w:r>
        <w:rPr>
          <w:sz w:val="24"/>
        </w:rPr>
        <w:t>Any notice given</w:t>
      </w:r>
      <w:r>
        <w:rPr>
          <w:spacing w:val="-4"/>
          <w:sz w:val="24"/>
        </w:rPr>
        <w:t xml:space="preserve"> </w:t>
      </w:r>
      <w:r>
        <w:rPr>
          <w:sz w:val="24"/>
        </w:rPr>
        <w:t xml:space="preserve">by one party to </w:t>
      </w:r>
      <w:r w:rsidR="00A17A1E">
        <w:rPr>
          <w:sz w:val="24"/>
        </w:rPr>
        <w:t>another</w:t>
      </w:r>
      <w:r>
        <w:rPr>
          <w:sz w:val="24"/>
        </w:rPr>
        <w:t xml:space="preserve"> pursuant to this contract/order</w:t>
      </w:r>
      <w:r>
        <w:rPr>
          <w:spacing w:val="-4"/>
          <w:sz w:val="24"/>
        </w:rPr>
        <w:t xml:space="preserve"> </w:t>
      </w:r>
      <w:r>
        <w:rPr>
          <w:sz w:val="24"/>
        </w:rPr>
        <w:t>should be sent to the other party in writing or e-mail and confirmed in writing from the other party’s address.</w:t>
      </w:r>
    </w:p>
    <w:p w14:paraId="13DA035D" w14:textId="77777777" w:rsidR="00310CEF" w:rsidRDefault="00614FB3">
      <w:pPr>
        <w:pStyle w:val="ListParagraph"/>
        <w:numPr>
          <w:ilvl w:val="0"/>
          <w:numId w:val="1"/>
        </w:numPr>
        <w:tabs>
          <w:tab w:val="left" w:pos="1725"/>
        </w:tabs>
        <w:spacing w:line="276" w:lineRule="auto"/>
        <w:ind w:right="816"/>
        <w:rPr>
          <w:sz w:val="24"/>
        </w:rPr>
      </w:pPr>
      <w:r>
        <w:rPr>
          <w:sz w:val="24"/>
        </w:rPr>
        <w:t>A notice should be effective when delivered or on the notice’s effective date, whichever is later.</w:t>
      </w:r>
    </w:p>
    <w:p w14:paraId="2DBFB9AA" w14:textId="77777777" w:rsidR="00310CEF" w:rsidRDefault="00310CEF">
      <w:pPr>
        <w:pStyle w:val="BodyText"/>
        <w:spacing w:before="40"/>
      </w:pPr>
    </w:p>
    <w:p w14:paraId="2F426F0C" w14:textId="77777777" w:rsidR="00310CEF" w:rsidRDefault="00614FB3">
      <w:pPr>
        <w:pStyle w:val="Heading2"/>
        <w:numPr>
          <w:ilvl w:val="0"/>
          <w:numId w:val="23"/>
        </w:numPr>
        <w:tabs>
          <w:tab w:val="left" w:pos="1298"/>
        </w:tabs>
        <w:ind w:left="1298" w:hanging="358"/>
        <w:jc w:val="both"/>
      </w:pPr>
      <w:r>
        <w:rPr>
          <w:u w:val="thick"/>
        </w:rPr>
        <w:t xml:space="preserve">Supplier </w:t>
      </w:r>
      <w:r>
        <w:rPr>
          <w:spacing w:val="-2"/>
          <w:u w:val="thick"/>
        </w:rPr>
        <w:t>Integrity</w:t>
      </w:r>
    </w:p>
    <w:p w14:paraId="22AAF35B" w14:textId="77777777" w:rsidR="00310CEF" w:rsidRDefault="00614FB3">
      <w:pPr>
        <w:pStyle w:val="BodyText"/>
        <w:spacing w:before="41" w:line="276" w:lineRule="auto"/>
        <w:ind w:left="1300" w:right="816"/>
        <w:jc w:val="both"/>
      </w:pPr>
      <w:r>
        <w:t>The</w:t>
      </w:r>
      <w:r>
        <w:rPr>
          <w:spacing w:val="-16"/>
        </w:rPr>
        <w:t xml:space="preserve"> </w:t>
      </w:r>
      <w:r>
        <w:rPr>
          <w:sz w:val="22"/>
        </w:rPr>
        <w:t>successful</w:t>
      </w:r>
      <w:r>
        <w:rPr>
          <w:spacing w:val="-15"/>
          <w:sz w:val="22"/>
        </w:rPr>
        <w:t xml:space="preserve"> </w:t>
      </w:r>
      <w:r>
        <w:t>bidder</w:t>
      </w:r>
      <w:r>
        <w:rPr>
          <w:spacing w:val="-16"/>
        </w:rPr>
        <w:t xml:space="preserve"> </w:t>
      </w:r>
      <w:r>
        <w:t>is</w:t>
      </w:r>
      <w:r>
        <w:rPr>
          <w:spacing w:val="-16"/>
        </w:rPr>
        <w:t xml:space="preserve"> </w:t>
      </w:r>
      <w:r>
        <w:t>responsible</w:t>
      </w:r>
      <w:r>
        <w:rPr>
          <w:spacing w:val="-16"/>
        </w:rPr>
        <w:t xml:space="preserve"> </w:t>
      </w:r>
      <w:r>
        <w:t>for</w:t>
      </w:r>
      <w:r>
        <w:rPr>
          <w:spacing w:val="-16"/>
        </w:rPr>
        <w:t xml:space="preserve"> </w:t>
      </w:r>
      <w:r>
        <w:t>and</w:t>
      </w:r>
      <w:r>
        <w:rPr>
          <w:spacing w:val="-16"/>
        </w:rPr>
        <w:t xml:space="preserve"> </w:t>
      </w:r>
      <w:r>
        <w:t>obliged</w:t>
      </w:r>
      <w:r>
        <w:rPr>
          <w:spacing w:val="-16"/>
        </w:rPr>
        <w:t xml:space="preserve"> </w:t>
      </w:r>
      <w:r>
        <w:t>to</w:t>
      </w:r>
      <w:r>
        <w:rPr>
          <w:spacing w:val="-16"/>
        </w:rPr>
        <w:t xml:space="preserve"> </w:t>
      </w:r>
      <w:r>
        <w:t>conduct</w:t>
      </w:r>
      <w:r>
        <w:rPr>
          <w:spacing w:val="-16"/>
        </w:rPr>
        <w:t xml:space="preserve"> </w:t>
      </w:r>
      <w:r>
        <w:t>all</w:t>
      </w:r>
      <w:r>
        <w:rPr>
          <w:spacing w:val="-16"/>
        </w:rPr>
        <w:t xml:space="preserve"> </w:t>
      </w:r>
      <w:r>
        <w:t>contracted</w:t>
      </w:r>
      <w:r>
        <w:rPr>
          <w:spacing w:val="-16"/>
        </w:rPr>
        <w:t xml:space="preserve"> </w:t>
      </w:r>
      <w:r>
        <w:t>activities in accordance with the Contract using state of the art methods and economic principles</w:t>
      </w:r>
      <w:r>
        <w:rPr>
          <w:spacing w:val="-8"/>
        </w:rPr>
        <w:t xml:space="preserve"> </w:t>
      </w:r>
      <w:r>
        <w:t>and</w:t>
      </w:r>
      <w:r>
        <w:rPr>
          <w:spacing w:val="-8"/>
        </w:rPr>
        <w:t xml:space="preserve"> </w:t>
      </w:r>
      <w:r>
        <w:t>exercising</w:t>
      </w:r>
      <w:r>
        <w:rPr>
          <w:spacing w:val="-8"/>
        </w:rPr>
        <w:t xml:space="preserve"> </w:t>
      </w:r>
      <w:r>
        <w:t>all</w:t>
      </w:r>
      <w:r>
        <w:rPr>
          <w:spacing w:val="-8"/>
        </w:rPr>
        <w:t xml:space="preserve"> </w:t>
      </w:r>
      <w:r>
        <w:t>means</w:t>
      </w:r>
      <w:r>
        <w:rPr>
          <w:spacing w:val="-8"/>
        </w:rPr>
        <w:t xml:space="preserve"> </w:t>
      </w:r>
      <w:r>
        <w:t>available</w:t>
      </w:r>
      <w:r>
        <w:rPr>
          <w:spacing w:val="-8"/>
        </w:rPr>
        <w:t xml:space="preserve"> </w:t>
      </w:r>
      <w:r>
        <w:t>to</w:t>
      </w:r>
      <w:r>
        <w:rPr>
          <w:spacing w:val="-8"/>
        </w:rPr>
        <w:t xml:space="preserve"> </w:t>
      </w:r>
      <w:r>
        <w:t>achieve</w:t>
      </w:r>
      <w:r>
        <w:rPr>
          <w:spacing w:val="-8"/>
        </w:rPr>
        <w:t xml:space="preserve"> </w:t>
      </w:r>
      <w:r>
        <w:t>the</w:t>
      </w:r>
      <w:r>
        <w:rPr>
          <w:spacing w:val="-8"/>
        </w:rPr>
        <w:t xml:space="preserve"> </w:t>
      </w:r>
      <w:r>
        <w:t>performance</w:t>
      </w:r>
      <w:r>
        <w:rPr>
          <w:spacing w:val="-8"/>
        </w:rPr>
        <w:t xml:space="preserve"> </w:t>
      </w:r>
      <w:r>
        <w:t>specified</w:t>
      </w:r>
      <w:r>
        <w:rPr>
          <w:spacing w:val="-8"/>
        </w:rPr>
        <w:t xml:space="preserve"> </w:t>
      </w:r>
      <w:r>
        <w:t>in the contract.</w:t>
      </w:r>
    </w:p>
    <w:p w14:paraId="1346B54A" w14:textId="77777777" w:rsidR="00310CEF" w:rsidRDefault="00310CEF">
      <w:pPr>
        <w:pStyle w:val="BodyText"/>
        <w:spacing w:before="43"/>
      </w:pPr>
    </w:p>
    <w:p w14:paraId="1AA59973" w14:textId="77777777" w:rsidR="00310CEF" w:rsidRDefault="00614FB3">
      <w:pPr>
        <w:pStyle w:val="Heading2"/>
        <w:numPr>
          <w:ilvl w:val="0"/>
          <w:numId w:val="23"/>
        </w:numPr>
        <w:tabs>
          <w:tab w:val="left" w:pos="1298"/>
        </w:tabs>
        <w:ind w:left="1298" w:hanging="358"/>
        <w:jc w:val="both"/>
      </w:pPr>
      <w:r>
        <w:rPr>
          <w:u w:val="thick"/>
        </w:rPr>
        <w:t>Governing</w:t>
      </w:r>
      <w:r>
        <w:rPr>
          <w:spacing w:val="-3"/>
          <w:u w:val="thick"/>
        </w:rPr>
        <w:t xml:space="preserve"> </w:t>
      </w:r>
      <w:r>
        <w:rPr>
          <w:spacing w:val="-2"/>
          <w:u w:val="thick"/>
        </w:rPr>
        <w:t>Language</w:t>
      </w:r>
    </w:p>
    <w:p w14:paraId="5DFC81C7" w14:textId="77777777" w:rsidR="00310CEF" w:rsidRDefault="00614FB3">
      <w:pPr>
        <w:pStyle w:val="BodyText"/>
        <w:spacing w:before="41" w:line="276" w:lineRule="auto"/>
        <w:ind w:left="1300" w:right="816"/>
        <w:jc w:val="both"/>
      </w:pPr>
      <w:r>
        <w:t>The contract should be written in English language. English language version of the Contract should govern its interpretation. All correspondence and other documents pertaining to the Contract, which are exchanged by the parties, should be written in the same language.</w:t>
      </w:r>
    </w:p>
    <w:p w14:paraId="3B0BA78E" w14:textId="77777777" w:rsidR="00310CEF" w:rsidRDefault="00310CEF">
      <w:pPr>
        <w:pStyle w:val="BodyText"/>
        <w:spacing w:before="43"/>
      </w:pPr>
    </w:p>
    <w:p w14:paraId="4927BA84" w14:textId="77777777" w:rsidR="00310CEF" w:rsidRDefault="00614FB3">
      <w:pPr>
        <w:pStyle w:val="Heading2"/>
        <w:numPr>
          <w:ilvl w:val="0"/>
          <w:numId w:val="23"/>
        </w:numPr>
        <w:tabs>
          <w:tab w:val="left" w:pos="1298"/>
        </w:tabs>
        <w:ind w:left="1298" w:hanging="358"/>
        <w:jc w:val="both"/>
      </w:pPr>
      <w:r>
        <w:rPr>
          <w:u w:val="thick"/>
        </w:rPr>
        <w:t xml:space="preserve">Applicable </w:t>
      </w:r>
      <w:r>
        <w:rPr>
          <w:spacing w:val="-5"/>
          <w:u w:val="thick"/>
        </w:rPr>
        <w:t>Law</w:t>
      </w:r>
    </w:p>
    <w:p w14:paraId="142B422E" w14:textId="265DD408" w:rsidR="00310CEF" w:rsidRDefault="00614FB3">
      <w:pPr>
        <w:pStyle w:val="BodyText"/>
        <w:spacing w:before="41" w:line="276" w:lineRule="auto"/>
        <w:ind w:left="1300" w:right="816"/>
        <w:jc w:val="both"/>
      </w:pPr>
      <w:r>
        <w:t>The</w:t>
      </w:r>
      <w:r>
        <w:rPr>
          <w:spacing w:val="-3"/>
        </w:rPr>
        <w:t xml:space="preserve"> </w:t>
      </w:r>
      <w:r>
        <w:t>Contract</w:t>
      </w:r>
      <w:r>
        <w:rPr>
          <w:spacing w:val="-3"/>
        </w:rPr>
        <w:t xml:space="preserve"> </w:t>
      </w:r>
      <w:r>
        <w:t>should</w:t>
      </w:r>
      <w:r>
        <w:rPr>
          <w:spacing w:val="-3"/>
        </w:rPr>
        <w:t xml:space="preserve"> </w:t>
      </w:r>
      <w:r>
        <w:t>be</w:t>
      </w:r>
      <w:r>
        <w:rPr>
          <w:spacing w:val="-3"/>
        </w:rPr>
        <w:t xml:space="preserve"> </w:t>
      </w:r>
      <w:r>
        <w:t>interpreted</w:t>
      </w:r>
      <w:r>
        <w:rPr>
          <w:spacing w:val="-3"/>
        </w:rPr>
        <w:t xml:space="preserve"> </w:t>
      </w:r>
      <w:r>
        <w:t>in</w:t>
      </w:r>
      <w:r>
        <w:rPr>
          <w:spacing w:val="-3"/>
        </w:rPr>
        <w:t xml:space="preserve"> </w:t>
      </w:r>
      <w:r>
        <w:t>accordance</w:t>
      </w:r>
      <w:r>
        <w:rPr>
          <w:spacing w:val="-3"/>
        </w:rPr>
        <w:t xml:space="preserve"> </w:t>
      </w:r>
      <w:r>
        <w:t>with</w:t>
      </w:r>
      <w:r>
        <w:rPr>
          <w:spacing w:val="-3"/>
        </w:rPr>
        <w:t xml:space="preserve"> </w:t>
      </w:r>
      <w:r>
        <w:t>the</w:t>
      </w:r>
      <w:r>
        <w:rPr>
          <w:spacing w:val="-3"/>
        </w:rPr>
        <w:t xml:space="preserve"> </w:t>
      </w:r>
      <w:r>
        <w:t>laws</w:t>
      </w:r>
      <w:r>
        <w:rPr>
          <w:spacing w:val="-3"/>
        </w:rPr>
        <w:t xml:space="preserve"> </w:t>
      </w:r>
      <w:r>
        <w:t>of</w:t>
      </w:r>
      <w:r w:rsidR="005A67C9">
        <w:rPr>
          <w:spacing w:val="-3"/>
        </w:rPr>
        <w:t xml:space="preserve"> </w:t>
      </w:r>
      <w:r w:rsidR="005A67C9">
        <w:t>India,</w:t>
      </w:r>
      <w:r>
        <w:t xml:space="preserve"> and all disputes should be subject to place of jurisdiction. The place of jurisdiction would be </w:t>
      </w:r>
      <w:r w:rsidR="005A67C9">
        <w:t>Gujarat, India</w:t>
      </w:r>
      <w:r>
        <w:t>.</w:t>
      </w:r>
    </w:p>
    <w:p w14:paraId="5A96AB96" w14:textId="77777777" w:rsidR="00310CEF" w:rsidRDefault="00310CEF">
      <w:pPr>
        <w:pStyle w:val="BodyText"/>
        <w:spacing w:before="39"/>
      </w:pPr>
    </w:p>
    <w:p w14:paraId="61418144" w14:textId="77777777" w:rsidR="00310CEF" w:rsidRDefault="00614FB3">
      <w:pPr>
        <w:pStyle w:val="Heading2"/>
        <w:numPr>
          <w:ilvl w:val="0"/>
          <w:numId w:val="23"/>
        </w:numPr>
        <w:tabs>
          <w:tab w:val="left" w:pos="1298"/>
        </w:tabs>
        <w:ind w:left="1298" w:hanging="358"/>
        <w:jc w:val="both"/>
      </w:pPr>
      <w:r>
        <w:rPr>
          <w:u w:val="thick"/>
        </w:rPr>
        <w:t>Right</w:t>
      </w:r>
      <w:r>
        <w:rPr>
          <w:spacing w:val="-1"/>
          <w:u w:val="thick"/>
        </w:rPr>
        <w:t xml:space="preserve"> </w:t>
      </w:r>
      <w:r>
        <w:rPr>
          <w:u w:val="thick"/>
        </w:rPr>
        <w:t>to</w:t>
      </w:r>
      <w:r>
        <w:rPr>
          <w:spacing w:val="-1"/>
          <w:u w:val="thick"/>
        </w:rPr>
        <w:t xml:space="preserve"> </w:t>
      </w:r>
      <w:r>
        <w:rPr>
          <w:u w:val="thick"/>
        </w:rPr>
        <w:t xml:space="preserve">Use Defective </w:t>
      </w:r>
      <w:r>
        <w:rPr>
          <w:spacing w:val="-2"/>
          <w:u w:val="thick"/>
        </w:rPr>
        <w:t>Goods</w:t>
      </w:r>
    </w:p>
    <w:p w14:paraId="2908FD7F" w14:textId="77777777" w:rsidR="00310CEF" w:rsidRDefault="00614FB3">
      <w:pPr>
        <w:pStyle w:val="ListParagraph"/>
        <w:numPr>
          <w:ilvl w:val="0"/>
          <w:numId w:val="20"/>
        </w:numPr>
        <w:tabs>
          <w:tab w:val="left" w:pos="1582"/>
        </w:tabs>
        <w:spacing w:before="41" w:line="276" w:lineRule="auto"/>
        <w:ind w:left="1582" w:right="816"/>
        <w:jc w:val="both"/>
        <w:rPr>
          <w:sz w:val="24"/>
        </w:rPr>
      </w:pPr>
      <w:r>
        <w:rPr>
          <w:sz w:val="24"/>
        </w:rPr>
        <w:t>If</w:t>
      </w:r>
      <w:r>
        <w:rPr>
          <w:spacing w:val="-13"/>
          <w:sz w:val="24"/>
        </w:rPr>
        <w:t xml:space="preserve"> </w:t>
      </w:r>
      <w:r>
        <w:rPr>
          <w:sz w:val="24"/>
        </w:rPr>
        <w:t>after</w:t>
      </w:r>
      <w:r>
        <w:rPr>
          <w:spacing w:val="-13"/>
          <w:sz w:val="24"/>
        </w:rPr>
        <w:t xml:space="preserve"> </w:t>
      </w:r>
      <w:r>
        <w:rPr>
          <w:sz w:val="24"/>
        </w:rPr>
        <w:t>delivery,</w:t>
      </w:r>
      <w:r>
        <w:rPr>
          <w:spacing w:val="-13"/>
          <w:sz w:val="24"/>
        </w:rPr>
        <w:t xml:space="preserve"> </w:t>
      </w:r>
      <w:r>
        <w:rPr>
          <w:sz w:val="24"/>
        </w:rPr>
        <w:t>acceptance</w:t>
      </w:r>
      <w:r>
        <w:rPr>
          <w:spacing w:val="-13"/>
          <w:sz w:val="24"/>
        </w:rPr>
        <w:t xml:space="preserve"> </w:t>
      </w:r>
      <w:r>
        <w:rPr>
          <w:sz w:val="24"/>
        </w:rPr>
        <w:t>and</w:t>
      </w:r>
      <w:r>
        <w:rPr>
          <w:spacing w:val="-13"/>
          <w:sz w:val="24"/>
        </w:rPr>
        <w:t xml:space="preserve"> </w:t>
      </w:r>
      <w:r>
        <w:rPr>
          <w:sz w:val="24"/>
        </w:rPr>
        <w:t>installation</w:t>
      </w:r>
      <w:r>
        <w:rPr>
          <w:spacing w:val="-13"/>
          <w:sz w:val="24"/>
        </w:rPr>
        <w:t xml:space="preserve"> </w:t>
      </w:r>
      <w:r>
        <w:rPr>
          <w:sz w:val="24"/>
        </w:rPr>
        <w:t>and</w:t>
      </w:r>
      <w:r>
        <w:rPr>
          <w:spacing w:val="-13"/>
          <w:sz w:val="24"/>
        </w:rPr>
        <w:t xml:space="preserve"> </w:t>
      </w:r>
      <w:r>
        <w:rPr>
          <w:sz w:val="24"/>
        </w:rPr>
        <w:t>within</w:t>
      </w:r>
      <w:r>
        <w:rPr>
          <w:spacing w:val="-13"/>
          <w:sz w:val="24"/>
        </w:rPr>
        <w:t xml:space="preserve"> </w:t>
      </w:r>
      <w:r>
        <w:rPr>
          <w:sz w:val="24"/>
        </w:rPr>
        <w:t>the</w:t>
      </w:r>
      <w:r>
        <w:rPr>
          <w:spacing w:val="-13"/>
          <w:sz w:val="24"/>
        </w:rPr>
        <w:t xml:space="preserve"> </w:t>
      </w:r>
      <w:r>
        <w:rPr>
          <w:sz w:val="24"/>
        </w:rPr>
        <w:t>guarantee</w:t>
      </w:r>
      <w:r>
        <w:rPr>
          <w:spacing w:val="-13"/>
          <w:sz w:val="24"/>
        </w:rPr>
        <w:t xml:space="preserve"> </w:t>
      </w:r>
      <w:r>
        <w:rPr>
          <w:sz w:val="24"/>
        </w:rPr>
        <w:t>and</w:t>
      </w:r>
      <w:r>
        <w:rPr>
          <w:spacing w:val="-13"/>
          <w:sz w:val="24"/>
        </w:rPr>
        <w:t xml:space="preserve"> </w:t>
      </w:r>
      <w:r>
        <w:rPr>
          <w:sz w:val="24"/>
        </w:rPr>
        <w:t>warranty period,</w:t>
      </w:r>
      <w:r>
        <w:rPr>
          <w:spacing w:val="-17"/>
          <w:sz w:val="24"/>
        </w:rPr>
        <w:t xml:space="preserve"> </w:t>
      </w:r>
      <w:r>
        <w:rPr>
          <w:sz w:val="24"/>
        </w:rPr>
        <w:t>the</w:t>
      </w:r>
      <w:r>
        <w:rPr>
          <w:spacing w:val="-17"/>
          <w:sz w:val="24"/>
        </w:rPr>
        <w:t xml:space="preserve"> </w:t>
      </w:r>
      <w:r>
        <w:rPr>
          <w:sz w:val="24"/>
        </w:rPr>
        <w:t>operation</w:t>
      </w:r>
      <w:r>
        <w:rPr>
          <w:spacing w:val="-16"/>
          <w:sz w:val="24"/>
        </w:rPr>
        <w:t xml:space="preserve"> </w:t>
      </w:r>
      <w:r>
        <w:rPr>
          <w:sz w:val="24"/>
        </w:rPr>
        <w:t>or</w:t>
      </w:r>
      <w:r>
        <w:rPr>
          <w:spacing w:val="-17"/>
          <w:sz w:val="24"/>
        </w:rPr>
        <w:t xml:space="preserve"> </w:t>
      </w:r>
      <w:r>
        <w:rPr>
          <w:sz w:val="24"/>
        </w:rPr>
        <w:t>use</w:t>
      </w:r>
      <w:r>
        <w:rPr>
          <w:spacing w:val="-17"/>
          <w:sz w:val="24"/>
        </w:rPr>
        <w:t xml:space="preserve"> </w:t>
      </w:r>
      <w:r>
        <w:rPr>
          <w:sz w:val="24"/>
        </w:rPr>
        <w:t>of</w:t>
      </w:r>
      <w:r>
        <w:rPr>
          <w:spacing w:val="-17"/>
          <w:sz w:val="24"/>
        </w:rPr>
        <w:t xml:space="preserve"> </w:t>
      </w:r>
      <w:r>
        <w:rPr>
          <w:sz w:val="24"/>
        </w:rPr>
        <w:t>the</w:t>
      </w:r>
      <w:r>
        <w:rPr>
          <w:spacing w:val="-16"/>
          <w:sz w:val="24"/>
        </w:rPr>
        <w:t xml:space="preserve"> </w:t>
      </w:r>
      <w:r>
        <w:rPr>
          <w:sz w:val="24"/>
        </w:rPr>
        <w:t>goods</w:t>
      </w:r>
      <w:r>
        <w:rPr>
          <w:spacing w:val="-17"/>
          <w:sz w:val="24"/>
        </w:rPr>
        <w:t xml:space="preserve"> </w:t>
      </w:r>
      <w:r>
        <w:rPr>
          <w:sz w:val="24"/>
        </w:rPr>
        <w:t>proves</w:t>
      </w:r>
      <w:r>
        <w:rPr>
          <w:spacing w:val="-17"/>
          <w:sz w:val="24"/>
        </w:rPr>
        <w:t xml:space="preserve"> </w:t>
      </w:r>
      <w:r>
        <w:rPr>
          <w:sz w:val="24"/>
        </w:rPr>
        <w:t>to</w:t>
      </w:r>
      <w:r>
        <w:rPr>
          <w:spacing w:val="-16"/>
          <w:sz w:val="24"/>
        </w:rPr>
        <w:t xml:space="preserve"> </w:t>
      </w:r>
      <w:r>
        <w:rPr>
          <w:sz w:val="24"/>
        </w:rPr>
        <w:t>be</w:t>
      </w:r>
      <w:r>
        <w:rPr>
          <w:spacing w:val="-17"/>
          <w:sz w:val="24"/>
        </w:rPr>
        <w:t xml:space="preserve"> </w:t>
      </w:r>
      <w:r>
        <w:rPr>
          <w:sz w:val="24"/>
        </w:rPr>
        <w:t>unsatisfactory,</w:t>
      </w:r>
      <w:r>
        <w:rPr>
          <w:spacing w:val="-17"/>
          <w:sz w:val="24"/>
        </w:rPr>
        <w:t xml:space="preserve"> </w:t>
      </w:r>
      <w:r>
        <w:rPr>
          <w:sz w:val="24"/>
        </w:rPr>
        <w:t>Ahmedabad University</w:t>
      </w:r>
      <w:r>
        <w:rPr>
          <w:spacing w:val="-16"/>
          <w:sz w:val="24"/>
        </w:rPr>
        <w:t xml:space="preserve"> </w:t>
      </w:r>
      <w:r>
        <w:rPr>
          <w:sz w:val="24"/>
        </w:rPr>
        <w:t>should have the right to continue to operate or use such goods until rectifications of defects, errors or omissions by repair or by partial or complete replacement is made without interfering with the Ahmedabad University’s operation.</w:t>
      </w:r>
    </w:p>
    <w:p w14:paraId="58F1CB46" w14:textId="225A067F" w:rsidR="00310CEF" w:rsidRDefault="00614FB3">
      <w:pPr>
        <w:pStyle w:val="ListParagraph"/>
        <w:numPr>
          <w:ilvl w:val="0"/>
          <w:numId w:val="20"/>
        </w:numPr>
        <w:tabs>
          <w:tab w:val="left" w:pos="1580"/>
          <w:tab w:val="left" w:pos="1582"/>
        </w:tabs>
        <w:spacing w:before="2" w:line="276" w:lineRule="auto"/>
        <w:ind w:left="1582" w:right="816" w:hanging="277"/>
        <w:jc w:val="both"/>
        <w:rPr>
          <w:sz w:val="24"/>
        </w:rPr>
      </w:pPr>
      <w:r>
        <w:rPr>
          <w:sz w:val="24"/>
        </w:rPr>
        <w:t>Replacement of Goods broken, damaged or short: In the event of any material or part thereof found broken or damaged or received short during transit or during installation or Commissioning or testing at site, before commissioning in service the suppliers should replace the same free of cost. However, Ahmedabad University may recover amount</w:t>
      </w:r>
      <w:r>
        <w:rPr>
          <w:spacing w:val="-8"/>
          <w:sz w:val="24"/>
        </w:rPr>
        <w:t xml:space="preserve"> </w:t>
      </w:r>
      <w:r>
        <w:rPr>
          <w:sz w:val="24"/>
        </w:rPr>
        <w:t>equivalent</w:t>
      </w:r>
      <w:r>
        <w:rPr>
          <w:spacing w:val="-8"/>
          <w:sz w:val="24"/>
        </w:rPr>
        <w:t xml:space="preserve"> </w:t>
      </w:r>
      <w:r>
        <w:rPr>
          <w:sz w:val="24"/>
        </w:rPr>
        <w:t>to</w:t>
      </w:r>
      <w:r>
        <w:rPr>
          <w:spacing w:val="-8"/>
          <w:sz w:val="24"/>
        </w:rPr>
        <w:t xml:space="preserve"> </w:t>
      </w:r>
      <w:r>
        <w:rPr>
          <w:sz w:val="24"/>
        </w:rPr>
        <w:t>the</w:t>
      </w:r>
      <w:r>
        <w:rPr>
          <w:spacing w:val="-8"/>
          <w:sz w:val="24"/>
        </w:rPr>
        <w:t xml:space="preserve"> </w:t>
      </w:r>
      <w:r>
        <w:rPr>
          <w:sz w:val="24"/>
        </w:rPr>
        <w:t>cost</w:t>
      </w:r>
      <w:r>
        <w:rPr>
          <w:spacing w:val="-8"/>
          <w:sz w:val="24"/>
        </w:rPr>
        <w:t xml:space="preserve"> </w:t>
      </w:r>
      <w:r>
        <w:rPr>
          <w:sz w:val="24"/>
        </w:rPr>
        <w:t>of</w:t>
      </w:r>
      <w:r>
        <w:rPr>
          <w:spacing w:val="-8"/>
          <w:sz w:val="24"/>
        </w:rPr>
        <w:t xml:space="preserve"> </w:t>
      </w:r>
      <w:r>
        <w:rPr>
          <w:sz w:val="24"/>
        </w:rPr>
        <w:t>such</w:t>
      </w:r>
      <w:r>
        <w:rPr>
          <w:spacing w:val="-8"/>
          <w:sz w:val="24"/>
        </w:rPr>
        <w:t xml:space="preserve"> </w:t>
      </w:r>
      <w:r>
        <w:rPr>
          <w:sz w:val="24"/>
        </w:rPr>
        <w:t>damaged</w:t>
      </w:r>
      <w:r>
        <w:rPr>
          <w:spacing w:val="-8"/>
          <w:sz w:val="24"/>
        </w:rPr>
        <w:t xml:space="preserve"> </w:t>
      </w:r>
      <w:r>
        <w:rPr>
          <w:sz w:val="24"/>
        </w:rPr>
        <w:t>/</w:t>
      </w:r>
      <w:r>
        <w:rPr>
          <w:spacing w:val="-8"/>
          <w:sz w:val="24"/>
        </w:rPr>
        <w:t xml:space="preserve"> </w:t>
      </w:r>
      <w:r>
        <w:rPr>
          <w:sz w:val="24"/>
        </w:rPr>
        <w:t>broken</w:t>
      </w:r>
      <w:r>
        <w:rPr>
          <w:spacing w:val="-8"/>
          <w:sz w:val="24"/>
        </w:rPr>
        <w:t xml:space="preserve"> </w:t>
      </w:r>
      <w:r>
        <w:rPr>
          <w:sz w:val="24"/>
        </w:rPr>
        <w:t>/</w:t>
      </w:r>
      <w:r>
        <w:rPr>
          <w:spacing w:val="-8"/>
          <w:sz w:val="24"/>
        </w:rPr>
        <w:t xml:space="preserve"> </w:t>
      </w:r>
      <w:r w:rsidR="00A17A1E">
        <w:rPr>
          <w:sz w:val="24"/>
        </w:rPr>
        <w:t>short</w:t>
      </w:r>
      <w:r w:rsidR="00A17A1E">
        <w:rPr>
          <w:spacing w:val="-8"/>
          <w:sz w:val="24"/>
        </w:rPr>
        <w:t>, supplied</w:t>
      </w:r>
      <w:r>
        <w:rPr>
          <w:spacing w:val="-8"/>
          <w:sz w:val="24"/>
        </w:rPr>
        <w:t xml:space="preserve"> </w:t>
      </w:r>
      <w:r>
        <w:rPr>
          <w:sz w:val="24"/>
        </w:rPr>
        <w:t>materials and will repay when actual replacement is given.</w:t>
      </w:r>
    </w:p>
    <w:p w14:paraId="4F1029F9" w14:textId="77777777" w:rsidR="00310CEF" w:rsidRDefault="00310CEF">
      <w:pPr>
        <w:pStyle w:val="ListParagraph"/>
        <w:spacing w:line="276" w:lineRule="auto"/>
        <w:rPr>
          <w:sz w:val="24"/>
        </w:rPr>
        <w:sectPr w:rsidR="00310CEF">
          <w:pgSz w:w="11900" w:h="16840"/>
          <w:pgMar w:top="740" w:right="283" w:bottom="1000" w:left="566" w:header="0" w:footer="743" w:gutter="0"/>
          <w:cols w:space="720"/>
        </w:sectPr>
      </w:pPr>
    </w:p>
    <w:p w14:paraId="3A2724BA" w14:textId="77777777" w:rsidR="00310CEF" w:rsidRDefault="00614FB3">
      <w:pPr>
        <w:pStyle w:val="ListParagraph"/>
        <w:numPr>
          <w:ilvl w:val="0"/>
          <w:numId w:val="20"/>
        </w:numPr>
        <w:tabs>
          <w:tab w:val="left" w:pos="1582"/>
        </w:tabs>
        <w:spacing w:before="24" w:line="276" w:lineRule="auto"/>
        <w:ind w:left="1582" w:right="816" w:hanging="343"/>
        <w:jc w:val="both"/>
        <w:rPr>
          <w:sz w:val="24"/>
        </w:rPr>
      </w:pPr>
      <w:r>
        <w:rPr>
          <w:sz w:val="24"/>
        </w:rPr>
        <w:lastRenderedPageBreak/>
        <w:t>Substitution</w:t>
      </w:r>
      <w:r>
        <w:rPr>
          <w:spacing w:val="-9"/>
          <w:sz w:val="24"/>
        </w:rPr>
        <w:t xml:space="preserve"> </w:t>
      </w:r>
      <w:r>
        <w:rPr>
          <w:sz w:val="24"/>
        </w:rPr>
        <w:t>and</w:t>
      </w:r>
      <w:r>
        <w:rPr>
          <w:spacing w:val="-9"/>
          <w:sz w:val="24"/>
        </w:rPr>
        <w:t xml:space="preserve"> </w:t>
      </w:r>
      <w:r>
        <w:rPr>
          <w:sz w:val="24"/>
        </w:rPr>
        <w:t>Wrong</w:t>
      </w:r>
      <w:r>
        <w:rPr>
          <w:spacing w:val="-9"/>
          <w:sz w:val="24"/>
        </w:rPr>
        <w:t xml:space="preserve"> </w:t>
      </w:r>
      <w:r>
        <w:rPr>
          <w:sz w:val="24"/>
        </w:rPr>
        <w:t>Supplies:</w:t>
      </w:r>
      <w:r>
        <w:rPr>
          <w:spacing w:val="-9"/>
          <w:sz w:val="24"/>
        </w:rPr>
        <w:t xml:space="preserve"> </w:t>
      </w:r>
      <w:r>
        <w:rPr>
          <w:sz w:val="24"/>
        </w:rPr>
        <w:t>Unauthorized</w:t>
      </w:r>
      <w:r>
        <w:rPr>
          <w:spacing w:val="-9"/>
          <w:sz w:val="24"/>
        </w:rPr>
        <w:t xml:space="preserve"> </w:t>
      </w:r>
      <w:r>
        <w:rPr>
          <w:sz w:val="24"/>
        </w:rPr>
        <w:t>substitution</w:t>
      </w:r>
      <w:r>
        <w:rPr>
          <w:spacing w:val="-9"/>
          <w:sz w:val="24"/>
        </w:rPr>
        <w:t xml:space="preserve"> </w:t>
      </w:r>
      <w:r>
        <w:rPr>
          <w:sz w:val="24"/>
        </w:rPr>
        <w:t>or</w:t>
      </w:r>
      <w:r>
        <w:rPr>
          <w:spacing w:val="-9"/>
          <w:sz w:val="24"/>
        </w:rPr>
        <w:t xml:space="preserve"> </w:t>
      </w:r>
      <w:r>
        <w:rPr>
          <w:sz w:val="24"/>
        </w:rPr>
        <w:t>materials</w:t>
      </w:r>
      <w:r>
        <w:rPr>
          <w:spacing w:val="-9"/>
          <w:sz w:val="24"/>
        </w:rPr>
        <w:t xml:space="preserve"> </w:t>
      </w:r>
      <w:r>
        <w:rPr>
          <w:sz w:val="24"/>
        </w:rPr>
        <w:t>delivered in error of wrong description or quality or supplied in excess quantity or rejected goods should be returned to the supplier at their own cost and risk.</w:t>
      </w:r>
    </w:p>
    <w:p w14:paraId="0AB8C34C" w14:textId="77777777" w:rsidR="00310CEF" w:rsidRDefault="00310CEF">
      <w:pPr>
        <w:pStyle w:val="BodyText"/>
        <w:spacing w:before="39"/>
      </w:pPr>
    </w:p>
    <w:p w14:paraId="6D28F846" w14:textId="77777777" w:rsidR="00310CEF" w:rsidRDefault="00614FB3">
      <w:pPr>
        <w:pStyle w:val="Heading2"/>
        <w:numPr>
          <w:ilvl w:val="0"/>
          <w:numId w:val="23"/>
        </w:numPr>
        <w:tabs>
          <w:tab w:val="left" w:pos="1298"/>
        </w:tabs>
        <w:ind w:left="1298" w:hanging="358"/>
        <w:jc w:val="both"/>
      </w:pPr>
      <w:r>
        <w:rPr>
          <w:spacing w:val="-2"/>
          <w:u w:val="thick"/>
        </w:rPr>
        <w:t>Taxes</w:t>
      </w:r>
    </w:p>
    <w:p w14:paraId="57C98213" w14:textId="77777777" w:rsidR="00310CEF" w:rsidRDefault="00614FB3">
      <w:pPr>
        <w:pStyle w:val="BodyText"/>
        <w:spacing w:before="41" w:line="276" w:lineRule="auto"/>
        <w:ind w:left="1300" w:right="816"/>
        <w:jc w:val="both"/>
      </w:pPr>
      <w:r>
        <w:t>Successful Bidder should be entirely responsible for all taxes, duties, road permits, etc.,</w:t>
      </w:r>
      <w:r>
        <w:rPr>
          <w:spacing w:val="-3"/>
        </w:rPr>
        <w:t xml:space="preserve"> </w:t>
      </w:r>
      <w:r>
        <w:t>incurred</w:t>
      </w:r>
      <w:r>
        <w:rPr>
          <w:spacing w:val="-3"/>
        </w:rPr>
        <w:t xml:space="preserve"> </w:t>
      </w:r>
      <w:r>
        <w:t>until</w:t>
      </w:r>
      <w:r>
        <w:rPr>
          <w:spacing w:val="-3"/>
        </w:rPr>
        <w:t xml:space="preserve"> </w:t>
      </w:r>
      <w:r>
        <w:t>delivery</w:t>
      </w:r>
      <w:r>
        <w:rPr>
          <w:spacing w:val="-3"/>
        </w:rPr>
        <w:t xml:space="preserve"> </w:t>
      </w:r>
      <w:r>
        <w:t>of</w:t>
      </w:r>
      <w:r>
        <w:rPr>
          <w:spacing w:val="-3"/>
        </w:rPr>
        <w:t xml:space="preserve"> </w:t>
      </w:r>
      <w:r>
        <w:t>the</w:t>
      </w:r>
      <w:r>
        <w:rPr>
          <w:spacing w:val="-3"/>
        </w:rPr>
        <w:t xml:space="preserve"> </w:t>
      </w:r>
      <w:r>
        <w:t>contracted</w:t>
      </w:r>
      <w:r>
        <w:rPr>
          <w:spacing w:val="-3"/>
        </w:rPr>
        <w:t xml:space="preserve"> </w:t>
      </w:r>
      <w:r>
        <w:t>Goods/Services.</w:t>
      </w:r>
      <w:r>
        <w:rPr>
          <w:spacing w:val="-3"/>
        </w:rPr>
        <w:t xml:space="preserve"> </w:t>
      </w:r>
      <w:r>
        <w:t>Ahmedabad University</w:t>
      </w:r>
      <w:r>
        <w:rPr>
          <w:spacing w:val="-3"/>
        </w:rPr>
        <w:t xml:space="preserve"> </w:t>
      </w:r>
      <w:r>
        <w:t>shall</w:t>
      </w:r>
      <w:r>
        <w:rPr>
          <w:spacing w:val="-3"/>
        </w:rPr>
        <w:t xml:space="preserve"> </w:t>
      </w:r>
      <w:r>
        <w:t>only</w:t>
      </w:r>
      <w:r>
        <w:rPr>
          <w:spacing w:val="-3"/>
        </w:rPr>
        <w:t xml:space="preserve"> </w:t>
      </w:r>
      <w:r>
        <w:t>make payment towards the GST Charged in the invoice other than that no other taxes/ duties/ Charges will be paid.</w:t>
      </w:r>
    </w:p>
    <w:p w14:paraId="688FFB6D" w14:textId="77777777" w:rsidR="00310CEF" w:rsidRDefault="00310CEF">
      <w:pPr>
        <w:pStyle w:val="BodyText"/>
        <w:spacing w:before="43"/>
      </w:pPr>
    </w:p>
    <w:p w14:paraId="76AD6D58" w14:textId="77777777" w:rsidR="00310CEF" w:rsidRDefault="00614FB3">
      <w:pPr>
        <w:pStyle w:val="Heading2"/>
        <w:numPr>
          <w:ilvl w:val="0"/>
          <w:numId w:val="23"/>
        </w:numPr>
        <w:tabs>
          <w:tab w:val="left" w:pos="1298"/>
        </w:tabs>
        <w:ind w:left="1298" w:hanging="358"/>
        <w:jc w:val="both"/>
      </w:pPr>
      <w:r>
        <w:rPr>
          <w:u w:val="thick"/>
        </w:rPr>
        <w:t>Defective</w:t>
      </w:r>
      <w:r>
        <w:rPr>
          <w:spacing w:val="-1"/>
          <w:u w:val="thick"/>
        </w:rPr>
        <w:t xml:space="preserve"> </w:t>
      </w:r>
      <w:r>
        <w:rPr>
          <w:spacing w:val="-2"/>
          <w:u w:val="thick"/>
        </w:rPr>
        <w:t>Equipment</w:t>
      </w:r>
    </w:p>
    <w:p w14:paraId="7648C69F" w14:textId="00F4932A" w:rsidR="00310CEF" w:rsidRDefault="00614FB3">
      <w:pPr>
        <w:pStyle w:val="ListParagraph"/>
        <w:numPr>
          <w:ilvl w:val="0"/>
          <w:numId w:val="19"/>
        </w:numPr>
        <w:tabs>
          <w:tab w:val="left" w:pos="1723"/>
          <w:tab w:val="left" w:pos="1725"/>
        </w:tabs>
        <w:spacing w:before="41" w:line="276" w:lineRule="auto"/>
        <w:ind w:right="816"/>
        <w:jc w:val="both"/>
        <w:rPr>
          <w:sz w:val="24"/>
        </w:rPr>
      </w:pPr>
      <w:r>
        <w:rPr>
          <w:sz w:val="24"/>
        </w:rPr>
        <w:t xml:space="preserve">If any of the equipment supplied by the successful bidder is found to be substandard, refurbished, un-merchantable or not in accordance with the description/specification or otherwise faulty, the </w:t>
      </w:r>
      <w:r w:rsidR="00C27CA8">
        <w:rPr>
          <w:sz w:val="24"/>
        </w:rPr>
        <w:t>University</w:t>
      </w:r>
      <w:r>
        <w:rPr>
          <w:sz w:val="24"/>
        </w:rPr>
        <w:t xml:space="preserve"> will have the right to reject</w:t>
      </w:r>
      <w:r>
        <w:rPr>
          <w:spacing w:val="-14"/>
          <w:sz w:val="24"/>
        </w:rPr>
        <w:t xml:space="preserve"> </w:t>
      </w:r>
      <w:r>
        <w:rPr>
          <w:sz w:val="24"/>
        </w:rPr>
        <w:t>the</w:t>
      </w:r>
      <w:r>
        <w:rPr>
          <w:spacing w:val="-14"/>
          <w:sz w:val="24"/>
        </w:rPr>
        <w:t xml:space="preserve"> </w:t>
      </w:r>
      <w:r>
        <w:rPr>
          <w:sz w:val="24"/>
        </w:rPr>
        <w:t>equipment</w:t>
      </w:r>
      <w:r>
        <w:rPr>
          <w:spacing w:val="-14"/>
          <w:sz w:val="24"/>
        </w:rPr>
        <w:t xml:space="preserve"> </w:t>
      </w:r>
      <w:r>
        <w:rPr>
          <w:sz w:val="24"/>
        </w:rPr>
        <w:t>or</w:t>
      </w:r>
      <w:r>
        <w:rPr>
          <w:spacing w:val="-14"/>
          <w:sz w:val="24"/>
        </w:rPr>
        <w:t xml:space="preserve"> </w:t>
      </w:r>
      <w:r>
        <w:rPr>
          <w:sz w:val="24"/>
        </w:rPr>
        <w:t>its</w:t>
      </w:r>
      <w:r>
        <w:rPr>
          <w:spacing w:val="-14"/>
          <w:sz w:val="24"/>
        </w:rPr>
        <w:t xml:space="preserve"> </w:t>
      </w:r>
      <w:r>
        <w:rPr>
          <w:sz w:val="24"/>
        </w:rPr>
        <w:t>part.</w:t>
      </w:r>
      <w:r>
        <w:rPr>
          <w:spacing w:val="-14"/>
          <w:sz w:val="24"/>
        </w:rPr>
        <w:t xml:space="preserve"> </w:t>
      </w:r>
    </w:p>
    <w:p w14:paraId="60F8B320" w14:textId="1A6558CF" w:rsidR="00310CEF" w:rsidRDefault="00614FB3">
      <w:pPr>
        <w:pStyle w:val="ListParagraph"/>
        <w:numPr>
          <w:ilvl w:val="0"/>
          <w:numId w:val="19"/>
        </w:numPr>
        <w:tabs>
          <w:tab w:val="left" w:pos="1723"/>
          <w:tab w:val="left" w:pos="1725"/>
        </w:tabs>
        <w:spacing w:before="1" w:line="276" w:lineRule="auto"/>
        <w:ind w:right="816" w:hanging="419"/>
        <w:jc w:val="both"/>
        <w:rPr>
          <w:sz w:val="24"/>
        </w:rPr>
      </w:pPr>
      <w:r>
        <w:rPr>
          <w:sz w:val="24"/>
        </w:rPr>
        <w:t>All</w:t>
      </w:r>
      <w:r>
        <w:rPr>
          <w:spacing w:val="-3"/>
          <w:sz w:val="24"/>
        </w:rPr>
        <w:t xml:space="preserve"> </w:t>
      </w:r>
      <w:r>
        <w:rPr>
          <w:sz w:val="24"/>
        </w:rPr>
        <w:t>damaged</w:t>
      </w:r>
      <w:r>
        <w:rPr>
          <w:spacing w:val="-3"/>
          <w:sz w:val="24"/>
        </w:rPr>
        <w:t xml:space="preserve"> </w:t>
      </w:r>
      <w:r>
        <w:rPr>
          <w:sz w:val="24"/>
        </w:rPr>
        <w:t>or</w:t>
      </w:r>
      <w:r>
        <w:rPr>
          <w:spacing w:val="-3"/>
          <w:sz w:val="24"/>
        </w:rPr>
        <w:t xml:space="preserve"> </w:t>
      </w:r>
      <w:r>
        <w:rPr>
          <w:sz w:val="24"/>
        </w:rPr>
        <w:t>unapproved</w:t>
      </w:r>
      <w:r>
        <w:rPr>
          <w:spacing w:val="-3"/>
          <w:sz w:val="24"/>
        </w:rPr>
        <w:t xml:space="preserve"> </w:t>
      </w:r>
      <w:r>
        <w:rPr>
          <w:sz w:val="24"/>
        </w:rPr>
        <w:t>goods</w:t>
      </w:r>
      <w:r>
        <w:rPr>
          <w:spacing w:val="-3"/>
          <w:sz w:val="24"/>
        </w:rPr>
        <w:t xml:space="preserve"> </w:t>
      </w:r>
      <w:r>
        <w:rPr>
          <w:sz w:val="24"/>
        </w:rPr>
        <w:t>should</w:t>
      </w:r>
      <w:r>
        <w:rPr>
          <w:spacing w:val="-3"/>
          <w:sz w:val="24"/>
        </w:rPr>
        <w:t xml:space="preserve"> </w:t>
      </w:r>
      <w:r>
        <w:rPr>
          <w:sz w:val="24"/>
        </w:rPr>
        <w:t>be</w:t>
      </w:r>
      <w:r>
        <w:rPr>
          <w:spacing w:val="-3"/>
          <w:sz w:val="24"/>
        </w:rPr>
        <w:t xml:space="preserve"> </w:t>
      </w:r>
      <w:r>
        <w:rPr>
          <w:sz w:val="24"/>
        </w:rPr>
        <w:t>returned</w:t>
      </w:r>
      <w:r>
        <w:rPr>
          <w:spacing w:val="-3"/>
          <w:sz w:val="24"/>
        </w:rPr>
        <w:t xml:space="preserve"> </w:t>
      </w:r>
      <w:r>
        <w:rPr>
          <w:sz w:val="24"/>
        </w:rPr>
        <w:t>at</w:t>
      </w:r>
      <w:r>
        <w:rPr>
          <w:spacing w:val="-3"/>
          <w:sz w:val="24"/>
        </w:rPr>
        <w:t xml:space="preserve"> </w:t>
      </w:r>
      <w:r>
        <w:rPr>
          <w:sz w:val="24"/>
        </w:rPr>
        <w:t>suppliers’</w:t>
      </w:r>
      <w:r>
        <w:rPr>
          <w:spacing w:val="-3"/>
          <w:sz w:val="24"/>
        </w:rPr>
        <w:t xml:space="preserve"> </w:t>
      </w:r>
      <w:r>
        <w:rPr>
          <w:sz w:val="24"/>
        </w:rPr>
        <w:t>cost</w:t>
      </w:r>
      <w:r>
        <w:rPr>
          <w:spacing w:val="-3"/>
          <w:sz w:val="24"/>
        </w:rPr>
        <w:t xml:space="preserve"> </w:t>
      </w:r>
      <w:r>
        <w:rPr>
          <w:sz w:val="24"/>
        </w:rPr>
        <w:t>and</w:t>
      </w:r>
      <w:r>
        <w:rPr>
          <w:spacing w:val="-3"/>
          <w:sz w:val="24"/>
        </w:rPr>
        <w:t xml:space="preserve"> </w:t>
      </w:r>
      <w:r>
        <w:rPr>
          <w:sz w:val="24"/>
        </w:rPr>
        <w:t xml:space="preserve">risk and the incidental expenses incurred thereon should be recovered from the supplier. Defective </w:t>
      </w:r>
      <w:r w:rsidR="00A17A1E">
        <w:rPr>
          <w:sz w:val="24"/>
        </w:rPr>
        <w:t>parts</w:t>
      </w:r>
      <w:r>
        <w:rPr>
          <w:sz w:val="24"/>
        </w:rPr>
        <w:t xml:space="preserve"> in equipment, if found before installation and/or during warranty period, should be replaced on receipt of the intimation from Ahmedabad University/end client</w:t>
      </w:r>
      <w:r>
        <w:rPr>
          <w:spacing w:val="-2"/>
          <w:sz w:val="24"/>
        </w:rPr>
        <w:t xml:space="preserve"> </w:t>
      </w:r>
      <w:r>
        <w:rPr>
          <w:sz w:val="24"/>
        </w:rPr>
        <w:t>at</w:t>
      </w:r>
      <w:r>
        <w:rPr>
          <w:spacing w:val="-2"/>
          <w:sz w:val="24"/>
        </w:rPr>
        <w:t xml:space="preserve"> </w:t>
      </w:r>
      <w:r>
        <w:rPr>
          <w:sz w:val="24"/>
        </w:rPr>
        <w:t>the</w:t>
      </w:r>
      <w:r>
        <w:rPr>
          <w:spacing w:val="-2"/>
          <w:sz w:val="24"/>
        </w:rPr>
        <w:t xml:space="preserve"> </w:t>
      </w:r>
      <w:r>
        <w:rPr>
          <w:sz w:val="24"/>
        </w:rPr>
        <w:t>cost</w:t>
      </w:r>
      <w:r>
        <w:rPr>
          <w:spacing w:val="-2"/>
          <w:sz w:val="24"/>
        </w:rPr>
        <w:t xml:space="preserve"> </w:t>
      </w:r>
      <w:r>
        <w:rPr>
          <w:sz w:val="24"/>
        </w:rPr>
        <w:t>and</w:t>
      </w:r>
      <w:r>
        <w:rPr>
          <w:spacing w:val="-2"/>
          <w:sz w:val="24"/>
        </w:rPr>
        <w:t xml:space="preserve"> </w:t>
      </w:r>
      <w:r>
        <w:rPr>
          <w:sz w:val="24"/>
        </w:rPr>
        <w:t>risk</w:t>
      </w:r>
      <w:r>
        <w:rPr>
          <w:spacing w:val="-2"/>
          <w:sz w:val="24"/>
        </w:rPr>
        <w:t xml:space="preserve"> </w:t>
      </w:r>
      <w:r>
        <w:rPr>
          <w:sz w:val="24"/>
        </w:rPr>
        <w:t>of</w:t>
      </w:r>
      <w:r>
        <w:rPr>
          <w:spacing w:val="-2"/>
          <w:sz w:val="24"/>
        </w:rPr>
        <w:t xml:space="preserve"> </w:t>
      </w:r>
      <w:r>
        <w:rPr>
          <w:sz w:val="24"/>
        </w:rPr>
        <w:t>supplier</w:t>
      </w:r>
      <w:r>
        <w:rPr>
          <w:spacing w:val="-2"/>
          <w:sz w:val="24"/>
        </w:rPr>
        <w:t xml:space="preserve"> </w:t>
      </w:r>
      <w:r>
        <w:rPr>
          <w:sz w:val="24"/>
        </w:rPr>
        <w:t>including</w:t>
      </w:r>
      <w:r>
        <w:rPr>
          <w:spacing w:val="-2"/>
          <w:sz w:val="24"/>
        </w:rPr>
        <w:t xml:space="preserve"> </w:t>
      </w:r>
      <w:r>
        <w:rPr>
          <w:sz w:val="24"/>
        </w:rPr>
        <w:t>all</w:t>
      </w:r>
      <w:r>
        <w:rPr>
          <w:spacing w:val="-2"/>
          <w:sz w:val="24"/>
        </w:rPr>
        <w:t xml:space="preserve"> </w:t>
      </w:r>
      <w:r>
        <w:rPr>
          <w:sz w:val="24"/>
        </w:rPr>
        <w:t>other</w:t>
      </w:r>
      <w:r>
        <w:rPr>
          <w:spacing w:val="-2"/>
          <w:sz w:val="24"/>
        </w:rPr>
        <w:t xml:space="preserve"> </w:t>
      </w:r>
      <w:r>
        <w:rPr>
          <w:sz w:val="24"/>
        </w:rPr>
        <w:t>charges.</w:t>
      </w:r>
      <w:r>
        <w:rPr>
          <w:spacing w:val="-2"/>
          <w:sz w:val="24"/>
        </w:rPr>
        <w:t xml:space="preserve"> </w:t>
      </w:r>
      <w:r>
        <w:rPr>
          <w:sz w:val="24"/>
        </w:rPr>
        <w:t>In</w:t>
      </w:r>
      <w:r>
        <w:rPr>
          <w:spacing w:val="-2"/>
          <w:sz w:val="24"/>
        </w:rPr>
        <w:t xml:space="preserve"> </w:t>
      </w:r>
      <w:r>
        <w:rPr>
          <w:sz w:val="24"/>
        </w:rPr>
        <w:t>case</w:t>
      </w:r>
      <w:r>
        <w:rPr>
          <w:spacing w:val="-2"/>
          <w:sz w:val="24"/>
        </w:rPr>
        <w:t xml:space="preserve"> </w:t>
      </w:r>
      <w:r>
        <w:rPr>
          <w:sz w:val="24"/>
        </w:rPr>
        <w:t>supplier fails</w:t>
      </w:r>
      <w:r>
        <w:rPr>
          <w:spacing w:val="-1"/>
          <w:sz w:val="24"/>
        </w:rPr>
        <w:t xml:space="preserve"> </w:t>
      </w:r>
      <w:r>
        <w:rPr>
          <w:sz w:val="24"/>
        </w:rPr>
        <w:t>to</w:t>
      </w:r>
      <w:r>
        <w:rPr>
          <w:spacing w:val="-1"/>
          <w:sz w:val="24"/>
        </w:rPr>
        <w:t xml:space="preserve"> </w:t>
      </w:r>
      <w:r>
        <w:rPr>
          <w:sz w:val="24"/>
        </w:rPr>
        <w:t>replace</w:t>
      </w:r>
      <w:r>
        <w:rPr>
          <w:spacing w:val="-1"/>
          <w:sz w:val="24"/>
        </w:rPr>
        <w:t xml:space="preserve"> </w:t>
      </w:r>
      <w:r>
        <w:rPr>
          <w:sz w:val="24"/>
        </w:rPr>
        <w:t>above</w:t>
      </w:r>
      <w:r>
        <w:rPr>
          <w:spacing w:val="-1"/>
          <w:sz w:val="24"/>
        </w:rPr>
        <w:t xml:space="preserve"> </w:t>
      </w:r>
      <w:r>
        <w:rPr>
          <w:sz w:val="24"/>
        </w:rPr>
        <w:t>item</w:t>
      </w:r>
      <w:r>
        <w:rPr>
          <w:spacing w:val="-1"/>
          <w:sz w:val="24"/>
        </w:rPr>
        <w:t xml:space="preserve"> </w:t>
      </w:r>
      <w:r>
        <w:rPr>
          <w:sz w:val="24"/>
        </w:rPr>
        <w:t>as</w:t>
      </w:r>
      <w:r>
        <w:rPr>
          <w:spacing w:val="-1"/>
          <w:sz w:val="24"/>
        </w:rPr>
        <w:t xml:space="preserve"> </w:t>
      </w:r>
      <w:r>
        <w:rPr>
          <w:sz w:val="24"/>
        </w:rPr>
        <w:t>per</w:t>
      </w:r>
      <w:r>
        <w:rPr>
          <w:spacing w:val="-1"/>
          <w:sz w:val="24"/>
        </w:rPr>
        <w:t xml:space="preserve"> </w:t>
      </w:r>
      <w:r>
        <w:rPr>
          <w:sz w:val="24"/>
        </w:rPr>
        <w:t>above</w:t>
      </w:r>
      <w:r>
        <w:rPr>
          <w:spacing w:val="-1"/>
          <w:sz w:val="24"/>
        </w:rPr>
        <w:t xml:space="preserve"> </w:t>
      </w:r>
      <w:r>
        <w:rPr>
          <w:sz w:val="24"/>
        </w:rPr>
        <w:t>terms</w:t>
      </w:r>
      <w:r>
        <w:rPr>
          <w:spacing w:val="-1"/>
          <w:sz w:val="24"/>
        </w:rPr>
        <w:t xml:space="preserve"> </w:t>
      </w:r>
      <w:r>
        <w:rPr>
          <w:sz w:val="24"/>
        </w:rPr>
        <w:t>&amp;</w:t>
      </w:r>
      <w:r>
        <w:rPr>
          <w:spacing w:val="-1"/>
          <w:sz w:val="24"/>
        </w:rPr>
        <w:t xml:space="preserve"> </w:t>
      </w:r>
      <w:r>
        <w:rPr>
          <w:sz w:val="24"/>
        </w:rPr>
        <w:t>conditions,</w:t>
      </w:r>
      <w:r>
        <w:rPr>
          <w:spacing w:val="-1"/>
          <w:sz w:val="24"/>
        </w:rPr>
        <w:t xml:space="preserve"> </w:t>
      </w:r>
      <w:r>
        <w:rPr>
          <w:sz w:val="24"/>
        </w:rPr>
        <w:t>Ahmedabad University</w:t>
      </w:r>
      <w:r>
        <w:rPr>
          <w:spacing w:val="-1"/>
          <w:sz w:val="24"/>
        </w:rPr>
        <w:t xml:space="preserve"> </w:t>
      </w:r>
      <w:r>
        <w:rPr>
          <w:sz w:val="24"/>
        </w:rPr>
        <w:t>may consider "Banning" the supplier.</w:t>
      </w:r>
    </w:p>
    <w:p w14:paraId="3FFCCC16" w14:textId="77777777" w:rsidR="00310CEF" w:rsidRDefault="00310CEF">
      <w:pPr>
        <w:pStyle w:val="BodyText"/>
        <w:spacing w:before="37"/>
      </w:pPr>
    </w:p>
    <w:p w14:paraId="602E2C53" w14:textId="77777777" w:rsidR="00310CEF" w:rsidRDefault="00614FB3">
      <w:pPr>
        <w:pStyle w:val="Heading2"/>
        <w:numPr>
          <w:ilvl w:val="0"/>
          <w:numId w:val="23"/>
        </w:numPr>
        <w:tabs>
          <w:tab w:val="left" w:pos="1298"/>
        </w:tabs>
        <w:ind w:left="1298" w:hanging="358"/>
      </w:pPr>
      <w:r>
        <w:rPr>
          <w:u w:val="thick"/>
        </w:rPr>
        <w:t>Termination</w:t>
      </w:r>
      <w:r>
        <w:rPr>
          <w:spacing w:val="-1"/>
          <w:u w:val="thick"/>
        </w:rPr>
        <w:t xml:space="preserve"> </w:t>
      </w:r>
      <w:r>
        <w:rPr>
          <w:u w:val="thick"/>
        </w:rPr>
        <w:t xml:space="preserve">for </w:t>
      </w:r>
      <w:r>
        <w:rPr>
          <w:spacing w:val="-2"/>
          <w:u w:val="thick"/>
        </w:rPr>
        <w:t>Default</w:t>
      </w:r>
    </w:p>
    <w:p w14:paraId="66675F2A" w14:textId="77777777" w:rsidR="00310CEF" w:rsidRDefault="00614FB3">
      <w:pPr>
        <w:pStyle w:val="BodyText"/>
        <w:spacing w:before="46" w:line="276" w:lineRule="auto"/>
        <w:ind w:left="1441" w:right="814"/>
      </w:pPr>
      <w:r>
        <w:t>The</w:t>
      </w:r>
      <w:r>
        <w:rPr>
          <w:spacing w:val="-2"/>
        </w:rPr>
        <w:t xml:space="preserve"> </w:t>
      </w:r>
      <w:r>
        <w:t>Ahmedabad University</w:t>
      </w:r>
      <w:r>
        <w:rPr>
          <w:spacing w:val="-2"/>
        </w:rPr>
        <w:t xml:space="preserve"> </w:t>
      </w:r>
      <w:r>
        <w:t>should,</w:t>
      </w:r>
      <w:r>
        <w:rPr>
          <w:spacing w:val="-2"/>
        </w:rPr>
        <w:t xml:space="preserve"> </w:t>
      </w:r>
      <w:r>
        <w:t>without</w:t>
      </w:r>
      <w:r>
        <w:rPr>
          <w:spacing w:val="-2"/>
        </w:rPr>
        <w:t xml:space="preserve"> </w:t>
      </w:r>
      <w:r>
        <w:t>prejudice</w:t>
      </w:r>
      <w:r>
        <w:rPr>
          <w:spacing w:val="-2"/>
        </w:rPr>
        <w:t xml:space="preserve"> </w:t>
      </w:r>
      <w:r>
        <w:t>to</w:t>
      </w:r>
      <w:r>
        <w:rPr>
          <w:spacing w:val="-2"/>
        </w:rPr>
        <w:t xml:space="preserve"> </w:t>
      </w:r>
      <w:r>
        <w:t>any</w:t>
      </w:r>
      <w:r>
        <w:rPr>
          <w:spacing w:val="-2"/>
        </w:rPr>
        <w:t xml:space="preserve"> </w:t>
      </w:r>
      <w:r>
        <w:t>other</w:t>
      </w:r>
      <w:r>
        <w:rPr>
          <w:spacing w:val="-2"/>
        </w:rPr>
        <w:t xml:space="preserve"> </w:t>
      </w:r>
      <w:r>
        <w:t>remedy</w:t>
      </w:r>
      <w:r>
        <w:rPr>
          <w:spacing w:val="-2"/>
        </w:rPr>
        <w:t xml:space="preserve"> </w:t>
      </w:r>
      <w:r>
        <w:t>for</w:t>
      </w:r>
      <w:r>
        <w:rPr>
          <w:spacing w:val="-2"/>
        </w:rPr>
        <w:t xml:space="preserve"> </w:t>
      </w:r>
      <w:r>
        <w:t>breach</w:t>
      </w:r>
      <w:r>
        <w:rPr>
          <w:spacing w:val="-2"/>
        </w:rPr>
        <w:t xml:space="preserve"> </w:t>
      </w:r>
      <w:r>
        <w:t>of</w:t>
      </w:r>
      <w:r>
        <w:rPr>
          <w:spacing w:val="-2"/>
        </w:rPr>
        <w:t xml:space="preserve"> </w:t>
      </w:r>
      <w:r>
        <w:t>contract,</w:t>
      </w:r>
      <w:r>
        <w:rPr>
          <w:spacing w:val="-2"/>
        </w:rPr>
        <w:t xml:space="preserve"> </w:t>
      </w:r>
      <w:r>
        <w:t>by written</w:t>
      </w:r>
      <w:r>
        <w:rPr>
          <w:spacing w:val="-10"/>
        </w:rPr>
        <w:t xml:space="preserve"> </w:t>
      </w:r>
      <w:r>
        <w:t>notice</w:t>
      </w:r>
      <w:r>
        <w:rPr>
          <w:spacing w:val="-7"/>
        </w:rPr>
        <w:t xml:space="preserve"> </w:t>
      </w:r>
      <w:r>
        <w:t>of</w:t>
      </w:r>
      <w:r>
        <w:rPr>
          <w:spacing w:val="-8"/>
        </w:rPr>
        <w:t xml:space="preserve"> </w:t>
      </w:r>
      <w:r>
        <w:t>default</w:t>
      </w:r>
      <w:r>
        <w:rPr>
          <w:spacing w:val="-7"/>
        </w:rPr>
        <w:t xml:space="preserve"> </w:t>
      </w:r>
      <w:r>
        <w:t>sent</w:t>
      </w:r>
      <w:r>
        <w:rPr>
          <w:spacing w:val="-8"/>
        </w:rPr>
        <w:t xml:space="preserve"> </w:t>
      </w:r>
      <w:r>
        <w:t>to</w:t>
      </w:r>
      <w:r>
        <w:rPr>
          <w:spacing w:val="-7"/>
        </w:rPr>
        <w:t xml:space="preserve"> </w:t>
      </w:r>
      <w:r>
        <w:t>the</w:t>
      </w:r>
      <w:r>
        <w:rPr>
          <w:spacing w:val="-8"/>
        </w:rPr>
        <w:t xml:space="preserve"> </w:t>
      </w:r>
      <w:r>
        <w:t>Supplier,</w:t>
      </w:r>
      <w:r>
        <w:rPr>
          <w:spacing w:val="-7"/>
        </w:rPr>
        <w:t xml:space="preserve"> </w:t>
      </w:r>
      <w:r>
        <w:t>terminate</w:t>
      </w:r>
      <w:r>
        <w:rPr>
          <w:spacing w:val="-8"/>
        </w:rPr>
        <w:t xml:space="preserve"> </w:t>
      </w:r>
      <w:r>
        <w:t>the</w:t>
      </w:r>
      <w:r>
        <w:rPr>
          <w:spacing w:val="-7"/>
        </w:rPr>
        <w:t xml:space="preserve"> </w:t>
      </w:r>
      <w:r>
        <w:t>Contract</w:t>
      </w:r>
      <w:r>
        <w:rPr>
          <w:spacing w:val="-8"/>
        </w:rPr>
        <w:t xml:space="preserve"> </w:t>
      </w:r>
      <w:r>
        <w:t>in</w:t>
      </w:r>
      <w:r>
        <w:rPr>
          <w:spacing w:val="-7"/>
        </w:rPr>
        <w:t xml:space="preserve"> </w:t>
      </w:r>
      <w:r>
        <w:t>whole</w:t>
      </w:r>
      <w:r>
        <w:rPr>
          <w:spacing w:val="-8"/>
        </w:rPr>
        <w:t xml:space="preserve"> </w:t>
      </w:r>
      <w:r>
        <w:t>or</w:t>
      </w:r>
      <w:r>
        <w:rPr>
          <w:spacing w:val="-7"/>
        </w:rPr>
        <w:t xml:space="preserve"> </w:t>
      </w:r>
      <w:r>
        <w:rPr>
          <w:spacing w:val="-2"/>
        </w:rPr>
        <w:t>part:</w:t>
      </w:r>
    </w:p>
    <w:p w14:paraId="26BAC77E" w14:textId="77777777" w:rsidR="00310CEF" w:rsidRDefault="00310CEF">
      <w:pPr>
        <w:pStyle w:val="BodyText"/>
        <w:spacing w:before="39"/>
      </w:pPr>
    </w:p>
    <w:p w14:paraId="66840290" w14:textId="77777777" w:rsidR="00310CEF" w:rsidRDefault="00614FB3">
      <w:pPr>
        <w:pStyle w:val="ListParagraph"/>
        <w:numPr>
          <w:ilvl w:val="0"/>
          <w:numId w:val="18"/>
        </w:numPr>
        <w:tabs>
          <w:tab w:val="left" w:pos="1867"/>
        </w:tabs>
        <w:spacing w:line="276" w:lineRule="auto"/>
        <w:ind w:right="816"/>
        <w:rPr>
          <w:sz w:val="24"/>
        </w:rPr>
      </w:pPr>
      <w:r>
        <w:rPr>
          <w:sz w:val="24"/>
        </w:rPr>
        <w:t>In case supplier fails to submit PBG within stipulated time, Ahmedabad University reserves the right to terminate the contract without any further notice</w:t>
      </w:r>
    </w:p>
    <w:p w14:paraId="71634DB0" w14:textId="77777777" w:rsidR="00310CEF" w:rsidRDefault="00310CEF">
      <w:pPr>
        <w:pStyle w:val="BodyText"/>
        <w:spacing w:before="40"/>
      </w:pPr>
    </w:p>
    <w:p w14:paraId="09A8510D" w14:textId="77777777" w:rsidR="00310CEF" w:rsidRDefault="00614FB3">
      <w:pPr>
        <w:pStyle w:val="ListParagraph"/>
        <w:numPr>
          <w:ilvl w:val="0"/>
          <w:numId w:val="18"/>
        </w:numPr>
        <w:tabs>
          <w:tab w:val="left" w:pos="1867"/>
        </w:tabs>
        <w:spacing w:line="276" w:lineRule="auto"/>
        <w:ind w:right="817"/>
        <w:rPr>
          <w:sz w:val="24"/>
        </w:rPr>
      </w:pPr>
      <w:r>
        <w:rPr>
          <w:sz w:val="24"/>
        </w:rPr>
        <w:t>If the</w:t>
      </w:r>
      <w:r>
        <w:rPr>
          <w:spacing w:val="25"/>
          <w:sz w:val="24"/>
        </w:rPr>
        <w:t xml:space="preserve"> </w:t>
      </w:r>
      <w:r>
        <w:rPr>
          <w:sz w:val="24"/>
        </w:rPr>
        <w:t>Supplier</w:t>
      </w:r>
      <w:r>
        <w:rPr>
          <w:spacing w:val="25"/>
          <w:sz w:val="24"/>
        </w:rPr>
        <w:t xml:space="preserve"> </w:t>
      </w:r>
      <w:r>
        <w:rPr>
          <w:sz w:val="24"/>
        </w:rPr>
        <w:t>fails</w:t>
      </w:r>
      <w:r>
        <w:rPr>
          <w:spacing w:val="25"/>
          <w:sz w:val="24"/>
        </w:rPr>
        <w:t xml:space="preserve"> </w:t>
      </w:r>
      <w:r>
        <w:rPr>
          <w:sz w:val="24"/>
        </w:rPr>
        <w:t>to</w:t>
      </w:r>
      <w:r>
        <w:rPr>
          <w:spacing w:val="25"/>
          <w:sz w:val="24"/>
        </w:rPr>
        <w:t xml:space="preserve"> </w:t>
      </w:r>
      <w:r>
        <w:rPr>
          <w:sz w:val="24"/>
        </w:rPr>
        <w:t>complete the work</w:t>
      </w:r>
      <w:r>
        <w:rPr>
          <w:spacing w:val="24"/>
          <w:sz w:val="24"/>
        </w:rPr>
        <w:t xml:space="preserve"> </w:t>
      </w:r>
      <w:r>
        <w:rPr>
          <w:sz w:val="24"/>
        </w:rPr>
        <w:t>within</w:t>
      </w:r>
      <w:r>
        <w:rPr>
          <w:spacing w:val="25"/>
          <w:sz w:val="24"/>
        </w:rPr>
        <w:t xml:space="preserve"> </w:t>
      </w:r>
      <w:r>
        <w:rPr>
          <w:sz w:val="24"/>
        </w:rPr>
        <w:t>the</w:t>
      </w:r>
      <w:r>
        <w:rPr>
          <w:spacing w:val="25"/>
          <w:sz w:val="24"/>
        </w:rPr>
        <w:t xml:space="preserve"> </w:t>
      </w:r>
      <w:r>
        <w:rPr>
          <w:sz w:val="24"/>
        </w:rPr>
        <w:t>period(s) specified</w:t>
      </w:r>
      <w:r>
        <w:rPr>
          <w:spacing w:val="25"/>
          <w:sz w:val="24"/>
        </w:rPr>
        <w:t xml:space="preserve"> </w:t>
      </w:r>
      <w:r>
        <w:rPr>
          <w:sz w:val="24"/>
        </w:rPr>
        <w:t>in</w:t>
      </w:r>
      <w:r>
        <w:rPr>
          <w:spacing w:val="25"/>
          <w:sz w:val="24"/>
        </w:rPr>
        <w:t xml:space="preserve"> </w:t>
      </w:r>
      <w:r>
        <w:rPr>
          <w:sz w:val="24"/>
        </w:rPr>
        <w:t>the order, or within any extension thereof granted by the Ahmedabad University; or</w:t>
      </w:r>
    </w:p>
    <w:p w14:paraId="193A19CB" w14:textId="77777777" w:rsidR="00310CEF" w:rsidRDefault="00310CEF">
      <w:pPr>
        <w:pStyle w:val="BodyText"/>
        <w:spacing w:before="44"/>
      </w:pPr>
    </w:p>
    <w:p w14:paraId="64FC51D1" w14:textId="77777777" w:rsidR="00310CEF" w:rsidRDefault="00614FB3">
      <w:pPr>
        <w:pStyle w:val="ListParagraph"/>
        <w:numPr>
          <w:ilvl w:val="0"/>
          <w:numId w:val="18"/>
        </w:numPr>
        <w:tabs>
          <w:tab w:val="left" w:pos="1866"/>
        </w:tabs>
        <w:ind w:left="1866" w:hanging="398"/>
        <w:rPr>
          <w:sz w:val="24"/>
        </w:rPr>
      </w:pPr>
      <w:r>
        <w:rPr>
          <w:sz w:val="24"/>
        </w:rPr>
        <w:t>If</w:t>
      </w:r>
      <w:r>
        <w:rPr>
          <w:spacing w:val="-11"/>
          <w:sz w:val="24"/>
        </w:rPr>
        <w:t xml:space="preserve"> </w:t>
      </w:r>
      <w:r>
        <w:rPr>
          <w:sz w:val="24"/>
        </w:rPr>
        <w:t>the</w:t>
      </w:r>
      <w:r>
        <w:rPr>
          <w:spacing w:val="-6"/>
          <w:sz w:val="24"/>
        </w:rPr>
        <w:t xml:space="preserve"> </w:t>
      </w:r>
      <w:r>
        <w:rPr>
          <w:sz w:val="24"/>
        </w:rPr>
        <w:t>Supplier</w:t>
      </w:r>
      <w:r>
        <w:rPr>
          <w:spacing w:val="-5"/>
          <w:sz w:val="24"/>
        </w:rPr>
        <w:t xml:space="preserve"> </w:t>
      </w:r>
      <w:r>
        <w:rPr>
          <w:sz w:val="24"/>
        </w:rPr>
        <w:t>fails</w:t>
      </w:r>
      <w:r>
        <w:rPr>
          <w:spacing w:val="-6"/>
          <w:sz w:val="24"/>
        </w:rPr>
        <w:t xml:space="preserve"> </w:t>
      </w:r>
      <w:r>
        <w:rPr>
          <w:sz w:val="24"/>
        </w:rPr>
        <w:t>to</w:t>
      </w:r>
      <w:r>
        <w:rPr>
          <w:spacing w:val="-6"/>
          <w:sz w:val="24"/>
        </w:rPr>
        <w:t xml:space="preserve"> </w:t>
      </w:r>
      <w:r>
        <w:rPr>
          <w:sz w:val="24"/>
        </w:rPr>
        <w:t>perform</w:t>
      </w:r>
      <w:r>
        <w:rPr>
          <w:spacing w:val="-12"/>
          <w:sz w:val="24"/>
        </w:rPr>
        <w:t xml:space="preserve"> </w:t>
      </w:r>
      <w:r>
        <w:rPr>
          <w:sz w:val="24"/>
        </w:rPr>
        <w:t>any</w:t>
      </w:r>
      <w:r>
        <w:rPr>
          <w:spacing w:val="-5"/>
          <w:sz w:val="24"/>
        </w:rPr>
        <w:t xml:space="preserve"> </w:t>
      </w:r>
      <w:r>
        <w:rPr>
          <w:sz w:val="24"/>
        </w:rPr>
        <w:t>other</w:t>
      </w:r>
      <w:r>
        <w:rPr>
          <w:spacing w:val="-7"/>
          <w:sz w:val="24"/>
        </w:rPr>
        <w:t xml:space="preserve"> </w:t>
      </w:r>
      <w:r>
        <w:rPr>
          <w:sz w:val="24"/>
        </w:rPr>
        <w:t>obligation(s)</w:t>
      </w:r>
      <w:r>
        <w:rPr>
          <w:spacing w:val="-12"/>
          <w:sz w:val="24"/>
        </w:rPr>
        <w:t xml:space="preserve"> </w:t>
      </w:r>
      <w:r>
        <w:rPr>
          <w:sz w:val="24"/>
        </w:rPr>
        <w:t>under</w:t>
      </w:r>
      <w:r>
        <w:rPr>
          <w:spacing w:val="-5"/>
          <w:sz w:val="24"/>
        </w:rPr>
        <w:t xml:space="preserve"> </w:t>
      </w:r>
      <w:r>
        <w:rPr>
          <w:sz w:val="24"/>
        </w:rPr>
        <w:t>the</w:t>
      </w:r>
      <w:r>
        <w:rPr>
          <w:spacing w:val="-5"/>
          <w:sz w:val="24"/>
        </w:rPr>
        <w:t xml:space="preserve"> </w:t>
      </w:r>
      <w:r>
        <w:rPr>
          <w:spacing w:val="-2"/>
          <w:sz w:val="24"/>
        </w:rPr>
        <w:t>Contract.</w:t>
      </w:r>
    </w:p>
    <w:p w14:paraId="3EDBAD4C" w14:textId="77777777" w:rsidR="00310CEF" w:rsidRDefault="00310CEF">
      <w:pPr>
        <w:pStyle w:val="BodyText"/>
        <w:spacing w:before="82"/>
      </w:pPr>
    </w:p>
    <w:p w14:paraId="0C940571" w14:textId="77777777" w:rsidR="00310CEF" w:rsidRDefault="00614FB3">
      <w:pPr>
        <w:pStyle w:val="ListParagraph"/>
        <w:numPr>
          <w:ilvl w:val="0"/>
          <w:numId w:val="18"/>
        </w:numPr>
        <w:tabs>
          <w:tab w:val="left" w:pos="1867"/>
        </w:tabs>
        <w:spacing w:line="276" w:lineRule="auto"/>
        <w:ind w:right="817"/>
        <w:rPr>
          <w:sz w:val="24"/>
        </w:rPr>
      </w:pPr>
      <w:r>
        <w:rPr>
          <w:spacing w:val="-2"/>
          <w:sz w:val="24"/>
        </w:rPr>
        <w:t>If</w:t>
      </w:r>
      <w:r>
        <w:rPr>
          <w:spacing w:val="-15"/>
          <w:sz w:val="24"/>
        </w:rPr>
        <w:t xml:space="preserve"> </w:t>
      </w:r>
      <w:r>
        <w:rPr>
          <w:spacing w:val="-2"/>
          <w:sz w:val="24"/>
        </w:rPr>
        <w:t>the</w:t>
      </w:r>
      <w:r>
        <w:rPr>
          <w:spacing w:val="-8"/>
          <w:sz w:val="24"/>
        </w:rPr>
        <w:t xml:space="preserve"> </w:t>
      </w:r>
      <w:r>
        <w:rPr>
          <w:spacing w:val="-2"/>
          <w:sz w:val="24"/>
        </w:rPr>
        <w:t>Supplier,</w:t>
      </w:r>
      <w:r>
        <w:rPr>
          <w:spacing w:val="-15"/>
          <w:sz w:val="24"/>
        </w:rPr>
        <w:t xml:space="preserve"> </w:t>
      </w:r>
      <w:r>
        <w:rPr>
          <w:spacing w:val="-2"/>
          <w:sz w:val="24"/>
        </w:rPr>
        <w:t>in</w:t>
      </w:r>
      <w:r>
        <w:rPr>
          <w:spacing w:val="-8"/>
          <w:sz w:val="24"/>
        </w:rPr>
        <w:t xml:space="preserve"> </w:t>
      </w:r>
      <w:r>
        <w:rPr>
          <w:spacing w:val="-2"/>
          <w:sz w:val="24"/>
        </w:rPr>
        <w:t>the</w:t>
      </w:r>
      <w:r>
        <w:rPr>
          <w:spacing w:val="-8"/>
          <w:sz w:val="24"/>
        </w:rPr>
        <w:t xml:space="preserve"> </w:t>
      </w:r>
      <w:r>
        <w:rPr>
          <w:spacing w:val="-2"/>
          <w:sz w:val="24"/>
        </w:rPr>
        <w:t>judgment</w:t>
      </w:r>
      <w:r>
        <w:rPr>
          <w:spacing w:val="-8"/>
          <w:sz w:val="24"/>
        </w:rPr>
        <w:t xml:space="preserve"> </w:t>
      </w:r>
      <w:r>
        <w:rPr>
          <w:spacing w:val="-2"/>
          <w:sz w:val="24"/>
        </w:rPr>
        <w:t>of</w:t>
      </w:r>
      <w:r>
        <w:rPr>
          <w:spacing w:val="-8"/>
          <w:sz w:val="24"/>
        </w:rPr>
        <w:t xml:space="preserve"> </w:t>
      </w:r>
      <w:r>
        <w:rPr>
          <w:spacing w:val="-2"/>
          <w:sz w:val="24"/>
        </w:rPr>
        <w:t>the</w:t>
      </w:r>
      <w:r>
        <w:rPr>
          <w:spacing w:val="-8"/>
          <w:sz w:val="24"/>
        </w:rPr>
        <w:t xml:space="preserve"> </w:t>
      </w:r>
      <w:r>
        <w:rPr>
          <w:spacing w:val="-2"/>
          <w:sz w:val="24"/>
        </w:rPr>
        <w:t>Ahmedabad University</w:t>
      </w:r>
      <w:r>
        <w:rPr>
          <w:spacing w:val="-8"/>
          <w:sz w:val="24"/>
        </w:rPr>
        <w:t xml:space="preserve"> </w:t>
      </w:r>
      <w:r>
        <w:rPr>
          <w:spacing w:val="-2"/>
          <w:sz w:val="24"/>
        </w:rPr>
        <w:t>has</w:t>
      </w:r>
      <w:r>
        <w:rPr>
          <w:spacing w:val="-8"/>
          <w:sz w:val="24"/>
        </w:rPr>
        <w:t xml:space="preserve"> </w:t>
      </w:r>
      <w:r>
        <w:rPr>
          <w:spacing w:val="-2"/>
          <w:sz w:val="24"/>
        </w:rPr>
        <w:t>engaged</w:t>
      </w:r>
      <w:r>
        <w:rPr>
          <w:spacing w:val="-8"/>
          <w:sz w:val="24"/>
        </w:rPr>
        <w:t xml:space="preserve"> </w:t>
      </w:r>
      <w:r>
        <w:rPr>
          <w:spacing w:val="-2"/>
          <w:sz w:val="24"/>
        </w:rPr>
        <w:t>in</w:t>
      </w:r>
      <w:r>
        <w:rPr>
          <w:spacing w:val="-8"/>
          <w:sz w:val="24"/>
        </w:rPr>
        <w:t xml:space="preserve"> </w:t>
      </w:r>
      <w:r>
        <w:rPr>
          <w:spacing w:val="-2"/>
          <w:sz w:val="24"/>
        </w:rPr>
        <w:t>corrupt</w:t>
      </w:r>
      <w:r>
        <w:rPr>
          <w:spacing w:val="-15"/>
          <w:sz w:val="24"/>
        </w:rPr>
        <w:t xml:space="preserve"> </w:t>
      </w:r>
      <w:r>
        <w:rPr>
          <w:spacing w:val="-2"/>
          <w:sz w:val="24"/>
        </w:rPr>
        <w:t>or</w:t>
      </w:r>
      <w:r>
        <w:rPr>
          <w:spacing w:val="-8"/>
          <w:sz w:val="24"/>
        </w:rPr>
        <w:t xml:space="preserve"> </w:t>
      </w:r>
      <w:r>
        <w:rPr>
          <w:spacing w:val="-2"/>
          <w:sz w:val="24"/>
        </w:rPr>
        <w:t xml:space="preserve">fraudulent </w:t>
      </w:r>
      <w:r>
        <w:rPr>
          <w:sz w:val="24"/>
        </w:rPr>
        <w:t>practices in competing for or in executing the Contract.</w:t>
      </w:r>
    </w:p>
    <w:p w14:paraId="25A188CF" w14:textId="77777777" w:rsidR="00310CEF" w:rsidRDefault="00310CEF">
      <w:pPr>
        <w:pStyle w:val="BodyText"/>
        <w:spacing w:before="40"/>
      </w:pPr>
    </w:p>
    <w:p w14:paraId="410A2EFD" w14:textId="77777777" w:rsidR="00310CEF" w:rsidRDefault="00614FB3">
      <w:pPr>
        <w:pStyle w:val="ListParagraph"/>
        <w:numPr>
          <w:ilvl w:val="0"/>
          <w:numId w:val="18"/>
        </w:numPr>
        <w:tabs>
          <w:tab w:val="left" w:pos="1865"/>
        </w:tabs>
        <w:ind w:left="1865" w:hanging="425"/>
        <w:rPr>
          <w:sz w:val="24"/>
        </w:rPr>
      </w:pPr>
      <w:r>
        <w:rPr>
          <w:sz w:val="24"/>
        </w:rPr>
        <w:t>For</w:t>
      </w:r>
      <w:r>
        <w:rPr>
          <w:spacing w:val="-12"/>
          <w:sz w:val="24"/>
        </w:rPr>
        <w:t xml:space="preserve"> </w:t>
      </w:r>
      <w:r>
        <w:rPr>
          <w:sz w:val="24"/>
        </w:rPr>
        <w:t>the</w:t>
      </w:r>
      <w:r>
        <w:rPr>
          <w:spacing w:val="-6"/>
          <w:sz w:val="24"/>
        </w:rPr>
        <w:t xml:space="preserve"> </w:t>
      </w:r>
      <w:r>
        <w:rPr>
          <w:sz w:val="24"/>
        </w:rPr>
        <w:t>purpose</w:t>
      </w:r>
      <w:r>
        <w:rPr>
          <w:spacing w:val="-12"/>
          <w:sz w:val="24"/>
        </w:rPr>
        <w:t xml:space="preserve"> </w:t>
      </w:r>
      <w:r>
        <w:rPr>
          <w:sz w:val="24"/>
        </w:rPr>
        <w:t>of</w:t>
      </w:r>
      <w:r>
        <w:rPr>
          <w:spacing w:val="-7"/>
          <w:sz w:val="24"/>
        </w:rPr>
        <w:t xml:space="preserve"> </w:t>
      </w:r>
      <w:r>
        <w:rPr>
          <w:sz w:val="24"/>
        </w:rPr>
        <w:t>this</w:t>
      </w:r>
      <w:r>
        <w:rPr>
          <w:spacing w:val="-5"/>
          <w:sz w:val="24"/>
        </w:rPr>
        <w:t xml:space="preserve"> </w:t>
      </w:r>
      <w:r>
        <w:rPr>
          <w:spacing w:val="-2"/>
          <w:sz w:val="24"/>
        </w:rPr>
        <w:t>Clause:</w:t>
      </w:r>
    </w:p>
    <w:p w14:paraId="3EB965D2" w14:textId="77777777" w:rsidR="00310CEF" w:rsidRDefault="00310CEF">
      <w:pPr>
        <w:pStyle w:val="BodyText"/>
        <w:spacing w:before="84"/>
      </w:pPr>
    </w:p>
    <w:p w14:paraId="6983EED2" w14:textId="77777777" w:rsidR="00310CEF" w:rsidRDefault="00614FB3">
      <w:pPr>
        <w:pStyle w:val="ListParagraph"/>
        <w:numPr>
          <w:ilvl w:val="1"/>
          <w:numId w:val="18"/>
        </w:numPr>
        <w:tabs>
          <w:tab w:val="left" w:pos="2007"/>
        </w:tabs>
        <w:spacing w:line="273" w:lineRule="auto"/>
        <w:ind w:left="2007" w:right="816"/>
        <w:rPr>
          <w:sz w:val="24"/>
        </w:rPr>
      </w:pPr>
      <w:r>
        <w:rPr>
          <w:spacing w:val="-2"/>
          <w:sz w:val="24"/>
        </w:rPr>
        <w:t>“</w:t>
      </w:r>
      <w:r>
        <w:rPr>
          <w:b/>
          <w:spacing w:val="-2"/>
          <w:sz w:val="24"/>
        </w:rPr>
        <w:t>Corrupt</w:t>
      </w:r>
      <w:r>
        <w:rPr>
          <w:b/>
          <w:spacing w:val="-15"/>
          <w:sz w:val="24"/>
        </w:rPr>
        <w:t xml:space="preserve"> </w:t>
      </w:r>
      <w:r>
        <w:rPr>
          <w:b/>
          <w:spacing w:val="-2"/>
          <w:sz w:val="24"/>
        </w:rPr>
        <w:t>practice</w:t>
      </w:r>
      <w:r>
        <w:rPr>
          <w:spacing w:val="-2"/>
          <w:sz w:val="24"/>
        </w:rPr>
        <w:t>”</w:t>
      </w:r>
      <w:r>
        <w:rPr>
          <w:spacing w:val="-10"/>
          <w:sz w:val="24"/>
        </w:rPr>
        <w:t xml:space="preserve"> </w:t>
      </w:r>
      <w:r>
        <w:rPr>
          <w:spacing w:val="-2"/>
          <w:sz w:val="24"/>
        </w:rPr>
        <w:t>means</w:t>
      </w:r>
      <w:r>
        <w:rPr>
          <w:spacing w:val="-9"/>
          <w:sz w:val="24"/>
        </w:rPr>
        <w:t xml:space="preserve"> </w:t>
      </w:r>
      <w:r>
        <w:rPr>
          <w:spacing w:val="-2"/>
          <w:sz w:val="24"/>
        </w:rPr>
        <w:t>the</w:t>
      </w:r>
      <w:r>
        <w:rPr>
          <w:spacing w:val="-9"/>
          <w:sz w:val="24"/>
        </w:rPr>
        <w:t xml:space="preserve"> </w:t>
      </w:r>
      <w:r>
        <w:rPr>
          <w:spacing w:val="-2"/>
          <w:sz w:val="24"/>
        </w:rPr>
        <w:t>offering,</w:t>
      </w:r>
      <w:r>
        <w:rPr>
          <w:spacing w:val="-15"/>
          <w:sz w:val="24"/>
        </w:rPr>
        <w:t xml:space="preserve"> </w:t>
      </w:r>
      <w:r>
        <w:rPr>
          <w:spacing w:val="-2"/>
          <w:sz w:val="24"/>
        </w:rPr>
        <w:t>giving,</w:t>
      </w:r>
      <w:r>
        <w:rPr>
          <w:spacing w:val="-14"/>
          <w:sz w:val="24"/>
        </w:rPr>
        <w:t xml:space="preserve"> </w:t>
      </w:r>
      <w:r>
        <w:rPr>
          <w:spacing w:val="-2"/>
          <w:sz w:val="24"/>
        </w:rPr>
        <w:t>receiving</w:t>
      </w:r>
      <w:r>
        <w:rPr>
          <w:spacing w:val="-15"/>
          <w:sz w:val="24"/>
        </w:rPr>
        <w:t xml:space="preserve"> </w:t>
      </w:r>
      <w:r>
        <w:rPr>
          <w:spacing w:val="-2"/>
          <w:sz w:val="24"/>
        </w:rPr>
        <w:t>or</w:t>
      </w:r>
      <w:r>
        <w:rPr>
          <w:spacing w:val="-9"/>
          <w:sz w:val="24"/>
        </w:rPr>
        <w:t xml:space="preserve"> </w:t>
      </w:r>
      <w:r>
        <w:rPr>
          <w:spacing w:val="-2"/>
          <w:sz w:val="24"/>
        </w:rPr>
        <w:t>soliciting</w:t>
      </w:r>
      <w:r>
        <w:rPr>
          <w:spacing w:val="-9"/>
          <w:sz w:val="24"/>
        </w:rPr>
        <w:t xml:space="preserve"> </w:t>
      </w:r>
      <w:r>
        <w:rPr>
          <w:spacing w:val="-2"/>
          <w:sz w:val="24"/>
        </w:rPr>
        <w:t>of</w:t>
      </w:r>
      <w:r>
        <w:rPr>
          <w:spacing w:val="-9"/>
          <w:sz w:val="24"/>
        </w:rPr>
        <w:t xml:space="preserve"> </w:t>
      </w:r>
      <w:r>
        <w:rPr>
          <w:spacing w:val="-2"/>
          <w:sz w:val="24"/>
        </w:rPr>
        <w:t xml:space="preserve">anything </w:t>
      </w:r>
      <w:r>
        <w:rPr>
          <w:sz w:val="24"/>
        </w:rPr>
        <w:t>of</w:t>
      </w:r>
      <w:r>
        <w:rPr>
          <w:spacing w:val="-17"/>
          <w:sz w:val="24"/>
        </w:rPr>
        <w:t xml:space="preserve"> </w:t>
      </w:r>
      <w:r>
        <w:rPr>
          <w:sz w:val="24"/>
        </w:rPr>
        <w:t>value</w:t>
      </w:r>
      <w:r>
        <w:rPr>
          <w:spacing w:val="-17"/>
          <w:sz w:val="24"/>
        </w:rPr>
        <w:t xml:space="preserve"> </w:t>
      </w:r>
      <w:r>
        <w:rPr>
          <w:sz w:val="24"/>
        </w:rPr>
        <w:t>to</w:t>
      </w:r>
      <w:r>
        <w:rPr>
          <w:spacing w:val="-16"/>
          <w:sz w:val="24"/>
        </w:rPr>
        <w:t xml:space="preserve"> </w:t>
      </w:r>
      <w:r>
        <w:rPr>
          <w:sz w:val="24"/>
        </w:rPr>
        <w:t>influence</w:t>
      </w:r>
      <w:r>
        <w:rPr>
          <w:spacing w:val="-17"/>
          <w:sz w:val="24"/>
        </w:rPr>
        <w:t xml:space="preserve"> </w:t>
      </w:r>
      <w:r>
        <w:rPr>
          <w:sz w:val="24"/>
        </w:rPr>
        <w:t>the</w:t>
      </w:r>
      <w:r>
        <w:rPr>
          <w:spacing w:val="-17"/>
          <w:sz w:val="24"/>
        </w:rPr>
        <w:t xml:space="preserve"> </w:t>
      </w:r>
      <w:r>
        <w:rPr>
          <w:sz w:val="24"/>
        </w:rPr>
        <w:t>action</w:t>
      </w:r>
      <w:r>
        <w:rPr>
          <w:spacing w:val="-14"/>
          <w:sz w:val="24"/>
        </w:rPr>
        <w:t xml:space="preserve"> </w:t>
      </w:r>
      <w:r>
        <w:rPr>
          <w:sz w:val="24"/>
        </w:rPr>
        <w:t>of</w:t>
      </w:r>
      <w:r>
        <w:rPr>
          <w:spacing w:val="-14"/>
          <w:sz w:val="24"/>
        </w:rPr>
        <w:t xml:space="preserve"> </w:t>
      </w:r>
      <w:r>
        <w:rPr>
          <w:sz w:val="24"/>
        </w:rPr>
        <w:t>a</w:t>
      </w:r>
      <w:r>
        <w:rPr>
          <w:spacing w:val="-14"/>
          <w:sz w:val="24"/>
        </w:rPr>
        <w:t xml:space="preserve"> </w:t>
      </w:r>
      <w:r>
        <w:rPr>
          <w:sz w:val="24"/>
        </w:rPr>
        <w:t>public</w:t>
      </w:r>
      <w:r>
        <w:rPr>
          <w:spacing w:val="-14"/>
          <w:sz w:val="24"/>
        </w:rPr>
        <w:t xml:space="preserve"> </w:t>
      </w:r>
      <w:r>
        <w:rPr>
          <w:sz w:val="24"/>
        </w:rPr>
        <w:t>official</w:t>
      </w:r>
      <w:r>
        <w:rPr>
          <w:spacing w:val="-17"/>
          <w:sz w:val="24"/>
        </w:rPr>
        <w:t xml:space="preserve"> </w:t>
      </w:r>
      <w:r>
        <w:rPr>
          <w:sz w:val="24"/>
        </w:rPr>
        <w:t>in</w:t>
      </w:r>
      <w:r>
        <w:rPr>
          <w:spacing w:val="-14"/>
          <w:sz w:val="24"/>
        </w:rPr>
        <w:t xml:space="preserve"> </w:t>
      </w:r>
      <w:r>
        <w:rPr>
          <w:sz w:val="24"/>
        </w:rPr>
        <w:t>the</w:t>
      </w:r>
      <w:r>
        <w:rPr>
          <w:spacing w:val="-14"/>
          <w:sz w:val="24"/>
        </w:rPr>
        <w:t xml:space="preserve"> </w:t>
      </w:r>
      <w:r>
        <w:rPr>
          <w:sz w:val="24"/>
        </w:rPr>
        <w:t>procurement</w:t>
      </w:r>
      <w:r>
        <w:rPr>
          <w:spacing w:val="-17"/>
          <w:sz w:val="24"/>
        </w:rPr>
        <w:t xml:space="preserve"> </w:t>
      </w:r>
      <w:r>
        <w:rPr>
          <w:sz w:val="24"/>
        </w:rPr>
        <w:t>process</w:t>
      </w:r>
      <w:r>
        <w:rPr>
          <w:spacing w:val="-17"/>
          <w:sz w:val="24"/>
        </w:rPr>
        <w:t xml:space="preserve"> </w:t>
      </w:r>
      <w:r>
        <w:rPr>
          <w:sz w:val="24"/>
        </w:rPr>
        <w:t>or in contract execution.</w:t>
      </w:r>
    </w:p>
    <w:p w14:paraId="056DDDB6" w14:textId="77777777" w:rsidR="00310CEF" w:rsidRDefault="00310CEF">
      <w:pPr>
        <w:pStyle w:val="ListParagraph"/>
        <w:spacing w:line="273" w:lineRule="auto"/>
        <w:rPr>
          <w:sz w:val="24"/>
        </w:rPr>
        <w:sectPr w:rsidR="00310CEF">
          <w:pgSz w:w="11900" w:h="16840"/>
          <w:pgMar w:top="740" w:right="283" w:bottom="1000" w:left="566" w:header="0" w:footer="743" w:gutter="0"/>
          <w:cols w:space="720"/>
        </w:sectPr>
      </w:pPr>
    </w:p>
    <w:p w14:paraId="62DF466A" w14:textId="77777777" w:rsidR="00310CEF" w:rsidRDefault="00614FB3">
      <w:pPr>
        <w:pStyle w:val="ListParagraph"/>
        <w:numPr>
          <w:ilvl w:val="1"/>
          <w:numId w:val="18"/>
        </w:numPr>
        <w:tabs>
          <w:tab w:val="left" w:pos="2007"/>
        </w:tabs>
        <w:spacing w:before="22" w:line="273" w:lineRule="auto"/>
        <w:ind w:left="2007" w:right="816"/>
        <w:rPr>
          <w:sz w:val="24"/>
        </w:rPr>
      </w:pPr>
      <w:r>
        <w:rPr>
          <w:sz w:val="24"/>
        </w:rPr>
        <w:lastRenderedPageBreak/>
        <w:t>“</w:t>
      </w:r>
      <w:r>
        <w:rPr>
          <w:b/>
          <w:sz w:val="24"/>
        </w:rPr>
        <w:t>Fraudulent</w:t>
      </w:r>
      <w:r>
        <w:rPr>
          <w:b/>
          <w:spacing w:val="-17"/>
          <w:sz w:val="24"/>
        </w:rPr>
        <w:t xml:space="preserve"> </w:t>
      </w:r>
      <w:r>
        <w:rPr>
          <w:b/>
          <w:sz w:val="24"/>
        </w:rPr>
        <w:t>practice</w:t>
      </w:r>
      <w:r>
        <w:rPr>
          <w:sz w:val="24"/>
        </w:rPr>
        <w:t>”</w:t>
      </w:r>
      <w:r>
        <w:rPr>
          <w:spacing w:val="-17"/>
          <w:sz w:val="24"/>
        </w:rPr>
        <w:t xml:space="preserve"> </w:t>
      </w:r>
      <w:r>
        <w:rPr>
          <w:sz w:val="24"/>
        </w:rPr>
        <w:t>means</w:t>
      </w:r>
      <w:r>
        <w:rPr>
          <w:spacing w:val="-16"/>
          <w:sz w:val="24"/>
        </w:rPr>
        <w:t xml:space="preserve"> </w:t>
      </w:r>
      <w:r>
        <w:rPr>
          <w:sz w:val="24"/>
        </w:rPr>
        <w:t>a</w:t>
      </w:r>
      <w:r>
        <w:rPr>
          <w:spacing w:val="-17"/>
          <w:sz w:val="24"/>
        </w:rPr>
        <w:t xml:space="preserve"> </w:t>
      </w:r>
      <w:r>
        <w:rPr>
          <w:sz w:val="24"/>
        </w:rPr>
        <w:t>misrepresentation</w:t>
      </w:r>
      <w:r>
        <w:rPr>
          <w:spacing w:val="-17"/>
          <w:sz w:val="24"/>
        </w:rPr>
        <w:t xml:space="preserve"> </w:t>
      </w:r>
      <w:r>
        <w:rPr>
          <w:sz w:val="24"/>
        </w:rPr>
        <w:t>of</w:t>
      </w:r>
      <w:r>
        <w:rPr>
          <w:spacing w:val="-17"/>
          <w:sz w:val="24"/>
        </w:rPr>
        <w:t xml:space="preserve"> </w:t>
      </w:r>
      <w:r>
        <w:rPr>
          <w:sz w:val="24"/>
        </w:rPr>
        <w:t>facts</w:t>
      </w:r>
      <w:r>
        <w:rPr>
          <w:spacing w:val="-16"/>
          <w:sz w:val="24"/>
        </w:rPr>
        <w:t xml:space="preserve"> </w:t>
      </w:r>
      <w:r>
        <w:rPr>
          <w:sz w:val="24"/>
        </w:rPr>
        <w:t>in</w:t>
      </w:r>
      <w:r>
        <w:rPr>
          <w:spacing w:val="-17"/>
          <w:sz w:val="24"/>
        </w:rPr>
        <w:t xml:space="preserve"> </w:t>
      </w:r>
      <w:r>
        <w:rPr>
          <w:sz w:val="24"/>
        </w:rPr>
        <w:t>order</w:t>
      </w:r>
      <w:r>
        <w:rPr>
          <w:spacing w:val="-17"/>
          <w:sz w:val="24"/>
        </w:rPr>
        <w:t xml:space="preserve"> </w:t>
      </w:r>
      <w:r>
        <w:rPr>
          <w:sz w:val="24"/>
        </w:rPr>
        <w:t>to</w:t>
      </w:r>
      <w:r>
        <w:rPr>
          <w:spacing w:val="-16"/>
          <w:sz w:val="24"/>
        </w:rPr>
        <w:t xml:space="preserve"> </w:t>
      </w:r>
      <w:r>
        <w:rPr>
          <w:sz w:val="24"/>
        </w:rPr>
        <w:t>influence a procurement process or the execution of a contract to the detriment of the Borrower, and includes collusive practice among Bidders (prior to or after bid submission)</w:t>
      </w:r>
      <w:r>
        <w:rPr>
          <w:spacing w:val="-13"/>
          <w:sz w:val="24"/>
        </w:rPr>
        <w:t xml:space="preserve"> </w:t>
      </w:r>
      <w:r>
        <w:rPr>
          <w:sz w:val="24"/>
        </w:rPr>
        <w:t>designed</w:t>
      </w:r>
      <w:r>
        <w:rPr>
          <w:spacing w:val="-12"/>
          <w:sz w:val="24"/>
        </w:rPr>
        <w:t xml:space="preserve"> </w:t>
      </w:r>
      <w:r>
        <w:rPr>
          <w:sz w:val="24"/>
        </w:rPr>
        <w:t>to</w:t>
      </w:r>
      <w:r>
        <w:rPr>
          <w:spacing w:val="-8"/>
          <w:sz w:val="24"/>
        </w:rPr>
        <w:t xml:space="preserve"> </w:t>
      </w:r>
      <w:r>
        <w:rPr>
          <w:sz w:val="24"/>
        </w:rPr>
        <w:t>establish</w:t>
      </w:r>
      <w:r>
        <w:rPr>
          <w:spacing w:val="-13"/>
          <w:sz w:val="24"/>
        </w:rPr>
        <w:t xml:space="preserve"> </w:t>
      </w:r>
      <w:r>
        <w:rPr>
          <w:sz w:val="24"/>
        </w:rPr>
        <w:t>bid</w:t>
      </w:r>
      <w:r>
        <w:rPr>
          <w:spacing w:val="-8"/>
          <w:sz w:val="24"/>
        </w:rPr>
        <w:t xml:space="preserve"> </w:t>
      </w:r>
      <w:r>
        <w:rPr>
          <w:sz w:val="24"/>
        </w:rPr>
        <w:t>prices</w:t>
      </w:r>
      <w:r>
        <w:rPr>
          <w:spacing w:val="-13"/>
          <w:sz w:val="24"/>
        </w:rPr>
        <w:t xml:space="preserve"> </w:t>
      </w:r>
      <w:r>
        <w:rPr>
          <w:sz w:val="24"/>
        </w:rPr>
        <w:t>at</w:t>
      </w:r>
      <w:r>
        <w:rPr>
          <w:spacing w:val="-8"/>
          <w:sz w:val="24"/>
        </w:rPr>
        <w:t xml:space="preserve"> </w:t>
      </w:r>
      <w:r>
        <w:rPr>
          <w:sz w:val="24"/>
        </w:rPr>
        <w:t>artificial</w:t>
      </w:r>
      <w:r>
        <w:rPr>
          <w:spacing w:val="-13"/>
          <w:sz w:val="24"/>
        </w:rPr>
        <w:t xml:space="preserve"> </w:t>
      </w:r>
      <w:r>
        <w:rPr>
          <w:sz w:val="24"/>
        </w:rPr>
        <w:t>non-competitive</w:t>
      </w:r>
      <w:r>
        <w:rPr>
          <w:spacing w:val="-12"/>
          <w:sz w:val="24"/>
        </w:rPr>
        <w:t xml:space="preserve"> </w:t>
      </w:r>
      <w:r>
        <w:rPr>
          <w:sz w:val="24"/>
        </w:rPr>
        <w:t>levels and</w:t>
      </w:r>
      <w:r>
        <w:rPr>
          <w:spacing w:val="-3"/>
          <w:sz w:val="24"/>
        </w:rPr>
        <w:t xml:space="preserve"> </w:t>
      </w:r>
      <w:r>
        <w:rPr>
          <w:sz w:val="24"/>
        </w:rPr>
        <w:t>to deprive the Borrower</w:t>
      </w:r>
      <w:r>
        <w:rPr>
          <w:spacing w:val="-2"/>
          <w:sz w:val="24"/>
        </w:rPr>
        <w:t xml:space="preserve"> </w:t>
      </w:r>
      <w:r>
        <w:rPr>
          <w:sz w:val="24"/>
        </w:rPr>
        <w:t>of the benefits</w:t>
      </w:r>
      <w:r>
        <w:rPr>
          <w:spacing w:val="-3"/>
          <w:sz w:val="24"/>
        </w:rPr>
        <w:t xml:space="preserve"> </w:t>
      </w:r>
      <w:r>
        <w:rPr>
          <w:sz w:val="24"/>
        </w:rPr>
        <w:t>of free and</w:t>
      </w:r>
      <w:r>
        <w:rPr>
          <w:spacing w:val="-2"/>
          <w:sz w:val="24"/>
        </w:rPr>
        <w:t xml:space="preserve"> </w:t>
      </w:r>
      <w:r>
        <w:rPr>
          <w:sz w:val="24"/>
        </w:rPr>
        <w:t>open competition;’”</w:t>
      </w:r>
    </w:p>
    <w:p w14:paraId="2A9D2C4C" w14:textId="77777777" w:rsidR="00310CEF" w:rsidRDefault="00310CEF">
      <w:pPr>
        <w:pStyle w:val="BodyText"/>
        <w:spacing w:before="50"/>
      </w:pPr>
    </w:p>
    <w:p w14:paraId="6AB926A4" w14:textId="77777777" w:rsidR="00310CEF" w:rsidRDefault="00614FB3">
      <w:pPr>
        <w:pStyle w:val="ListParagraph"/>
        <w:numPr>
          <w:ilvl w:val="1"/>
          <w:numId w:val="18"/>
        </w:numPr>
        <w:tabs>
          <w:tab w:val="left" w:pos="2007"/>
        </w:tabs>
        <w:spacing w:line="276" w:lineRule="auto"/>
        <w:ind w:left="2007" w:right="816"/>
        <w:rPr>
          <w:sz w:val="24"/>
        </w:rPr>
      </w:pPr>
      <w:r>
        <w:rPr>
          <w:sz w:val="24"/>
        </w:rPr>
        <w:t>In the event the Ahmedabad University terminates the Contract in whole or in part, the Ahmedabad University should</w:t>
      </w:r>
      <w:r>
        <w:rPr>
          <w:spacing w:val="-16"/>
          <w:sz w:val="24"/>
        </w:rPr>
        <w:t xml:space="preserve"> </w:t>
      </w:r>
      <w:r>
        <w:rPr>
          <w:sz w:val="24"/>
        </w:rPr>
        <w:t>procure,</w:t>
      </w:r>
      <w:r>
        <w:rPr>
          <w:spacing w:val="-16"/>
          <w:sz w:val="24"/>
        </w:rPr>
        <w:t xml:space="preserve"> </w:t>
      </w:r>
      <w:r>
        <w:rPr>
          <w:sz w:val="24"/>
        </w:rPr>
        <w:t>upon</w:t>
      </w:r>
      <w:r>
        <w:rPr>
          <w:spacing w:val="-16"/>
          <w:sz w:val="24"/>
        </w:rPr>
        <w:t xml:space="preserve"> </w:t>
      </w:r>
      <w:r>
        <w:rPr>
          <w:sz w:val="24"/>
        </w:rPr>
        <w:t>such</w:t>
      </w:r>
      <w:r>
        <w:rPr>
          <w:spacing w:val="-16"/>
          <w:sz w:val="24"/>
        </w:rPr>
        <w:t xml:space="preserve"> </w:t>
      </w:r>
      <w:r>
        <w:rPr>
          <w:sz w:val="24"/>
        </w:rPr>
        <w:t>terms</w:t>
      </w:r>
      <w:r>
        <w:rPr>
          <w:spacing w:val="-16"/>
          <w:sz w:val="24"/>
        </w:rPr>
        <w:t xml:space="preserve"> </w:t>
      </w:r>
      <w:r>
        <w:rPr>
          <w:sz w:val="24"/>
        </w:rPr>
        <w:t>and</w:t>
      </w:r>
      <w:r>
        <w:rPr>
          <w:spacing w:val="-16"/>
          <w:sz w:val="24"/>
        </w:rPr>
        <w:t xml:space="preserve"> </w:t>
      </w:r>
      <w:r>
        <w:rPr>
          <w:sz w:val="24"/>
        </w:rPr>
        <w:t>in</w:t>
      </w:r>
      <w:r>
        <w:rPr>
          <w:spacing w:val="-16"/>
          <w:sz w:val="24"/>
        </w:rPr>
        <w:t xml:space="preserve"> </w:t>
      </w:r>
      <w:r>
        <w:rPr>
          <w:sz w:val="24"/>
        </w:rPr>
        <w:t>such</w:t>
      </w:r>
      <w:r>
        <w:rPr>
          <w:spacing w:val="-16"/>
          <w:sz w:val="24"/>
        </w:rPr>
        <w:t xml:space="preserve"> </w:t>
      </w:r>
      <w:r>
        <w:rPr>
          <w:sz w:val="24"/>
        </w:rPr>
        <w:t>manner,</w:t>
      </w:r>
      <w:r>
        <w:rPr>
          <w:spacing w:val="-16"/>
          <w:sz w:val="24"/>
        </w:rPr>
        <w:t xml:space="preserve"> </w:t>
      </w:r>
      <w:r>
        <w:rPr>
          <w:sz w:val="24"/>
        </w:rPr>
        <w:t>as</w:t>
      </w:r>
      <w:r>
        <w:rPr>
          <w:spacing w:val="-16"/>
          <w:sz w:val="24"/>
        </w:rPr>
        <w:t xml:space="preserve"> </w:t>
      </w:r>
      <w:r>
        <w:rPr>
          <w:sz w:val="24"/>
        </w:rPr>
        <w:t>it</w:t>
      </w:r>
      <w:r>
        <w:rPr>
          <w:spacing w:val="-16"/>
          <w:sz w:val="24"/>
        </w:rPr>
        <w:t xml:space="preserve"> </w:t>
      </w:r>
      <w:r>
        <w:rPr>
          <w:sz w:val="24"/>
        </w:rPr>
        <w:t>deems</w:t>
      </w:r>
      <w:r>
        <w:rPr>
          <w:spacing w:val="-16"/>
          <w:sz w:val="24"/>
        </w:rPr>
        <w:t xml:space="preserve"> </w:t>
      </w:r>
      <w:r>
        <w:rPr>
          <w:sz w:val="24"/>
        </w:rPr>
        <w:t>appropriate, Goods or Services similar to those undelivered, and the Supplier should be liable</w:t>
      </w:r>
      <w:r>
        <w:rPr>
          <w:spacing w:val="-12"/>
          <w:sz w:val="24"/>
        </w:rPr>
        <w:t xml:space="preserve"> </w:t>
      </w:r>
      <w:r>
        <w:rPr>
          <w:sz w:val="24"/>
        </w:rPr>
        <w:t>to</w:t>
      </w:r>
      <w:r>
        <w:rPr>
          <w:spacing w:val="-12"/>
          <w:sz w:val="24"/>
        </w:rPr>
        <w:t xml:space="preserve"> </w:t>
      </w:r>
      <w:r>
        <w:rPr>
          <w:sz w:val="24"/>
        </w:rPr>
        <w:t>the</w:t>
      </w:r>
      <w:r>
        <w:rPr>
          <w:spacing w:val="-12"/>
          <w:sz w:val="24"/>
        </w:rPr>
        <w:t xml:space="preserve"> </w:t>
      </w:r>
      <w:r>
        <w:rPr>
          <w:sz w:val="24"/>
        </w:rPr>
        <w:t>Ahmedabad University</w:t>
      </w:r>
      <w:r>
        <w:rPr>
          <w:spacing w:val="-12"/>
          <w:sz w:val="24"/>
        </w:rPr>
        <w:t xml:space="preserve"> </w:t>
      </w:r>
      <w:r>
        <w:rPr>
          <w:sz w:val="24"/>
        </w:rPr>
        <w:t>for</w:t>
      </w:r>
      <w:r>
        <w:rPr>
          <w:spacing w:val="-12"/>
          <w:sz w:val="24"/>
        </w:rPr>
        <w:t xml:space="preserve"> </w:t>
      </w:r>
      <w:r>
        <w:rPr>
          <w:sz w:val="24"/>
        </w:rPr>
        <w:t>any</w:t>
      </w:r>
      <w:r>
        <w:rPr>
          <w:spacing w:val="-12"/>
          <w:sz w:val="24"/>
        </w:rPr>
        <w:t xml:space="preserve"> </w:t>
      </w:r>
      <w:r>
        <w:rPr>
          <w:sz w:val="24"/>
        </w:rPr>
        <w:t>total</w:t>
      </w:r>
      <w:r>
        <w:rPr>
          <w:spacing w:val="-12"/>
          <w:sz w:val="24"/>
        </w:rPr>
        <w:t xml:space="preserve"> </w:t>
      </w:r>
      <w:r>
        <w:rPr>
          <w:sz w:val="24"/>
        </w:rPr>
        <w:t>risk</w:t>
      </w:r>
      <w:r>
        <w:rPr>
          <w:spacing w:val="-12"/>
          <w:sz w:val="24"/>
        </w:rPr>
        <w:t xml:space="preserve"> </w:t>
      </w:r>
      <w:r>
        <w:rPr>
          <w:sz w:val="24"/>
        </w:rPr>
        <w:t>&amp;</w:t>
      </w:r>
      <w:r>
        <w:rPr>
          <w:spacing w:val="-12"/>
          <w:sz w:val="24"/>
        </w:rPr>
        <w:t xml:space="preserve"> </w:t>
      </w:r>
      <w:r>
        <w:rPr>
          <w:sz w:val="24"/>
        </w:rPr>
        <w:t>costs</w:t>
      </w:r>
      <w:r>
        <w:rPr>
          <w:spacing w:val="-12"/>
          <w:sz w:val="24"/>
        </w:rPr>
        <w:t xml:space="preserve"> </w:t>
      </w:r>
      <w:r>
        <w:rPr>
          <w:sz w:val="24"/>
        </w:rPr>
        <w:t>for</w:t>
      </w:r>
      <w:r>
        <w:rPr>
          <w:spacing w:val="-12"/>
          <w:sz w:val="24"/>
        </w:rPr>
        <w:t xml:space="preserve"> </w:t>
      </w:r>
      <w:r>
        <w:rPr>
          <w:sz w:val="24"/>
        </w:rPr>
        <w:t>such</w:t>
      </w:r>
      <w:r>
        <w:rPr>
          <w:spacing w:val="-12"/>
          <w:sz w:val="24"/>
        </w:rPr>
        <w:t xml:space="preserve"> </w:t>
      </w:r>
      <w:r>
        <w:rPr>
          <w:sz w:val="24"/>
        </w:rPr>
        <w:t>similar</w:t>
      </w:r>
      <w:r>
        <w:rPr>
          <w:spacing w:val="-12"/>
          <w:sz w:val="24"/>
        </w:rPr>
        <w:t xml:space="preserve"> </w:t>
      </w:r>
      <w:r>
        <w:rPr>
          <w:sz w:val="24"/>
        </w:rPr>
        <w:t>Goods</w:t>
      </w:r>
      <w:r>
        <w:rPr>
          <w:spacing w:val="-12"/>
          <w:sz w:val="24"/>
        </w:rPr>
        <w:t xml:space="preserve"> </w:t>
      </w:r>
      <w:r>
        <w:rPr>
          <w:sz w:val="24"/>
        </w:rPr>
        <w:t>or</w:t>
      </w:r>
      <w:r>
        <w:rPr>
          <w:spacing w:val="-12"/>
          <w:sz w:val="24"/>
        </w:rPr>
        <w:t xml:space="preserve"> </w:t>
      </w:r>
      <w:r>
        <w:rPr>
          <w:sz w:val="24"/>
        </w:rPr>
        <w:t>Services. However,</w:t>
      </w:r>
      <w:r>
        <w:rPr>
          <w:spacing w:val="-4"/>
          <w:sz w:val="24"/>
        </w:rPr>
        <w:t xml:space="preserve"> </w:t>
      </w:r>
      <w:r>
        <w:rPr>
          <w:sz w:val="24"/>
        </w:rPr>
        <w:t>the</w:t>
      </w:r>
      <w:r>
        <w:rPr>
          <w:spacing w:val="-4"/>
          <w:sz w:val="24"/>
        </w:rPr>
        <w:t xml:space="preserve"> </w:t>
      </w:r>
      <w:r>
        <w:rPr>
          <w:sz w:val="24"/>
        </w:rPr>
        <w:t>Supplier</w:t>
      </w:r>
      <w:r>
        <w:rPr>
          <w:spacing w:val="-4"/>
          <w:sz w:val="24"/>
        </w:rPr>
        <w:t xml:space="preserve"> </w:t>
      </w:r>
      <w:r>
        <w:rPr>
          <w:sz w:val="24"/>
        </w:rPr>
        <w:t>should</w:t>
      </w:r>
      <w:r>
        <w:rPr>
          <w:spacing w:val="-4"/>
          <w:sz w:val="24"/>
        </w:rPr>
        <w:t xml:space="preserve"> </w:t>
      </w:r>
      <w:r>
        <w:rPr>
          <w:sz w:val="24"/>
        </w:rPr>
        <w:t>continue</w:t>
      </w:r>
      <w:r>
        <w:rPr>
          <w:spacing w:val="-4"/>
          <w:sz w:val="24"/>
        </w:rPr>
        <w:t xml:space="preserve"> </w:t>
      </w:r>
      <w:r>
        <w:rPr>
          <w:sz w:val="24"/>
        </w:rPr>
        <w:t>the</w:t>
      </w:r>
      <w:r>
        <w:rPr>
          <w:spacing w:val="-4"/>
          <w:sz w:val="24"/>
        </w:rPr>
        <w:t xml:space="preserve"> </w:t>
      </w:r>
      <w:r>
        <w:rPr>
          <w:sz w:val="24"/>
        </w:rPr>
        <w:t>performance</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Contract</w:t>
      </w:r>
      <w:r>
        <w:rPr>
          <w:spacing w:val="-4"/>
          <w:sz w:val="24"/>
        </w:rPr>
        <w:t xml:space="preserve"> </w:t>
      </w:r>
      <w:r>
        <w:rPr>
          <w:sz w:val="24"/>
        </w:rPr>
        <w:t>to</w:t>
      </w:r>
      <w:r>
        <w:rPr>
          <w:spacing w:val="-4"/>
          <w:sz w:val="24"/>
        </w:rPr>
        <w:t xml:space="preserve"> </w:t>
      </w:r>
      <w:r>
        <w:rPr>
          <w:sz w:val="24"/>
        </w:rPr>
        <w:t>the extent not terminated.</w:t>
      </w:r>
    </w:p>
    <w:p w14:paraId="5C0C42E9" w14:textId="77777777" w:rsidR="00310CEF" w:rsidRDefault="00310CEF">
      <w:pPr>
        <w:pStyle w:val="BodyText"/>
        <w:spacing w:before="38"/>
      </w:pPr>
    </w:p>
    <w:p w14:paraId="5D6FBC9C" w14:textId="77777777" w:rsidR="00310CEF" w:rsidRDefault="00614FB3">
      <w:pPr>
        <w:pStyle w:val="Heading2"/>
        <w:numPr>
          <w:ilvl w:val="0"/>
          <w:numId w:val="23"/>
        </w:numPr>
        <w:tabs>
          <w:tab w:val="left" w:pos="1298"/>
          <w:tab w:val="left" w:pos="1300"/>
        </w:tabs>
        <w:spacing w:line="276" w:lineRule="auto"/>
        <w:ind w:right="1028"/>
      </w:pPr>
      <w:r>
        <w:rPr>
          <w:u w:val="thick"/>
        </w:rPr>
        <w:t>Tender</w:t>
      </w:r>
      <w:r>
        <w:rPr>
          <w:spacing w:val="-5"/>
          <w:u w:val="thick"/>
        </w:rPr>
        <w:t xml:space="preserve"> </w:t>
      </w:r>
      <w:r>
        <w:rPr>
          <w:u w:val="thick"/>
        </w:rPr>
        <w:t>Conditions</w:t>
      </w:r>
      <w:r>
        <w:rPr>
          <w:spacing w:val="-5"/>
          <w:u w:val="thick"/>
        </w:rPr>
        <w:t xml:space="preserve"> </w:t>
      </w:r>
      <w:r>
        <w:rPr>
          <w:u w:val="thick"/>
        </w:rPr>
        <w:t>with</w:t>
      </w:r>
      <w:r>
        <w:rPr>
          <w:spacing w:val="-6"/>
          <w:u w:val="thick"/>
        </w:rPr>
        <w:t xml:space="preserve"> </w:t>
      </w:r>
      <w:r>
        <w:rPr>
          <w:u w:val="thick"/>
        </w:rPr>
        <w:t>Implementation</w:t>
      </w:r>
      <w:r>
        <w:rPr>
          <w:spacing w:val="-6"/>
          <w:u w:val="thick"/>
        </w:rPr>
        <w:t xml:space="preserve"> </w:t>
      </w:r>
      <w:r>
        <w:rPr>
          <w:u w:val="thick"/>
        </w:rPr>
        <w:t>of</w:t>
      </w:r>
      <w:r>
        <w:rPr>
          <w:spacing w:val="-5"/>
          <w:u w:val="thick"/>
        </w:rPr>
        <w:t xml:space="preserve"> </w:t>
      </w:r>
      <w:r>
        <w:rPr>
          <w:u w:val="thick"/>
        </w:rPr>
        <w:t>Insolvency</w:t>
      </w:r>
      <w:r>
        <w:rPr>
          <w:spacing w:val="-5"/>
          <w:u w:val="thick"/>
        </w:rPr>
        <w:t xml:space="preserve"> </w:t>
      </w:r>
      <w:r>
        <w:rPr>
          <w:u w:val="thick"/>
        </w:rPr>
        <w:t>and</w:t>
      </w:r>
      <w:r>
        <w:rPr>
          <w:spacing w:val="-6"/>
          <w:u w:val="thick"/>
        </w:rPr>
        <w:t xml:space="preserve"> </w:t>
      </w:r>
      <w:r>
        <w:rPr>
          <w:u w:val="thick"/>
        </w:rPr>
        <w:t>Bankruptcy</w:t>
      </w:r>
      <w:r>
        <w:rPr>
          <w:spacing w:val="-5"/>
          <w:u w:val="thick"/>
        </w:rPr>
        <w:t xml:space="preserve"> </w:t>
      </w:r>
      <w:r>
        <w:rPr>
          <w:u w:val="thick"/>
        </w:rPr>
        <w:t>Code,</w:t>
      </w:r>
      <w:r>
        <w:t xml:space="preserve"> </w:t>
      </w:r>
      <w:r>
        <w:rPr>
          <w:u w:val="thick"/>
        </w:rPr>
        <w:t>2016 (IBC)</w:t>
      </w:r>
    </w:p>
    <w:p w14:paraId="22A38FF4" w14:textId="77777777" w:rsidR="00310CEF" w:rsidRDefault="00614FB3">
      <w:pPr>
        <w:pStyle w:val="ListParagraph"/>
        <w:numPr>
          <w:ilvl w:val="0"/>
          <w:numId w:val="17"/>
        </w:numPr>
        <w:tabs>
          <w:tab w:val="left" w:pos="1867"/>
        </w:tabs>
        <w:spacing w:line="276" w:lineRule="auto"/>
        <w:ind w:right="816"/>
        <w:rPr>
          <w:sz w:val="24"/>
        </w:rPr>
      </w:pPr>
      <w:r>
        <w:rPr>
          <w:sz w:val="24"/>
        </w:rPr>
        <w:t xml:space="preserve">It will be the responsibility of the successful bidder to inform Ahmedabad University within 15 days from the date of order of insolvency resolution process or liquidation or bankruptcy proceeding passed by the Adjudicating Authority namely, National Company Law Tribunal (NCLT) or Debt Recovery Tribunal (DRT) under the </w:t>
      </w:r>
      <w:r>
        <w:rPr>
          <w:spacing w:val="-2"/>
          <w:sz w:val="24"/>
        </w:rPr>
        <w:t>Code.</w:t>
      </w:r>
    </w:p>
    <w:p w14:paraId="73ECFEF3" w14:textId="77777777" w:rsidR="00310CEF" w:rsidRDefault="00614FB3">
      <w:pPr>
        <w:pStyle w:val="ListParagraph"/>
        <w:numPr>
          <w:ilvl w:val="0"/>
          <w:numId w:val="17"/>
        </w:numPr>
        <w:tabs>
          <w:tab w:val="left" w:pos="1867"/>
        </w:tabs>
        <w:spacing w:line="276" w:lineRule="auto"/>
        <w:ind w:right="816"/>
        <w:rPr>
          <w:sz w:val="24"/>
        </w:rPr>
      </w:pPr>
      <w:r>
        <w:rPr>
          <w:sz w:val="24"/>
        </w:rPr>
        <w:t>Ahmedabad University</w:t>
      </w:r>
      <w:r>
        <w:rPr>
          <w:spacing w:val="-7"/>
          <w:sz w:val="24"/>
        </w:rPr>
        <w:t xml:space="preserve"> </w:t>
      </w:r>
      <w:r>
        <w:rPr>
          <w:sz w:val="24"/>
        </w:rPr>
        <w:t>reserves</w:t>
      </w:r>
      <w:r>
        <w:rPr>
          <w:spacing w:val="-7"/>
          <w:sz w:val="24"/>
        </w:rPr>
        <w:t xml:space="preserve"> </w:t>
      </w:r>
      <w:r>
        <w:rPr>
          <w:sz w:val="24"/>
        </w:rPr>
        <w:t>the</w:t>
      </w:r>
      <w:r>
        <w:rPr>
          <w:spacing w:val="-7"/>
          <w:sz w:val="24"/>
        </w:rPr>
        <w:t xml:space="preserve"> </w:t>
      </w:r>
      <w:r>
        <w:rPr>
          <w:sz w:val="24"/>
        </w:rPr>
        <w:t>right</w:t>
      </w:r>
      <w:r>
        <w:rPr>
          <w:spacing w:val="-7"/>
          <w:sz w:val="24"/>
        </w:rPr>
        <w:t xml:space="preserve"> </w:t>
      </w:r>
      <w:r>
        <w:rPr>
          <w:sz w:val="24"/>
        </w:rPr>
        <w:t>to</w:t>
      </w:r>
      <w:r>
        <w:rPr>
          <w:spacing w:val="-7"/>
          <w:sz w:val="24"/>
        </w:rPr>
        <w:t xml:space="preserve"> </w:t>
      </w:r>
      <w:r>
        <w:rPr>
          <w:sz w:val="24"/>
        </w:rPr>
        <w:t>cancel/terminate</w:t>
      </w:r>
      <w:r>
        <w:rPr>
          <w:spacing w:val="-7"/>
          <w:sz w:val="24"/>
        </w:rPr>
        <w:t xml:space="preserve"> </w:t>
      </w:r>
      <w:r>
        <w:rPr>
          <w:sz w:val="24"/>
        </w:rPr>
        <w:t>the</w:t>
      </w:r>
      <w:r>
        <w:rPr>
          <w:spacing w:val="-7"/>
          <w:sz w:val="24"/>
        </w:rPr>
        <w:t xml:space="preserve"> </w:t>
      </w:r>
      <w:r>
        <w:rPr>
          <w:sz w:val="24"/>
        </w:rPr>
        <w:t>contract</w:t>
      </w:r>
      <w:r>
        <w:rPr>
          <w:spacing w:val="-7"/>
          <w:sz w:val="24"/>
        </w:rPr>
        <w:t xml:space="preserve"> </w:t>
      </w:r>
      <w:r>
        <w:rPr>
          <w:sz w:val="24"/>
        </w:rPr>
        <w:t>without</w:t>
      </w:r>
      <w:r>
        <w:rPr>
          <w:spacing w:val="-7"/>
          <w:sz w:val="24"/>
        </w:rPr>
        <w:t xml:space="preserve"> </w:t>
      </w:r>
      <w:r>
        <w:rPr>
          <w:sz w:val="24"/>
        </w:rPr>
        <w:t>any</w:t>
      </w:r>
      <w:r>
        <w:rPr>
          <w:spacing w:val="-7"/>
          <w:sz w:val="24"/>
        </w:rPr>
        <w:t xml:space="preserve"> </w:t>
      </w:r>
      <w:r>
        <w:rPr>
          <w:sz w:val="24"/>
        </w:rPr>
        <w:t>liability</w:t>
      </w:r>
      <w:r>
        <w:rPr>
          <w:spacing w:val="-7"/>
          <w:sz w:val="24"/>
        </w:rPr>
        <w:t xml:space="preserve"> </w:t>
      </w:r>
      <w:r>
        <w:rPr>
          <w:sz w:val="24"/>
        </w:rPr>
        <w:t>on the part of Ahmedabad University immediately on the commencement of insolvency resolution process</w:t>
      </w:r>
      <w:r>
        <w:rPr>
          <w:spacing w:val="-10"/>
          <w:sz w:val="24"/>
        </w:rPr>
        <w:t xml:space="preserve"> </w:t>
      </w:r>
      <w:r>
        <w:rPr>
          <w:sz w:val="24"/>
        </w:rPr>
        <w:t>or</w:t>
      </w:r>
      <w:r>
        <w:rPr>
          <w:spacing w:val="-10"/>
          <w:sz w:val="24"/>
        </w:rPr>
        <w:t xml:space="preserve"> </w:t>
      </w:r>
      <w:r>
        <w:rPr>
          <w:sz w:val="24"/>
        </w:rPr>
        <w:t>liquidation</w:t>
      </w:r>
      <w:r>
        <w:rPr>
          <w:spacing w:val="-10"/>
          <w:sz w:val="24"/>
        </w:rPr>
        <w:t xml:space="preserve"> </w:t>
      </w:r>
      <w:r>
        <w:rPr>
          <w:sz w:val="24"/>
        </w:rPr>
        <w:t>or</w:t>
      </w:r>
      <w:r>
        <w:rPr>
          <w:spacing w:val="-10"/>
          <w:sz w:val="24"/>
        </w:rPr>
        <w:t xml:space="preserve"> </w:t>
      </w:r>
      <w:r>
        <w:rPr>
          <w:sz w:val="24"/>
        </w:rPr>
        <w:t>bankruptcy</w:t>
      </w:r>
      <w:r>
        <w:rPr>
          <w:spacing w:val="-10"/>
          <w:sz w:val="24"/>
        </w:rPr>
        <w:t xml:space="preserve"> </w:t>
      </w:r>
      <w:r>
        <w:rPr>
          <w:sz w:val="24"/>
        </w:rPr>
        <w:t>proceeding</w:t>
      </w:r>
      <w:r>
        <w:rPr>
          <w:spacing w:val="-10"/>
          <w:sz w:val="24"/>
        </w:rPr>
        <w:t xml:space="preserve"> </w:t>
      </w:r>
      <w:r>
        <w:rPr>
          <w:sz w:val="24"/>
        </w:rPr>
        <w:t>of</w:t>
      </w:r>
      <w:r>
        <w:rPr>
          <w:spacing w:val="-10"/>
          <w:sz w:val="24"/>
        </w:rPr>
        <w:t xml:space="preserve"> </w:t>
      </w:r>
      <w:r>
        <w:rPr>
          <w:sz w:val="24"/>
        </w:rPr>
        <w:t>any</w:t>
      </w:r>
      <w:r>
        <w:rPr>
          <w:spacing w:val="-10"/>
          <w:sz w:val="24"/>
        </w:rPr>
        <w:t xml:space="preserve"> </w:t>
      </w:r>
      <w:r>
        <w:rPr>
          <w:sz w:val="24"/>
        </w:rPr>
        <w:t>party</w:t>
      </w:r>
      <w:r>
        <w:rPr>
          <w:spacing w:val="-10"/>
          <w:sz w:val="24"/>
        </w:rPr>
        <w:t xml:space="preserve"> </w:t>
      </w:r>
      <w:r>
        <w:rPr>
          <w:sz w:val="24"/>
        </w:rPr>
        <w:t>under</w:t>
      </w:r>
      <w:r>
        <w:rPr>
          <w:spacing w:val="-10"/>
          <w:sz w:val="24"/>
        </w:rPr>
        <w:t xml:space="preserve"> </w:t>
      </w:r>
      <w:r>
        <w:rPr>
          <w:sz w:val="24"/>
        </w:rPr>
        <w:t>the</w:t>
      </w:r>
      <w:r>
        <w:rPr>
          <w:spacing w:val="-10"/>
          <w:sz w:val="24"/>
        </w:rPr>
        <w:t xml:space="preserve"> </w:t>
      </w:r>
      <w:r>
        <w:rPr>
          <w:sz w:val="24"/>
        </w:rPr>
        <w:t>contract.</w:t>
      </w:r>
    </w:p>
    <w:p w14:paraId="5000B516" w14:textId="77777777" w:rsidR="00310CEF" w:rsidRDefault="00614FB3">
      <w:pPr>
        <w:pStyle w:val="ListParagraph"/>
        <w:numPr>
          <w:ilvl w:val="0"/>
          <w:numId w:val="17"/>
        </w:numPr>
        <w:tabs>
          <w:tab w:val="left" w:pos="1867"/>
        </w:tabs>
        <w:spacing w:line="276" w:lineRule="auto"/>
        <w:ind w:right="816"/>
        <w:rPr>
          <w:sz w:val="24"/>
        </w:rPr>
      </w:pPr>
      <w:r>
        <w:rPr>
          <w:sz w:val="24"/>
        </w:rPr>
        <w:t xml:space="preserve">A declaration / undertaking shall be submitted by the bidder in the Format (as per </w:t>
      </w:r>
      <w:r>
        <w:rPr>
          <w:color w:val="1E1E1E"/>
          <w:sz w:val="24"/>
        </w:rPr>
        <w:t>ANNEXURE-XVIII) along with techno commercial bid.</w:t>
      </w:r>
    </w:p>
    <w:p w14:paraId="462FE841" w14:textId="77777777" w:rsidR="00310CEF" w:rsidRDefault="00310CEF">
      <w:pPr>
        <w:pStyle w:val="BodyText"/>
        <w:spacing w:before="31"/>
      </w:pPr>
    </w:p>
    <w:p w14:paraId="36EDE898" w14:textId="77777777" w:rsidR="00310CEF" w:rsidRDefault="00614FB3">
      <w:pPr>
        <w:pStyle w:val="Heading2"/>
        <w:numPr>
          <w:ilvl w:val="0"/>
          <w:numId w:val="23"/>
        </w:numPr>
        <w:tabs>
          <w:tab w:val="left" w:pos="1298"/>
        </w:tabs>
        <w:ind w:left="1298" w:hanging="358"/>
        <w:jc w:val="both"/>
      </w:pPr>
      <w:r>
        <w:rPr>
          <w:u w:val="thick"/>
        </w:rPr>
        <w:t>Guidelines</w:t>
      </w:r>
      <w:r>
        <w:rPr>
          <w:spacing w:val="-1"/>
          <w:u w:val="thick"/>
        </w:rPr>
        <w:t xml:space="preserve"> </w:t>
      </w:r>
      <w:r>
        <w:rPr>
          <w:u w:val="thick"/>
        </w:rPr>
        <w:t>for Evaluation</w:t>
      </w:r>
      <w:r>
        <w:rPr>
          <w:spacing w:val="-1"/>
          <w:u w:val="thick"/>
        </w:rPr>
        <w:t xml:space="preserve"> </w:t>
      </w:r>
      <w:r>
        <w:rPr>
          <w:u w:val="thick"/>
        </w:rPr>
        <w:t xml:space="preserve">&amp; Short </w:t>
      </w:r>
      <w:r>
        <w:rPr>
          <w:spacing w:val="-2"/>
          <w:u w:val="thick"/>
        </w:rPr>
        <w:t>closure:</w:t>
      </w:r>
    </w:p>
    <w:p w14:paraId="6000E708" w14:textId="77777777" w:rsidR="00310CEF" w:rsidRDefault="00614FB3">
      <w:pPr>
        <w:pStyle w:val="ListParagraph"/>
        <w:numPr>
          <w:ilvl w:val="0"/>
          <w:numId w:val="16"/>
        </w:numPr>
        <w:tabs>
          <w:tab w:val="left" w:pos="1582"/>
        </w:tabs>
        <w:spacing w:before="41" w:line="276" w:lineRule="auto"/>
        <w:ind w:left="1582" w:right="816"/>
        <w:rPr>
          <w:sz w:val="24"/>
        </w:rPr>
      </w:pPr>
      <w:r>
        <w:rPr>
          <w:sz w:val="24"/>
        </w:rPr>
        <w:t>After opening of price bid but before award, if a bidder(s) is(are) rejected due to initiation of insolvency resolution process or liquidation or bankruptcy proceeding under Insolvency and Bankruptcy Code, 2016 (Code), tender will be finalized ignoring such bid(s).</w:t>
      </w:r>
    </w:p>
    <w:p w14:paraId="6E5F719A" w14:textId="77777777" w:rsidR="00310CEF" w:rsidRDefault="00310CEF">
      <w:pPr>
        <w:pStyle w:val="BodyText"/>
        <w:spacing w:before="38"/>
      </w:pPr>
    </w:p>
    <w:p w14:paraId="5E960B6B" w14:textId="77777777" w:rsidR="00310CEF" w:rsidRDefault="00614FB3">
      <w:pPr>
        <w:pStyle w:val="Heading2"/>
        <w:numPr>
          <w:ilvl w:val="0"/>
          <w:numId w:val="23"/>
        </w:numPr>
        <w:tabs>
          <w:tab w:val="left" w:pos="1298"/>
        </w:tabs>
        <w:spacing w:before="1"/>
        <w:ind w:left="1298" w:hanging="358"/>
        <w:jc w:val="both"/>
      </w:pPr>
      <w:r>
        <w:rPr>
          <w:u w:val="thick"/>
        </w:rPr>
        <w:t xml:space="preserve">Compliance </w:t>
      </w:r>
      <w:r>
        <w:rPr>
          <w:spacing w:val="-2"/>
          <w:u w:val="thick"/>
        </w:rPr>
        <w:t>certificate</w:t>
      </w:r>
    </w:p>
    <w:p w14:paraId="3D40E60E" w14:textId="0780940C" w:rsidR="00310CEF" w:rsidRDefault="00614FB3">
      <w:pPr>
        <w:pStyle w:val="BodyText"/>
        <w:spacing w:before="40" w:line="276" w:lineRule="auto"/>
        <w:ind w:left="1300"/>
      </w:pPr>
      <w:r>
        <w:t>This</w:t>
      </w:r>
      <w:r>
        <w:rPr>
          <w:spacing w:val="37"/>
        </w:rPr>
        <w:t xml:space="preserve"> </w:t>
      </w:r>
      <w:r>
        <w:t>certificate</w:t>
      </w:r>
      <w:r>
        <w:rPr>
          <w:spacing w:val="37"/>
        </w:rPr>
        <w:t xml:space="preserve"> </w:t>
      </w:r>
      <w:r>
        <w:t>must</w:t>
      </w:r>
      <w:r>
        <w:rPr>
          <w:spacing w:val="37"/>
        </w:rPr>
        <w:t xml:space="preserve"> </w:t>
      </w:r>
      <w:r>
        <w:t>be</w:t>
      </w:r>
      <w:r>
        <w:rPr>
          <w:spacing w:val="37"/>
        </w:rPr>
        <w:t xml:space="preserve"> </w:t>
      </w:r>
      <w:r>
        <w:t>provided</w:t>
      </w:r>
      <w:r>
        <w:rPr>
          <w:spacing w:val="37"/>
        </w:rPr>
        <w:t xml:space="preserve"> </w:t>
      </w:r>
      <w:r>
        <w:t>on</w:t>
      </w:r>
      <w:r>
        <w:rPr>
          <w:spacing w:val="37"/>
        </w:rPr>
        <w:t xml:space="preserve"> </w:t>
      </w:r>
      <w:r>
        <w:t>their</w:t>
      </w:r>
      <w:r>
        <w:rPr>
          <w:spacing w:val="37"/>
        </w:rPr>
        <w:t xml:space="preserve"> </w:t>
      </w:r>
      <w:r w:rsidR="00A17A1E">
        <w:t>letter</w:t>
      </w:r>
      <w:r w:rsidR="00A17A1E">
        <w:rPr>
          <w:spacing w:val="37"/>
        </w:rPr>
        <w:t>head</w:t>
      </w:r>
      <w:r>
        <w:rPr>
          <w:spacing w:val="37"/>
        </w:rPr>
        <w:t xml:space="preserve"> </w:t>
      </w:r>
      <w:r>
        <w:t>indicating</w:t>
      </w:r>
      <w:r>
        <w:rPr>
          <w:spacing w:val="37"/>
        </w:rPr>
        <w:t xml:space="preserve"> </w:t>
      </w:r>
      <w:r>
        <w:t>conformity</w:t>
      </w:r>
      <w:r>
        <w:rPr>
          <w:spacing w:val="37"/>
        </w:rPr>
        <w:t xml:space="preserve"> </w:t>
      </w:r>
      <w:r>
        <w:t>to</w:t>
      </w:r>
      <w:r>
        <w:rPr>
          <w:spacing w:val="37"/>
        </w:rPr>
        <w:t xml:space="preserve"> </w:t>
      </w:r>
      <w:r>
        <w:t>the technical specifications.</w:t>
      </w:r>
    </w:p>
    <w:p w14:paraId="4527206E" w14:textId="77777777" w:rsidR="00310CEF" w:rsidRDefault="00310CEF">
      <w:pPr>
        <w:pStyle w:val="BodyText"/>
        <w:spacing w:before="64"/>
      </w:pPr>
    </w:p>
    <w:p w14:paraId="0913FFFE" w14:textId="77777777" w:rsidR="00310CEF" w:rsidRDefault="00614FB3">
      <w:pPr>
        <w:pStyle w:val="Heading2"/>
        <w:numPr>
          <w:ilvl w:val="0"/>
          <w:numId w:val="23"/>
        </w:numPr>
        <w:tabs>
          <w:tab w:val="left" w:pos="1298"/>
        </w:tabs>
        <w:spacing w:before="1"/>
        <w:ind w:left="1298" w:hanging="358"/>
        <w:jc w:val="both"/>
      </w:pPr>
      <w:r>
        <w:rPr>
          <w:u w:val="thick"/>
        </w:rPr>
        <w:t>Award</w:t>
      </w:r>
      <w:r>
        <w:rPr>
          <w:spacing w:val="-1"/>
          <w:u w:val="thick"/>
        </w:rPr>
        <w:t xml:space="preserve"> </w:t>
      </w:r>
      <w:r>
        <w:rPr>
          <w:u w:val="thick"/>
        </w:rPr>
        <w:t xml:space="preserve">of </w:t>
      </w:r>
      <w:r>
        <w:rPr>
          <w:spacing w:val="-2"/>
          <w:u w:val="thick"/>
        </w:rPr>
        <w:t>Contract</w:t>
      </w:r>
    </w:p>
    <w:p w14:paraId="5F50798E" w14:textId="77777777" w:rsidR="00310CEF" w:rsidRDefault="00614FB3">
      <w:pPr>
        <w:pStyle w:val="ListParagraph"/>
        <w:numPr>
          <w:ilvl w:val="0"/>
          <w:numId w:val="15"/>
        </w:numPr>
        <w:tabs>
          <w:tab w:val="left" w:pos="1580"/>
          <w:tab w:val="left" w:pos="1582"/>
        </w:tabs>
        <w:spacing w:before="40" w:line="276" w:lineRule="auto"/>
        <w:ind w:left="1582" w:right="816"/>
        <w:jc w:val="both"/>
        <w:rPr>
          <w:sz w:val="24"/>
        </w:rPr>
      </w:pPr>
      <w:r>
        <w:rPr>
          <w:sz w:val="24"/>
        </w:rPr>
        <w:t>Ahmedabad University</w:t>
      </w:r>
      <w:r>
        <w:rPr>
          <w:spacing w:val="-2"/>
          <w:sz w:val="24"/>
        </w:rPr>
        <w:t xml:space="preserve"> </w:t>
      </w:r>
      <w:r>
        <w:rPr>
          <w:sz w:val="24"/>
        </w:rPr>
        <w:t>reserves</w:t>
      </w:r>
      <w:r>
        <w:rPr>
          <w:spacing w:val="-2"/>
          <w:sz w:val="24"/>
        </w:rPr>
        <w:t xml:space="preserve"> </w:t>
      </w:r>
      <w:r>
        <w:rPr>
          <w:sz w:val="24"/>
        </w:rPr>
        <w:t>the</w:t>
      </w:r>
      <w:r>
        <w:rPr>
          <w:spacing w:val="-2"/>
          <w:sz w:val="24"/>
        </w:rPr>
        <w:t xml:space="preserve"> </w:t>
      </w:r>
      <w:r>
        <w:rPr>
          <w:sz w:val="24"/>
        </w:rPr>
        <w:t>right</w:t>
      </w:r>
      <w:r>
        <w:rPr>
          <w:spacing w:val="-2"/>
          <w:sz w:val="24"/>
        </w:rPr>
        <w:t xml:space="preserve"> </w:t>
      </w:r>
      <w:r>
        <w:rPr>
          <w:sz w:val="24"/>
        </w:rPr>
        <w:t>to</w:t>
      </w:r>
      <w:r>
        <w:rPr>
          <w:spacing w:val="-2"/>
          <w:sz w:val="24"/>
        </w:rPr>
        <w:t xml:space="preserve"> </w:t>
      </w:r>
      <w:r>
        <w:rPr>
          <w:sz w:val="24"/>
        </w:rPr>
        <w:t>accept</w:t>
      </w:r>
      <w:r>
        <w:rPr>
          <w:spacing w:val="-2"/>
          <w:sz w:val="24"/>
        </w:rPr>
        <w:t xml:space="preserve"> </w:t>
      </w:r>
      <w:r>
        <w:rPr>
          <w:sz w:val="24"/>
        </w:rPr>
        <w:t>or</w:t>
      </w:r>
      <w:r>
        <w:rPr>
          <w:spacing w:val="-2"/>
          <w:sz w:val="24"/>
        </w:rPr>
        <w:t xml:space="preserve"> </w:t>
      </w:r>
      <w:r>
        <w:rPr>
          <w:sz w:val="24"/>
        </w:rPr>
        <w:t>reject</w:t>
      </w:r>
      <w:r>
        <w:rPr>
          <w:spacing w:val="-2"/>
          <w:sz w:val="24"/>
        </w:rPr>
        <w:t xml:space="preserve"> </w:t>
      </w:r>
      <w:r>
        <w:rPr>
          <w:sz w:val="24"/>
        </w:rPr>
        <w:t>any</w:t>
      </w:r>
      <w:r>
        <w:rPr>
          <w:spacing w:val="-2"/>
          <w:sz w:val="24"/>
        </w:rPr>
        <w:t xml:space="preserve"> </w:t>
      </w:r>
      <w:r>
        <w:rPr>
          <w:sz w:val="24"/>
        </w:rPr>
        <w:t>proposal</w:t>
      </w:r>
      <w:r>
        <w:rPr>
          <w:spacing w:val="-2"/>
          <w:sz w:val="24"/>
        </w:rPr>
        <w:t xml:space="preserve"> </w:t>
      </w:r>
      <w:r>
        <w:rPr>
          <w:sz w:val="24"/>
        </w:rPr>
        <w:t>and</w:t>
      </w:r>
      <w:r>
        <w:rPr>
          <w:spacing w:val="-2"/>
          <w:sz w:val="24"/>
        </w:rPr>
        <w:t xml:space="preserve"> </w:t>
      </w:r>
      <w:r>
        <w:rPr>
          <w:sz w:val="24"/>
        </w:rPr>
        <w:t>to</w:t>
      </w:r>
      <w:r>
        <w:rPr>
          <w:spacing w:val="-2"/>
          <w:sz w:val="24"/>
        </w:rPr>
        <w:t xml:space="preserve"> </w:t>
      </w:r>
      <w:r>
        <w:rPr>
          <w:sz w:val="24"/>
        </w:rPr>
        <w:t>annul</w:t>
      </w:r>
      <w:r>
        <w:rPr>
          <w:spacing w:val="-2"/>
          <w:sz w:val="24"/>
        </w:rPr>
        <w:t xml:space="preserve"> </w:t>
      </w:r>
      <w:r>
        <w:rPr>
          <w:sz w:val="24"/>
        </w:rPr>
        <w:t>the</w:t>
      </w:r>
      <w:r>
        <w:rPr>
          <w:spacing w:val="-2"/>
          <w:sz w:val="24"/>
        </w:rPr>
        <w:t xml:space="preserve"> </w:t>
      </w:r>
      <w:r>
        <w:rPr>
          <w:sz w:val="24"/>
        </w:rPr>
        <w:t xml:space="preserve">bidding process and reject all proposals at any time prior to award of contract, without thereby incurring any liability to the Bidders. In case of annulment, all proposals submitted and specifically, proposal securities shall be promptly returned to the </w:t>
      </w:r>
      <w:r>
        <w:rPr>
          <w:spacing w:val="-2"/>
          <w:sz w:val="24"/>
        </w:rPr>
        <w:t>Bidder.</w:t>
      </w:r>
    </w:p>
    <w:p w14:paraId="2D5424F6" w14:textId="77777777" w:rsidR="00310CEF" w:rsidRDefault="00614FB3">
      <w:pPr>
        <w:pStyle w:val="ListParagraph"/>
        <w:numPr>
          <w:ilvl w:val="0"/>
          <w:numId w:val="15"/>
        </w:numPr>
        <w:tabs>
          <w:tab w:val="left" w:pos="1580"/>
          <w:tab w:val="left" w:pos="1582"/>
        </w:tabs>
        <w:spacing w:line="276" w:lineRule="auto"/>
        <w:ind w:left="1582" w:right="816" w:hanging="342"/>
        <w:jc w:val="both"/>
        <w:rPr>
          <w:sz w:val="24"/>
        </w:rPr>
      </w:pPr>
      <w:r>
        <w:rPr>
          <w:sz w:val="24"/>
        </w:rPr>
        <w:t>Ahmedabad University</w:t>
      </w:r>
      <w:r>
        <w:rPr>
          <w:spacing w:val="-17"/>
          <w:sz w:val="24"/>
        </w:rPr>
        <w:t xml:space="preserve"> </w:t>
      </w:r>
      <w:r>
        <w:rPr>
          <w:sz w:val="24"/>
        </w:rPr>
        <w:t>has</w:t>
      </w:r>
      <w:r>
        <w:rPr>
          <w:spacing w:val="-17"/>
          <w:sz w:val="24"/>
        </w:rPr>
        <w:t xml:space="preserve"> </w:t>
      </w:r>
      <w:r>
        <w:rPr>
          <w:sz w:val="24"/>
        </w:rPr>
        <w:t>the</w:t>
      </w:r>
      <w:r>
        <w:rPr>
          <w:spacing w:val="-16"/>
          <w:sz w:val="24"/>
        </w:rPr>
        <w:t xml:space="preserve"> </w:t>
      </w:r>
      <w:r>
        <w:rPr>
          <w:sz w:val="24"/>
        </w:rPr>
        <w:t>right</w:t>
      </w:r>
      <w:r>
        <w:rPr>
          <w:spacing w:val="-17"/>
          <w:sz w:val="24"/>
        </w:rPr>
        <w:t xml:space="preserve"> </w:t>
      </w:r>
      <w:r>
        <w:rPr>
          <w:sz w:val="24"/>
        </w:rPr>
        <w:t>to</w:t>
      </w:r>
      <w:r>
        <w:rPr>
          <w:spacing w:val="-17"/>
          <w:sz w:val="24"/>
        </w:rPr>
        <w:t xml:space="preserve"> </w:t>
      </w:r>
      <w:r>
        <w:rPr>
          <w:sz w:val="24"/>
        </w:rPr>
        <w:t>review</w:t>
      </w:r>
      <w:r>
        <w:rPr>
          <w:spacing w:val="-17"/>
          <w:sz w:val="24"/>
        </w:rPr>
        <w:t xml:space="preserve"> </w:t>
      </w:r>
      <w:r>
        <w:rPr>
          <w:sz w:val="24"/>
        </w:rPr>
        <w:t>at</w:t>
      </w:r>
      <w:r>
        <w:rPr>
          <w:spacing w:val="-16"/>
          <w:sz w:val="24"/>
        </w:rPr>
        <w:t xml:space="preserve"> </w:t>
      </w:r>
      <w:r>
        <w:rPr>
          <w:sz w:val="24"/>
        </w:rPr>
        <w:t>any</w:t>
      </w:r>
      <w:r>
        <w:rPr>
          <w:spacing w:val="-17"/>
          <w:sz w:val="24"/>
        </w:rPr>
        <w:t xml:space="preserve"> </w:t>
      </w:r>
      <w:r>
        <w:rPr>
          <w:sz w:val="24"/>
        </w:rPr>
        <w:t>time</w:t>
      </w:r>
      <w:r>
        <w:rPr>
          <w:spacing w:val="-17"/>
          <w:sz w:val="24"/>
        </w:rPr>
        <w:t xml:space="preserve"> </w:t>
      </w:r>
      <w:r>
        <w:rPr>
          <w:sz w:val="24"/>
        </w:rPr>
        <w:t>prior</w:t>
      </w:r>
      <w:r>
        <w:rPr>
          <w:spacing w:val="-16"/>
          <w:sz w:val="24"/>
        </w:rPr>
        <w:t xml:space="preserve"> </w:t>
      </w:r>
      <w:r>
        <w:rPr>
          <w:sz w:val="24"/>
        </w:rPr>
        <w:t>to</w:t>
      </w:r>
      <w:r>
        <w:rPr>
          <w:spacing w:val="-17"/>
          <w:sz w:val="24"/>
        </w:rPr>
        <w:t xml:space="preserve"> </w:t>
      </w:r>
      <w:r>
        <w:rPr>
          <w:sz w:val="24"/>
        </w:rPr>
        <w:t>award</w:t>
      </w:r>
      <w:r>
        <w:rPr>
          <w:spacing w:val="-17"/>
          <w:sz w:val="24"/>
        </w:rPr>
        <w:t xml:space="preserve"> </w:t>
      </w:r>
      <w:r>
        <w:rPr>
          <w:sz w:val="24"/>
        </w:rPr>
        <w:t>of</w:t>
      </w:r>
      <w:r>
        <w:rPr>
          <w:spacing w:val="-16"/>
          <w:sz w:val="24"/>
        </w:rPr>
        <w:t xml:space="preserve"> </w:t>
      </w:r>
      <w:r>
        <w:rPr>
          <w:sz w:val="24"/>
        </w:rPr>
        <w:t>contract</w:t>
      </w:r>
      <w:r>
        <w:rPr>
          <w:spacing w:val="-17"/>
          <w:sz w:val="24"/>
        </w:rPr>
        <w:t xml:space="preserve"> </w:t>
      </w:r>
      <w:r>
        <w:rPr>
          <w:sz w:val="24"/>
        </w:rPr>
        <w:t>that</w:t>
      </w:r>
      <w:r>
        <w:rPr>
          <w:spacing w:val="-17"/>
          <w:sz w:val="24"/>
        </w:rPr>
        <w:t xml:space="preserve"> </w:t>
      </w:r>
      <w:r>
        <w:rPr>
          <w:sz w:val="24"/>
        </w:rPr>
        <w:t>the</w:t>
      </w:r>
      <w:r>
        <w:rPr>
          <w:spacing w:val="-16"/>
          <w:sz w:val="24"/>
        </w:rPr>
        <w:t xml:space="preserve"> </w:t>
      </w:r>
      <w:r>
        <w:rPr>
          <w:sz w:val="24"/>
        </w:rPr>
        <w:t>eligibility criteria,</w:t>
      </w:r>
      <w:r>
        <w:rPr>
          <w:spacing w:val="-1"/>
          <w:sz w:val="24"/>
        </w:rPr>
        <w:t xml:space="preserve"> </w:t>
      </w:r>
      <w:r>
        <w:rPr>
          <w:sz w:val="24"/>
        </w:rPr>
        <w:t>are</w:t>
      </w:r>
      <w:r>
        <w:rPr>
          <w:spacing w:val="-1"/>
          <w:sz w:val="24"/>
        </w:rPr>
        <w:t xml:space="preserve"> </w:t>
      </w:r>
      <w:r>
        <w:rPr>
          <w:sz w:val="24"/>
        </w:rPr>
        <w:t>still</w:t>
      </w:r>
      <w:r>
        <w:rPr>
          <w:spacing w:val="-1"/>
          <w:sz w:val="24"/>
        </w:rPr>
        <w:t xml:space="preserve"> </w:t>
      </w:r>
      <w:r>
        <w:rPr>
          <w:sz w:val="24"/>
        </w:rPr>
        <w:t>being</w:t>
      </w:r>
      <w:r>
        <w:rPr>
          <w:spacing w:val="-1"/>
          <w:sz w:val="24"/>
        </w:rPr>
        <w:t xml:space="preserve"> </w:t>
      </w:r>
      <w:r>
        <w:rPr>
          <w:sz w:val="24"/>
        </w:rPr>
        <w:t>met</w:t>
      </w:r>
      <w:r>
        <w:rPr>
          <w:spacing w:val="-1"/>
          <w:sz w:val="24"/>
        </w:rPr>
        <w:t xml:space="preserve"> </w:t>
      </w:r>
      <w:r>
        <w:rPr>
          <w:sz w:val="24"/>
        </w:rPr>
        <w:t>by</w:t>
      </w:r>
      <w:r>
        <w:rPr>
          <w:spacing w:val="-1"/>
          <w:sz w:val="24"/>
        </w:rPr>
        <w:t xml:space="preserve"> </w:t>
      </w:r>
      <w:r>
        <w:rPr>
          <w:sz w:val="24"/>
        </w:rPr>
        <w:t>the</w:t>
      </w:r>
      <w:r>
        <w:rPr>
          <w:spacing w:val="-1"/>
          <w:sz w:val="24"/>
        </w:rPr>
        <w:t xml:space="preserve"> </w:t>
      </w:r>
      <w:r>
        <w:rPr>
          <w:sz w:val="24"/>
        </w:rPr>
        <w:t>Bidder</w:t>
      </w:r>
      <w:r>
        <w:rPr>
          <w:spacing w:val="-1"/>
          <w:sz w:val="24"/>
        </w:rPr>
        <w:t xml:space="preserve"> </w:t>
      </w:r>
      <w:r>
        <w:rPr>
          <w:sz w:val="24"/>
        </w:rPr>
        <w:t>whose</w:t>
      </w:r>
      <w:r>
        <w:rPr>
          <w:spacing w:val="-1"/>
          <w:sz w:val="24"/>
        </w:rPr>
        <w:t xml:space="preserve"> </w:t>
      </w:r>
      <w:r>
        <w:rPr>
          <w:sz w:val="24"/>
        </w:rPr>
        <w:t>offer</w:t>
      </w:r>
      <w:r>
        <w:rPr>
          <w:spacing w:val="-1"/>
          <w:sz w:val="24"/>
        </w:rPr>
        <w:t xml:space="preserve"> </w:t>
      </w:r>
      <w:r>
        <w:rPr>
          <w:sz w:val="24"/>
        </w:rPr>
        <w:t>has</w:t>
      </w:r>
      <w:r>
        <w:rPr>
          <w:spacing w:val="-1"/>
          <w:sz w:val="24"/>
        </w:rPr>
        <w:t xml:space="preserve"> </w:t>
      </w:r>
      <w:r>
        <w:rPr>
          <w:sz w:val="24"/>
        </w:rPr>
        <w:t>been</w:t>
      </w:r>
      <w:r>
        <w:rPr>
          <w:spacing w:val="-1"/>
          <w:sz w:val="24"/>
        </w:rPr>
        <w:t xml:space="preserve"> </w:t>
      </w:r>
      <w:r>
        <w:rPr>
          <w:sz w:val="24"/>
        </w:rPr>
        <w:t>determined</w:t>
      </w:r>
      <w:r>
        <w:rPr>
          <w:spacing w:val="-1"/>
          <w:sz w:val="24"/>
        </w:rPr>
        <w:t xml:space="preserve"> </w:t>
      </w:r>
      <w:r>
        <w:rPr>
          <w:sz w:val="24"/>
        </w:rPr>
        <w:t>as</w:t>
      </w:r>
      <w:r>
        <w:rPr>
          <w:spacing w:val="-1"/>
          <w:sz w:val="24"/>
        </w:rPr>
        <w:t xml:space="preserve"> </w:t>
      </w:r>
      <w:r>
        <w:rPr>
          <w:sz w:val="24"/>
        </w:rPr>
        <w:t>first rank.</w:t>
      </w:r>
      <w:r>
        <w:rPr>
          <w:spacing w:val="-3"/>
          <w:sz w:val="24"/>
        </w:rPr>
        <w:t xml:space="preserve"> </w:t>
      </w:r>
      <w:r>
        <w:rPr>
          <w:sz w:val="24"/>
        </w:rPr>
        <w:t>A</w:t>
      </w:r>
      <w:r>
        <w:rPr>
          <w:spacing w:val="-3"/>
          <w:sz w:val="24"/>
        </w:rPr>
        <w:t xml:space="preserve"> </w:t>
      </w:r>
      <w:r>
        <w:rPr>
          <w:sz w:val="24"/>
        </w:rPr>
        <w:t>proposal</w:t>
      </w:r>
      <w:r>
        <w:rPr>
          <w:spacing w:val="-3"/>
          <w:sz w:val="24"/>
        </w:rPr>
        <w:t xml:space="preserve"> </w:t>
      </w:r>
      <w:r>
        <w:rPr>
          <w:sz w:val="24"/>
        </w:rPr>
        <w:t>shall</w:t>
      </w:r>
      <w:r>
        <w:rPr>
          <w:spacing w:val="-3"/>
          <w:sz w:val="24"/>
        </w:rPr>
        <w:t xml:space="preserve"> </w:t>
      </w:r>
      <w:r>
        <w:rPr>
          <w:sz w:val="24"/>
        </w:rPr>
        <w:t>be</w:t>
      </w:r>
      <w:r>
        <w:rPr>
          <w:spacing w:val="-3"/>
          <w:sz w:val="24"/>
        </w:rPr>
        <w:t xml:space="preserve"> </w:t>
      </w:r>
      <w:r>
        <w:rPr>
          <w:sz w:val="24"/>
        </w:rPr>
        <w:t>rejected</w:t>
      </w:r>
      <w:r>
        <w:rPr>
          <w:spacing w:val="-3"/>
          <w:sz w:val="24"/>
        </w:rPr>
        <w:t xml:space="preserve"> </w:t>
      </w:r>
      <w:r>
        <w:rPr>
          <w:sz w:val="24"/>
        </w:rPr>
        <w:t>if</w:t>
      </w:r>
      <w:r>
        <w:rPr>
          <w:spacing w:val="-3"/>
          <w:sz w:val="24"/>
        </w:rPr>
        <w:t xml:space="preserve"> </w:t>
      </w:r>
      <w:r>
        <w:rPr>
          <w:sz w:val="24"/>
        </w:rPr>
        <w:t>the</w:t>
      </w:r>
      <w:r>
        <w:rPr>
          <w:spacing w:val="-3"/>
          <w:sz w:val="24"/>
        </w:rPr>
        <w:t xml:space="preserve"> </w:t>
      </w:r>
      <w:r>
        <w:rPr>
          <w:sz w:val="24"/>
        </w:rPr>
        <w:t>eligibility</w:t>
      </w:r>
      <w:r>
        <w:rPr>
          <w:spacing w:val="-3"/>
          <w:sz w:val="24"/>
        </w:rPr>
        <w:t xml:space="preserve"> </w:t>
      </w:r>
      <w:r>
        <w:rPr>
          <w:sz w:val="24"/>
        </w:rPr>
        <w:t>criteria,</w:t>
      </w:r>
      <w:r>
        <w:rPr>
          <w:spacing w:val="-3"/>
          <w:sz w:val="24"/>
        </w:rPr>
        <w:t xml:space="preserve"> </w:t>
      </w:r>
      <w:r>
        <w:rPr>
          <w:sz w:val="24"/>
        </w:rPr>
        <w:t>are</w:t>
      </w:r>
      <w:r>
        <w:rPr>
          <w:spacing w:val="-3"/>
          <w:sz w:val="24"/>
        </w:rPr>
        <w:t xml:space="preserve"> </w:t>
      </w:r>
      <w:r>
        <w:rPr>
          <w:sz w:val="24"/>
        </w:rPr>
        <w:lastRenderedPageBreak/>
        <w:t>no</w:t>
      </w:r>
      <w:r>
        <w:rPr>
          <w:spacing w:val="-3"/>
          <w:sz w:val="24"/>
        </w:rPr>
        <w:t xml:space="preserve"> </w:t>
      </w:r>
      <w:r>
        <w:rPr>
          <w:sz w:val="24"/>
        </w:rPr>
        <w:t>longer</w:t>
      </w:r>
      <w:r>
        <w:rPr>
          <w:spacing w:val="-3"/>
          <w:sz w:val="24"/>
        </w:rPr>
        <w:t xml:space="preserve"> </w:t>
      </w:r>
      <w:r>
        <w:rPr>
          <w:sz w:val="24"/>
        </w:rPr>
        <w:t>met</w:t>
      </w:r>
      <w:r>
        <w:rPr>
          <w:spacing w:val="-3"/>
          <w:sz w:val="24"/>
        </w:rPr>
        <w:t xml:space="preserve"> </w:t>
      </w:r>
      <w:r>
        <w:rPr>
          <w:sz w:val="24"/>
        </w:rPr>
        <w:t>by</w:t>
      </w:r>
      <w:r>
        <w:rPr>
          <w:spacing w:val="-3"/>
          <w:sz w:val="24"/>
        </w:rPr>
        <w:t xml:space="preserve"> </w:t>
      </w:r>
      <w:r>
        <w:rPr>
          <w:sz w:val="24"/>
        </w:rPr>
        <w:t>the Bidder whose offer has been determined as first rank.</w:t>
      </w:r>
    </w:p>
    <w:p w14:paraId="101ACC2F" w14:textId="77777777" w:rsidR="00310CEF" w:rsidRDefault="00310CEF">
      <w:pPr>
        <w:pStyle w:val="BodyText"/>
        <w:spacing w:before="41"/>
      </w:pPr>
    </w:p>
    <w:p w14:paraId="6F17E03E" w14:textId="77777777" w:rsidR="00310CEF" w:rsidRDefault="00614FB3">
      <w:pPr>
        <w:pStyle w:val="Heading2"/>
        <w:numPr>
          <w:ilvl w:val="0"/>
          <w:numId w:val="23"/>
        </w:numPr>
        <w:tabs>
          <w:tab w:val="left" w:pos="1298"/>
        </w:tabs>
        <w:ind w:left="1298" w:hanging="358"/>
        <w:jc w:val="both"/>
      </w:pPr>
      <w:r>
        <w:rPr>
          <w:u w:val="thick"/>
        </w:rPr>
        <w:t xml:space="preserve">User </w:t>
      </w:r>
      <w:r>
        <w:rPr>
          <w:spacing w:val="-4"/>
          <w:u w:val="thick"/>
        </w:rPr>
        <w:t>List</w:t>
      </w:r>
    </w:p>
    <w:p w14:paraId="02029B12" w14:textId="77777777" w:rsidR="00310CEF" w:rsidRDefault="00614FB3">
      <w:pPr>
        <w:pStyle w:val="BodyText"/>
        <w:spacing w:before="41" w:line="276" w:lineRule="auto"/>
        <w:ind w:left="1300" w:right="816"/>
        <w:jc w:val="both"/>
      </w:pPr>
      <w:r>
        <w:t>Brochure detailing technical specifications and performance, list of industrial and educational establishments where the items have been supplied must be provided.</w:t>
      </w:r>
    </w:p>
    <w:p w14:paraId="3903AE6C" w14:textId="77777777" w:rsidR="00310CEF" w:rsidRDefault="00310CEF">
      <w:pPr>
        <w:pStyle w:val="BodyText"/>
        <w:spacing w:before="39"/>
      </w:pPr>
    </w:p>
    <w:p w14:paraId="5D473782" w14:textId="77777777" w:rsidR="00310CEF" w:rsidRDefault="00614FB3">
      <w:pPr>
        <w:pStyle w:val="Heading2"/>
        <w:numPr>
          <w:ilvl w:val="0"/>
          <w:numId w:val="23"/>
        </w:numPr>
        <w:tabs>
          <w:tab w:val="left" w:pos="1298"/>
        </w:tabs>
        <w:ind w:left="1298" w:hanging="358"/>
        <w:jc w:val="both"/>
      </w:pPr>
      <w:r>
        <w:rPr>
          <w:u w:val="thick"/>
        </w:rPr>
        <w:t>Product</w:t>
      </w:r>
      <w:r>
        <w:rPr>
          <w:spacing w:val="-1"/>
          <w:u w:val="thick"/>
        </w:rPr>
        <w:t xml:space="preserve"> </w:t>
      </w:r>
      <w:r>
        <w:rPr>
          <w:spacing w:val="-4"/>
          <w:u w:val="thick"/>
        </w:rPr>
        <w:t>Life</w:t>
      </w:r>
    </w:p>
    <w:p w14:paraId="102951A4" w14:textId="77777777" w:rsidR="00310CEF" w:rsidRDefault="00614FB3">
      <w:pPr>
        <w:pStyle w:val="BodyText"/>
        <w:spacing w:before="46" w:line="276" w:lineRule="auto"/>
        <w:ind w:left="1300" w:right="816"/>
        <w:jc w:val="both"/>
      </w:pPr>
      <w:r>
        <w:t xml:space="preserve">The Models offered should strictly conform to the specifications given in the product literature and these models should be supported for a </w:t>
      </w:r>
      <w:r w:rsidRPr="00416B6C">
        <w:t>minimum period of 5 years including warranty period.</w:t>
      </w:r>
      <w:r>
        <w:t xml:space="preserve"> The Models proposed/ marked for withdrawal from the market and the models under quality testing should not be offered.</w:t>
      </w:r>
    </w:p>
    <w:p w14:paraId="1C2DCB22" w14:textId="77777777" w:rsidR="00310CEF" w:rsidRDefault="00310CEF">
      <w:pPr>
        <w:pStyle w:val="BodyText"/>
        <w:spacing w:before="38"/>
      </w:pPr>
    </w:p>
    <w:p w14:paraId="23D6A6ED" w14:textId="77777777" w:rsidR="00310CEF" w:rsidRDefault="00614FB3">
      <w:pPr>
        <w:pStyle w:val="BodyText"/>
        <w:spacing w:line="276" w:lineRule="auto"/>
        <w:ind w:left="1300" w:right="816"/>
        <w:jc w:val="both"/>
      </w:pPr>
      <w:r>
        <w:t xml:space="preserve">In addition to the above, if any additional/ enhanced configuration is suggested in view of technological changes, </w:t>
      </w:r>
      <w:r w:rsidRPr="00416B6C">
        <w:t>it may be furnished as optional feature with/without cost duly explaining the additional utility of the offered model</w:t>
      </w:r>
      <w:r>
        <w:t xml:space="preserve"> in both the technical offer document as well as Commercial Offer document. However, the basic quote should be confined only to the configuration/ model offered for.</w:t>
      </w:r>
    </w:p>
    <w:p w14:paraId="7CCEA830" w14:textId="77777777" w:rsidR="00310CEF" w:rsidRDefault="00310CEF">
      <w:pPr>
        <w:pStyle w:val="BodyText"/>
        <w:spacing w:before="43"/>
      </w:pPr>
    </w:p>
    <w:p w14:paraId="1F172E54" w14:textId="77777777" w:rsidR="00310CEF" w:rsidRDefault="00614FB3">
      <w:pPr>
        <w:pStyle w:val="Heading2"/>
        <w:numPr>
          <w:ilvl w:val="0"/>
          <w:numId w:val="23"/>
        </w:numPr>
        <w:tabs>
          <w:tab w:val="left" w:pos="1365"/>
        </w:tabs>
        <w:ind w:left="1365" w:hanging="425"/>
        <w:jc w:val="both"/>
      </w:pPr>
      <w:r>
        <w:rPr>
          <w:spacing w:val="-2"/>
          <w:u w:val="thick"/>
        </w:rPr>
        <w:t>Acknowledgement</w:t>
      </w:r>
    </w:p>
    <w:p w14:paraId="57590DC7" w14:textId="77777777" w:rsidR="00310CEF" w:rsidRDefault="00614FB3">
      <w:pPr>
        <w:pStyle w:val="BodyText"/>
        <w:spacing w:before="41" w:line="276" w:lineRule="auto"/>
        <w:ind w:left="1300" w:right="816"/>
        <w:jc w:val="both"/>
      </w:pPr>
      <w:r>
        <w:t>It is hereby acknowledged that we have gone through all the conditions mentioned above and we agree to abide by them.</w:t>
      </w:r>
    </w:p>
    <w:p w14:paraId="0E726D27" w14:textId="77777777" w:rsidR="00310CEF" w:rsidRDefault="00310CEF">
      <w:pPr>
        <w:pStyle w:val="BodyText"/>
        <w:spacing w:before="40"/>
      </w:pPr>
    </w:p>
    <w:p w14:paraId="56D22D2F" w14:textId="77777777" w:rsidR="00310CEF" w:rsidRDefault="00614FB3">
      <w:pPr>
        <w:pStyle w:val="Heading2"/>
        <w:numPr>
          <w:ilvl w:val="0"/>
          <w:numId w:val="23"/>
        </w:numPr>
        <w:tabs>
          <w:tab w:val="left" w:pos="1298"/>
        </w:tabs>
        <w:ind w:left="1298" w:hanging="358"/>
        <w:jc w:val="both"/>
      </w:pPr>
      <w:r>
        <w:rPr>
          <w:u w:val="thick"/>
        </w:rPr>
        <w:t>Price</w:t>
      </w:r>
      <w:r>
        <w:rPr>
          <w:spacing w:val="-1"/>
          <w:u w:val="thick"/>
        </w:rPr>
        <w:t xml:space="preserve"> </w:t>
      </w:r>
      <w:r>
        <w:rPr>
          <w:spacing w:val="-2"/>
          <w:u w:val="thick"/>
        </w:rPr>
        <w:t>Information</w:t>
      </w:r>
    </w:p>
    <w:p w14:paraId="581C50DE" w14:textId="77777777" w:rsidR="00310CEF" w:rsidRDefault="00614FB3">
      <w:pPr>
        <w:pStyle w:val="BodyText"/>
        <w:spacing w:before="41"/>
        <w:ind w:left="1300"/>
        <w:jc w:val="both"/>
      </w:pPr>
      <w:r>
        <w:t>Price</w:t>
      </w:r>
      <w:r>
        <w:rPr>
          <w:spacing w:val="-4"/>
        </w:rPr>
        <w:t xml:space="preserve"> </w:t>
      </w:r>
      <w:r>
        <w:t>information</w:t>
      </w:r>
      <w:r>
        <w:rPr>
          <w:spacing w:val="-1"/>
        </w:rPr>
        <w:t xml:space="preserve"> </w:t>
      </w:r>
      <w:r>
        <w:t>shall</w:t>
      </w:r>
      <w:r>
        <w:rPr>
          <w:spacing w:val="-1"/>
        </w:rPr>
        <w:t xml:space="preserve"> </w:t>
      </w:r>
      <w:r>
        <w:t>not</w:t>
      </w:r>
      <w:r>
        <w:rPr>
          <w:spacing w:val="-2"/>
        </w:rPr>
        <w:t xml:space="preserve"> </w:t>
      </w:r>
      <w:r>
        <w:t>be</w:t>
      </w:r>
      <w:r>
        <w:rPr>
          <w:spacing w:val="-1"/>
        </w:rPr>
        <w:t xml:space="preserve"> </w:t>
      </w:r>
      <w:r>
        <w:t>there</w:t>
      </w:r>
      <w:r>
        <w:rPr>
          <w:spacing w:val="-1"/>
        </w:rPr>
        <w:t xml:space="preserve"> </w:t>
      </w:r>
      <w:r>
        <w:t>in</w:t>
      </w:r>
      <w:r>
        <w:rPr>
          <w:spacing w:val="-1"/>
        </w:rPr>
        <w:t xml:space="preserve"> </w:t>
      </w:r>
      <w:r>
        <w:t>Technical</w:t>
      </w:r>
      <w:r>
        <w:rPr>
          <w:spacing w:val="-1"/>
        </w:rPr>
        <w:t xml:space="preserve"> </w:t>
      </w:r>
      <w:r>
        <w:rPr>
          <w:spacing w:val="-4"/>
        </w:rPr>
        <w:t>Bid.</w:t>
      </w:r>
    </w:p>
    <w:p w14:paraId="51574AF6" w14:textId="77777777" w:rsidR="00310CEF" w:rsidRDefault="00310CEF">
      <w:pPr>
        <w:pStyle w:val="BodyText"/>
        <w:spacing w:before="86"/>
      </w:pPr>
    </w:p>
    <w:p w14:paraId="1CE391F1" w14:textId="77777777" w:rsidR="00310CEF" w:rsidRDefault="00614FB3">
      <w:pPr>
        <w:pStyle w:val="Heading2"/>
        <w:numPr>
          <w:ilvl w:val="0"/>
          <w:numId w:val="23"/>
        </w:numPr>
        <w:tabs>
          <w:tab w:val="left" w:pos="1298"/>
        </w:tabs>
        <w:ind w:left="1298" w:hanging="358"/>
        <w:jc w:val="both"/>
      </w:pPr>
      <w:r>
        <w:rPr>
          <w:u w:val="thick"/>
        </w:rPr>
        <w:t>Rates</w:t>
      </w:r>
      <w:r>
        <w:rPr>
          <w:spacing w:val="-1"/>
          <w:u w:val="thick"/>
        </w:rPr>
        <w:t xml:space="preserve"> </w:t>
      </w:r>
      <w:r>
        <w:rPr>
          <w:u w:val="thick"/>
        </w:rPr>
        <w:t>in</w:t>
      </w:r>
      <w:r>
        <w:rPr>
          <w:spacing w:val="-1"/>
          <w:u w:val="thick"/>
        </w:rPr>
        <w:t xml:space="preserve"> </w:t>
      </w:r>
      <w:r>
        <w:rPr>
          <w:u w:val="thick"/>
        </w:rPr>
        <w:t>Figures and</w:t>
      </w:r>
      <w:r>
        <w:rPr>
          <w:spacing w:val="-1"/>
          <w:u w:val="thick"/>
        </w:rPr>
        <w:t xml:space="preserve"> </w:t>
      </w:r>
      <w:r>
        <w:rPr>
          <w:spacing w:val="-2"/>
          <w:u w:val="thick"/>
        </w:rPr>
        <w:t>Words</w:t>
      </w:r>
    </w:p>
    <w:p w14:paraId="61628478" w14:textId="77777777" w:rsidR="00310CEF" w:rsidRDefault="00614FB3">
      <w:pPr>
        <w:pStyle w:val="BodyText"/>
        <w:spacing w:before="41" w:line="276" w:lineRule="auto"/>
        <w:ind w:left="1300" w:right="816"/>
        <w:jc w:val="both"/>
      </w:pPr>
      <w:r>
        <w:t>Rates Quoted by the Bidder in tender in figures and words shall be accurately filled in</w:t>
      </w:r>
      <w:r>
        <w:rPr>
          <w:spacing w:val="-1"/>
        </w:rPr>
        <w:t xml:space="preserve"> </w:t>
      </w:r>
      <w:r>
        <w:t>so</w:t>
      </w:r>
      <w:r>
        <w:rPr>
          <w:spacing w:val="-1"/>
        </w:rPr>
        <w:t xml:space="preserve"> </w:t>
      </w:r>
      <w:r>
        <w:t>that</w:t>
      </w:r>
      <w:r>
        <w:rPr>
          <w:spacing w:val="-1"/>
        </w:rPr>
        <w:t xml:space="preserve"> </w:t>
      </w:r>
      <w:r>
        <w:t>there</w:t>
      </w:r>
      <w:r>
        <w:rPr>
          <w:spacing w:val="-1"/>
        </w:rPr>
        <w:t xml:space="preserve"> </w:t>
      </w:r>
      <w:r>
        <w:t>is</w:t>
      </w:r>
      <w:r>
        <w:rPr>
          <w:spacing w:val="-1"/>
        </w:rPr>
        <w:t xml:space="preserve"> </w:t>
      </w:r>
      <w:r>
        <w:t>no</w:t>
      </w:r>
      <w:r>
        <w:rPr>
          <w:spacing w:val="-1"/>
        </w:rPr>
        <w:t xml:space="preserve"> </w:t>
      </w:r>
      <w:r>
        <w:t>discrepancy</w:t>
      </w:r>
      <w:r>
        <w:rPr>
          <w:spacing w:val="-1"/>
        </w:rPr>
        <w:t xml:space="preserve"> </w:t>
      </w:r>
      <w:r>
        <w:t>in</w:t>
      </w:r>
      <w:r>
        <w:rPr>
          <w:spacing w:val="-1"/>
        </w:rPr>
        <w:t xml:space="preserve"> </w:t>
      </w:r>
      <w:r>
        <w:t>the</w:t>
      </w:r>
      <w:r>
        <w:rPr>
          <w:spacing w:val="-1"/>
        </w:rPr>
        <w:t xml:space="preserve"> </w:t>
      </w:r>
      <w:r>
        <w:t>rates</w:t>
      </w:r>
      <w:r>
        <w:rPr>
          <w:spacing w:val="-1"/>
        </w:rPr>
        <w:t xml:space="preserve"> </w:t>
      </w:r>
      <w:r>
        <w:t>written</w:t>
      </w:r>
      <w:r>
        <w:rPr>
          <w:spacing w:val="-1"/>
        </w:rPr>
        <w:t xml:space="preserve"> </w:t>
      </w:r>
      <w:r>
        <w:t>in</w:t>
      </w:r>
      <w:r>
        <w:rPr>
          <w:spacing w:val="-1"/>
        </w:rPr>
        <w:t xml:space="preserve"> </w:t>
      </w:r>
      <w:r>
        <w:t>figures</w:t>
      </w:r>
      <w:r>
        <w:rPr>
          <w:spacing w:val="-1"/>
        </w:rPr>
        <w:t xml:space="preserve"> </w:t>
      </w:r>
      <w:r>
        <w:t>and</w:t>
      </w:r>
      <w:r>
        <w:rPr>
          <w:spacing w:val="-1"/>
        </w:rPr>
        <w:t xml:space="preserve"> </w:t>
      </w:r>
      <w:r>
        <w:t>words.</w:t>
      </w:r>
      <w:r>
        <w:rPr>
          <w:spacing w:val="-1"/>
        </w:rPr>
        <w:t xml:space="preserve"> </w:t>
      </w:r>
      <w:r>
        <w:t>However, if</w:t>
      </w:r>
      <w:r>
        <w:rPr>
          <w:spacing w:val="-2"/>
        </w:rPr>
        <w:t xml:space="preserve"> </w:t>
      </w:r>
      <w:r>
        <w:t>a</w:t>
      </w:r>
      <w:r>
        <w:rPr>
          <w:spacing w:val="-2"/>
        </w:rPr>
        <w:t xml:space="preserve"> </w:t>
      </w:r>
      <w:r>
        <w:t>discrepancy</w:t>
      </w:r>
      <w:r>
        <w:rPr>
          <w:spacing w:val="-2"/>
        </w:rPr>
        <w:t xml:space="preserve"> </w:t>
      </w:r>
      <w:r>
        <w:t>is</w:t>
      </w:r>
      <w:r>
        <w:rPr>
          <w:spacing w:val="-2"/>
        </w:rPr>
        <w:t xml:space="preserve"> </w:t>
      </w:r>
      <w:r>
        <w:t>found,</w:t>
      </w:r>
      <w:r>
        <w:rPr>
          <w:spacing w:val="-2"/>
        </w:rPr>
        <w:t xml:space="preserve"> </w:t>
      </w:r>
      <w:r>
        <w:t>the</w:t>
      </w:r>
      <w:r>
        <w:rPr>
          <w:spacing w:val="-2"/>
        </w:rPr>
        <w:t xml:space="preserve"> </w:t>
      </w:r>
      <w:r>
        <w:t>rates</w:t>
      </w:r>
      <w:r>
        <w:rPr>
          <w:spacing w:val="-2"/>
        </w:rPr>
        <w:t xml:space="preserve"> </w:t>
      </w:r>
      <w:r>
        <w:t>which</w:t>
      </w:r>
      <w:r>
        <w:rPr>
          <w:spacing w:val="-2"/>
        </w:rPr>
        <w:t xml:space="preserve"> </w:t>
      </w:r>
      <w:r>
        <w:t>correspond</w:t>
      </w:r>
      <w:r>
        <w:rPr>
          <w:spacing w:val="-2"/>
        </w:rPr>
        <w:t xml:space="preserve"> </w:t>
      </w:r>
      <w:r>
        <w:t>with</w:t>
      </w:r>
      <w:r>
        <w:rPr>
          <w:spacing w:val="-2"/>
        </w:rPr>
        <w:t xml:space="preserve"> </w:t>
      </w:r>
      <w:r>
        <w:t>the</w:t>
      </w:r>
      <w:r>
        <w:rPr>
          <w:spacing w:val="-2"/>
        </w:rPr>
        <w:t xml:space="preserve"> </w:t>
      </w:r>
      <w:r>
        <w:t>amount</w:t>
      </w:r>
      <w:r>
        <w:rPr>
          <w:spacing w:val="-2"/>
        </w:rPr>
        <w:t xml:space="preserve"> </w:t>
      </w:r>
      <w:r>
        <w:t>worked</w:t>
      </w:r>
      <w:r>
        <w:rPr>
          <w:spacing w:val="-2"/>
        </w:rPr>
        <w:t xml:space="preserve"> </w:t>
      </w:r>
      <w:r>
        <w:t>out</w:t>
      </w:r>
      <w:r>
        <w:rPr>
          <w:spacing w:val="-2"/>
        </w:rPr>
        <w:t xml:space="preserve"> </w:t>
      </w:r>
      <w:r>
        <w:t>by the</w:t>
      </w:r>
      <w:r>
        <w:rPr>
          <w:spacing w:val="-3"/>
        </w:rPr>
        <w:t xml:space="preserve"> </w:t>
      </w:r>
      <w:r>
        <w:t>contractor</w:t>
      </w:r>
      <w:r>
        <w:rPr>
          <w:spacing w:val="-3"/>
        </w:rPr>
        <w:t xml:space="preserve"> </w:t>
      </w:r>
      <w:r>
        <w:t>shall</w:t>
      </w:r>
      <w:r>
        <w:rPr>
          <w:spacing w:val="-3"/>
        </w:rPr>
        <w:t xml:space="preserve"> </w:t>
      </w:r>
      <w:r>
        <w:t>unless</w:t>
      </w:r>
      <w:r>
        <w:rPr>
          <w:spacing w:val="-3"/>
        </w:rPr>
        <w:t xml:space="preserve"> </w:t>
      </w:r>
      <w:r>
        <w:t>otherwise</w:t>
      </w:r>
      <w:r>
        <w:rPr>
          <w:spacing w:val="-3"/>
        </w:rPr>
        <w:t xml:space="preserve"> </w:t>
      </w:r>
      <w:r>
        <w:t>proved</w:t>
      </w:r>
      <w:r>
        <w:rPr>
          <w:spacing w:val="-3"/>
        </w:rPr>
        <w:t xml:space="preserve"> </w:t>
      </w:r>
      <w:r>
        <w:t>be</w:t>
      </w:r>
      <w:r>
        <w:rPr>
          <w:spacing w:val="-3"/>
        </w:rPr>
        <w:t xml:space="preserve"> </w:t>
      </w:r>
      <w:r>
        <w:t>taken</w:t>
      </w:r>
      <w:r>
        <w:rPr>
          <w:spacing w:val="-3"/>
        </w:rPr>
        <w:t xml:space="preserve"> </w:t>
      </w:r>
      <w:r>
        <w:t>as</w:t>
      </w:r>
      <w:r>
        <w:rPr>
          <w:spacing w:val="-3"/>
        </w:rPr>
        <w:t xml:space="preserve"> </w:t>
      </w:r>
      <w:r>
        <w:t>correct.</w:t>
      </w:r>
      <w:r>
        <w:rPr>
          <w:spacing w:val="-3"/>
        </w:rPr>
        <w:t xml:space="preserve"> </w:t>
      </w:r>
      <w:r>
        <w:t>If</w:t>
      </w:r>
      <w:r>
        <w:rPr>
          <w:spacing w:val="-3"/>
        </w:rPr>
        <w:t xml:space="preserve"> </w:t>
      </w:r>
      <w:r>
        <w:t>the</w:t>
      </w:r>
      <w:r>
        <w:rPr>
          <w:spacing w:val="-3"/>
        </w:rPr>
        <w:t xml:space="preserve"> </w:t>
      </w:r>
      <w:r>
        <w:t>amount</w:t>
      </w:r>
      <w:r>
        <w:rPr>
          <w:spacing w:val="-3"/>
        </w:rPr>
        <w:t xml:space="preserve"> </w:t>
      </w:r>
      <w:r>
        <w:t>of</w:t>
      </w:r>
      <w:r>
        <w:rPr>
          <w:spacing w:val="-3"/>
        </w:rPr>
        <w:t xml:space="preserve"> </w:t>
      </w:r>
      <w:r>
        <w:t>an item</w:t>
      </w:r>
      <w:r>
        <w:rPr>
          <w:spacing w:val="-17"/>
        </w:rPr>
        <w:t xml:space="preserve"> </w:t>
      </w:r>
      <w:r>
        <w:t>is</w:t>
      </w:r>
      <w:r>
        <w:rPr>
          <w:spacing w:val="-17"/>
        </w:rPr>
        <w:t xml:space="preserve"> </w:t>
      </w:r>
      <w:r>
        <w:t>not</w:t>
      </w:r>
      <w:r>
        <w:rPr>
          <w:spacing w:val="-16"/>
        </w:rPr>
        <w:t xml:space="preserve"> </w:t>
      </w:r>
      <w:r>
        <w:t>worked</w:t>
      </w:r>
      <w:r>
        <w:rPr>
          <w:spacing w:val="-17"/>
        </w:rPr>
        <w:t xml:space="preserve"> </w:t>
      </w:r>
      <w:r>
        <w:t>out</w:t>
      </w:r>
      <w:r>
        <w:rPr>
          <w:spacing w:val="-17"/>
        </w:rPr>
        <w:t xml:space="preserve"> </w:t>
      </w:r>
      <w:r>
        <w:t>by</w:t>
      </w:r>
      <w:r>
        <w:rPr>
          <w:spacing w:val="-17"/>
        </w:rPr>
        <w:t xml:space="preserve"> </w:t>
      </w:r>
      <w:r>
        <w:t>the</w:t>
      </w:r>
      <w:r>
        <w:rPr>
          <w:spacing w:val="-16"/>
        </w:rPr>
        <w:t xml:space="preserve"> </w:t>
      </w:r>
      <w:r>
        <w:t>contractor</w:t>
      </w:r>
      <w:r>
        <w:rPr>
          <w:spacing w:val="-17"/>
        </w:rPr>
        <w:t xml:space="preserve"> </w:t>
      </w:r>
      <w:r>
        <w:t>or</w:t>
      </w:r>
      <w:r>
        <w:rPr>
          <w:spacing w:val="-17"/>
        </w:rPr>
        <w:t xml:space="preserve"> </w:t>
      </w:r>
      <w:r>
        <w:t>it</w:t>
      </w:r>
      <w:r>
        <w:rPr>
          <w:spacing w:val="-16"/>
        </w:rPr>
        <w:t xml:space="preserve"> </w:t>
      </w:r>
      <w:r>
        <w:t>does</w:t>
      </w:r>
      <w:r>
        <w:rPr>
          <w:spacing w:val="-17"/>
        </w:rPr>
        <w:t xml:space="preserve"> </w:t>
      </w:r>
      <w:r>
        <w:t>not</w:t>
      </w:r>
      <w:r>
        <w:rPr>
          <w:spacing w:val="-17"/>
        </w:rPr>
        <w:t xml:space="preserve"> </w:t>
      </w:r>
      <w:r>
        <w:t>correspond</w:t>
      </w:r>
      <w:r>
        <w:rPr>
          <w:spacing w:val="-16"/>
        </w:rPr>
        <w:t xml:space="preserve"> </w:t>
      </w:r>
      <w:r>
        <w:t>with</w:t>
      </w:r>
      <w:r>
        <w:rPr>
          <w:spacing w:val="-17"/>
        </w:rPr>
        <w:t xml:space="preserve"> </w:t>
      </w:r>
      <w:r>
        <w:t>the</w:t>
      </w:r>
      <w:r>
        <w:rPr>
          <w:spacing w:val="-17"/>
        </w:rPr>
        <w:t xml:space="preserve"> </w:t>
      </w:r>
      <w:r>
        <w:t>rates</w:t>
      </w:r>
      <w:r>
        <w:rPr>
          <w:spacing w:val="-16"/>
        </w:rPr>
        <w:t xml:space="preserve"> </w:t>
      </w:r>
      <w:r>
        <w:t>written either</w:t>
      </w:r>
      <w:r>
        <w:rPr>
          <w:spacing w:val="-2"/>
        </w:rPr>
        <w:t xml:space="preserve"> </w:t>
      </w:r>
      <w:r>
        <w:t>in</w:t>
      </w:r>
      <w:r>
        <w:rPr>
          <w:spacing w:val="-2"/>
        </w:rPr>
        <w:t xml:space="preserve"> </w:t>
      </w:r>
      <w:r>
        <w:t>figures</w:t>
      </w:r>
      <w:r>
        <w:rPr>
          <w:spacing w:val="-2"/>
        </w:rPr>
        <w:t xml:space="preserve"> </w:t>
      </w:r>
      <w:r>
        <w:t>or</w:t>
      </w:r>
      <w:r>
        <w:rPr>
          <w:spacing w:val="-2"/>
        </w:rPr>
        <w:t xml:space="preserve"> </w:t>
      </w:r>
      <w:r>
        <w:t>in</w:t>
      </w:r>
      <w:r>
        <w:rPr>
          <w:spacing w:val="-2"/>
        </w:rPr>
        <w:t xml:space="preserve"> </w:t>
      </w:r>
      <w:r>
        <w:t>words</w:t>
      </w:r>
      <w:r>
        <w:rPr>
          <w:spacing w:val="-2"/>
        </w:rPr>
        <w:t xml:space="preserve"> </w:t>
      </w:r>
      <w:r>
        <w:t>then</w:t>
      </w:r>
      <w:r>
        <w:rPr>
          <w:spacing w:val="-2"/>
        </w:rPr>
        <w:t xml:space="preserve"> </w:t>
      </w:r>
      <w:r>
        <w:t>the</w:t>
      </w:r>
      <w:r>
        <w:rPr>
          <w:spacing w:val="-2"/>
        </w:rPr>
        <w:t xml:space="preserve"> </w:t>
      </w:r>
      <w:r>
        <w:t>rates</w:t>
      </w:r>
      <w:r>
        <w:rPr>
          <w:spacing w:val="-2"/>
        </w:rPr>
        <w:t xml:space="preserve"> </w:t>
      </w:r>
      <w:r>
        <w:t>quoted</w:t>
      </w:r>
      <w:r>
        <w:rPr>
          <w:spacing w:val="-2"/>
        </w:rPr>
        <w:t xml:space="preserve"> </w:t>
      </w:r>
      <w:r>
        <w:t>by</w:t>
      </w:r>
      <w:r>
        <w:rPr>
          <w:spacing w:val="-2"/>
        </w:rPr>
        <w:t xml:space="preserve"> </w:t>
      </w:r>
      <w:r>
        <w:t>the</w:t>
      </w:r>
      <w:r>
        <w:rPr>
          <w:spacing w:val="-2"/>
        </w:rPr>
        <w:t xml:space="preserve"> </w:t>
      </w:r>
      <w:r>
        <w:t>contractor</w:t>
      </w:r>
      <w:r>
        <w:rPr>
          <w:spacing w:val="-2"/>
        </w:rPr>
        <w:t xml:space="preserve"> </w:t>
      </w:r>
      <w:r>
        <w:t>in</w:t>
      </w:r>
      <w:r>
        <w:rPr>
          <w:spacing w:val="-2"/>
        </w:rPr>
        <w:t xml:space="preserve"> </w:t>
      </w:r>
      <w:r>
        <w:t>words</w:t>
      </w:r>
      <w:r>
        <w:rPr>
          <w:spacing w:val="-2"/>
        </w:rPr>
        <w:t xml:space="preserve"> </w:t>
      </w:r>
      <w:r>
        <w:t>shall</w:t>
      </w:r>
      <w:r>
        <w:rPr>
          <w:spacing w:val="-2"/>
        </w:rPr>
        <w:t xml:space="preserve"> </w:t>
      </w:r>
      <w:r>
        <w:t>be taken as correct. Where the rates quoted by the bidder in figures and in words tally but</w:t>
      </w:r>
      <w:r>
        <w:rPr>
          <w:spacing w:val="-5"/>
        </w:rPr>
        <w:t xml:space="preserve"> </w:t>
      </w:r>
      <w:r>
        <w:t>the</w:t>
      </w:r>
      <w:r>
        <w:rPr>
          <w:spacing w:val="-5"/>
        </w:rPr>
        <w:t xml:space="preserve"> </w:t>
      </w:r>
      <w:r>
        <w:t>amount</w:t>
      </w:r>
      <w:r>
        <w:rPr>
          <w:spacing w:val="-5"/>
        </w:rPr>
        <w:t xml:space="preserve"> </w:t>
      </w:r>
      <w:r>
        <w:t>is</w:t>
      </w:r>
      <w:r>
        <w:rPr>
          <w:spacing w:val="-5"/>
        </w:rPr>
        <w:t xml:space="preserve"> </w:t>
      </w:r>
      <w:r>
        <w:t>not</w:t>
      </w:r>
      <w:r>
        <w:rPr>
          <w:spacing w:val="-5"/>
        </w:rPr>
        <w:t xml:space="preserve"> </w:t>
      </w:r>
      <w:r>
        <w:t>worked</w:t>
      </w:r>
      <w:r>
        <w:rPr>
          <w:spacing w:val="-5"/>
        </w:rPr>
        <w:t xml:space="preserve"> </w:t>
      </w:r>
      <w:r>
        <w:t>out</w:t>
      </w:r>
      <w:r>
        <w:rPr>
          <w:spacing w:val="-5"/>
        </w:rPr>
        <w:t xml:space="preserve"> </w:t>
      </w:r>
      <w:r>
        <w:t>correctly,</w:t>
      </w:r>
      <w:r>
        <w:rPr>
          <w:spacing w:val="-5"/>
        </w:rPr>
        <w:t xml:space="preserve"> </w:t>
      </w:r>
      <w:r>
        <w:t>the</w:t>
      </w:r>
      <w:r>
        <w:rPr>
          <w:spacing w:val="-5"/>
        </w:rPr>
        <w:t xml:space="preserve"> </w:t>
      </w:r>
      <w:r>
        <w:t>rates</w:t>
      </w:r>
      <w:r>
        <w:rPr>
          <w:spacing w:val="-5"/>
        </w:rPr>
        <w:t xml:space="preserve"> </w:t>
      </w:r>
      <w:r>
        <w:t>quoted</w:t>
      </w:r>
      <w:r>
        <w:rPr>
          <w:spacing w:val="-5"/>
        </w:rPr>
        <w:t xml:space="preserve"> </w:t>
      </w:r>
      <w:r>
        <w:t>by</w:t>
      </w:r>
      <w:r>
        <w:rPr>
          <w:spacing w:val="-5"/>
        </w:rPr>
        <w:t xml:space="preserve"> </w:t>
      </w:r>
      <w:r>
        <w:t>the</w:t>
      </w:r>
      <w:r>
        <w:rPr>
          <w:spacing w:val="-5"/>
        </w:rPr>
        <w:t xml:space="preserve"> </w:t>
      </w:r>
      <w:r>
        <w:t>Bidder</w:t>
      </w:r>
      <w:r>
        <w:rPr>
          <w:spacing w:val="-5"/>
        </w:rPr>
        <w:t xml:space="preserve"> </w:t>
      </w:r>
      <w:r>
        <w:t>will</w:t>
      </w:r>
      <w:r>
        <w:rPr>
          <w:spacing w:val="-5"/>
        </w:rPr>
        <w:t xml:space="preserve"> </w:t>
      </w:r>
      <w:r>
        <w:t>unless otherwise</w:t>
      </w:r>
      <w:r>
        <w:rPr>
          <w:spacing w:val="-3"/>
        </w:rPr>
        <w:t xml:space="preserve"> </w:t>
      </w:r>
      <w:r>
        <w:t>proved</w:t>
      </w:r>
      <w:r>
        <w:rPr>
          <w:spacing w:val="-3"/>
        </w:rPr>
        <w:t xml:space="preserve"> </w:t>
      </w:r>
      <w:r>
        <w:t>be</w:t>
      </w:r>
      <w:r>
        <w:rPr>
          <w:spacing w:val="-3"/>
        </w:rPr>
        <w:t xml:space="preserve"> </w:t>
      </w:r>
      <w:r>
        <w:t>taken</w:t>
      </w:r>
      <w:r>
        <w:rPr>
          <w:spacing w:val="-3"/>
        </w:rPr>
        <w:t xml:space="preserve"> </w:t>
      </w:r>
      <w:r>
        <w:t>as</w:t>
      </w:r>
      <w:r>
        <w:rPr>
          <w:spacing w:val="-3"/>
        </w:rPr>
        <w:t xml:space="preserve"> </w:t>
      </w:r>
      <w:r>
        <w:t>correct</w:t>
      </w:r>
      <w:r>
        <w:rPr>
          <w:spacing w:val="-3"/>
        </w:rPr>
        <w:t xml:space="preserve"> </w:t>
      </w:r>
      <w:r>
        <w:t>and</w:t>
      </w:r>
      <w:r>
        <w:rPr>
          <w:spacing w:val="-3"/>
        </w:rPr>
        <w:t xml:space="preserve"> </w:t>
      </w:r>
      <w:r>
        <w:t>not</w:t>
      </w:r>
      <w:r>
        <w:rPr>
          <w:spacing w:val="-3"/>
        </w:rPr>
        <w:t xml:space="preserve"> </w:t>
      </w:r>
      <w:r>
        <w:t>the</w:t>
      </w:r>
      <w:r>
        <w:rPr>
          <w:spacing w:val="-3"/>
        </w:rPr>
        <w:t xml:space="preserve"> </w:t>
      </w:r>
      <w:r>
        <w:t>amount.</w:t>
      </w:r>
      <w:r>
        <w:rPr>
          <w:spacing w:val="-3"/>
        </w:rPr>
        <w:t xml:space="preserve"> </w:t>
      </w:r>
      <w:r>
        <w:t>In</w:t>
      </w:r>
      <w:r>
        <w:rPr>
          <w:spacing w:val="-3"/>
        </w:rPr>
        <w:t xml:space="preserve"> </w:t>
      </w:r>
      <w:r>
        <w:t>event</w:t>
      </w:r>
      <w:r>
        <w:rPr>
          <w:spacing w:val="-3"/>
        </w:rPr>
        <w:t xml:space="preserve"> </w:t>
      </w:r>
      <w:r>
        <w:t>no</w:t>
      </w:r>
      <w:r>
        <w:rPr>
          <w:spacing w:val="-3"/>
        </w:rPr>
        <w:t xml:space="preserve"> </w:t>
      </w:r>
      <w:r>
        <w:t>rate</w:t>
      </w:r>
      <w:r>
        <w:rPr>
          <w:spacing w:val="-3"/>
        </w:rPr>
        <w:t xml:space="preserve"> </w:t>
      </w:r>
      <w:r>
        <w:t>has</w:t>
      </w:r>
      <w:r>
        <w:rPr>
          <w:spacing w:val="-3"/>
        </w:rPr>
        <w:t xml:space="preserve"> </w:t>
      </w:r>
      <w:r>
        <w:t>been quoted for any item(s), leaving space both in figure(s), word(s) and amount blank, it will</w:t>
      </w:r>
      <w:r>
        <w:rPr>
          <w:spacing w:val="10"/>
        </w:rPr>
        <w:t xml:space="preserve"> </w:t>
      </w:r>
      <w:r>
        <w:t>be</w:t>
      </w:r>
      <w:r>
        <w:rPr>
          <w:spacing w:val="11"/>
        </w:rPr>
        <w:t xml:space="preserve"> </w:t>
      </w:r>
      <w:r>
        <w:t>presumed</w:t>
      </w:r>
      <w:r>
        <w:rPr>
          <w:spacing w:val="10"/>
        </w:rPr>
        <w:t xml:space="preserve"> </w:t>
      </w:r>
      <w:r>
        <w:t>that</w:t>
      </w:r>
      <w:r>
        <w:rPr>
          <w:spacing w:val="11"/>
        </w:rPr>
        <w:t xml:space="preserve"> </w:t>
      </w:r>
      <w:r>
        <w:t>the</w:t>
      </w:r>
      <w:r>
        <w:rPr>
          <w:spacing w:val="10"/>
        </w:rPr>
        <w:t xml:space="preserve"> </w:t>
      </w:r>
      <w:r>
        <w:t>Bidder</w:t>
      </w:r>
      <w:r>
        <w:rPr>
          <w:spacing w:val="11"/>
        </w:rPr>
        <w:t xml:space="preserve"> </w:t>
      </w:r>
      <w:r>
        <w:t>has</w:t>
      </w:r>
      <w:r>
        <w:rPr>
          <w:spacing w:val="10"/>
        </w:rPr>
        <w:t xml:space="preserve"> </w:t>
      </w:r>
      <w:r>
        <w:t>included</w:t>
      </w:r>
      <w:r>
        <w:rPr>
          <w:spacing w:val="11"/>
        </w:rPr>
        <w:t xml:space="preserve"> </w:t>
      </w:r>
      <w:r>
        <w:t>the</w:t>
      </w:r>
      <w:r>
        <w:rPr>
          <w:spacing w:val="10"/>
        </w:rPr>
        <w:t xml:space="preserve"> </w:t>
      </w:r>
      <w:r>
        <w:t>cost</w:t>
      </w:r>
      <w:r>
        <w:rPr>
          <w:spacing w:val="11"/>
        </w:rPr>
        <w:t xml:space="preserve"> </w:t>
      </w:r>
      <w:r>
        <w:t>of</w:t>
      </w:r>
      <w:r>
        <w:rPr>
          <w:spacing w:val="10"/>
        </w:rPr>
        <w:t xml:space="preserve"> </w:t>
      </w:r>
      <w:r>
        <w:t>this/these</w:t>
      </w:r>
      <w:r>
        <w:rPr>
          <w:spacing w:val="11"/>
        </w:rPr>
        <w:t xml:space="preserve"> </w:t>
      </w:r>
      <w:r>
        <w:t>item(s)</w:t>
      </w:r>
      <w:r>
        <w:rPr>
          <w:spacing w:val="10"/>
        </w:rPr>
        <w:t xml:space="preserve"> </w:t>
      </w:r>
      <w:r>
        <w:t>in</w:t>
      </w:r>
      <w:r>
        <w:rPr>
          <w:spacing w:val="11"/>
        </w:rPr>
        <w:t xml:space="preserve"> </w:t>
      </w:r>
      <w:r>
        <w:rPr>
          <w:spacing w:val="-2"/>
        </w:rPr>
        <w:t>other</w:t>
      </w:r>
    </w:p>
    <w:p w14:paraId="39153DF8" w14:textId="77777777" w:rsidR="00310CEF" w:rsidRDefault="00614FB3">
      <w:pPr>
        <w:pStyle w:val="BodyText"/>
        <w:spacing w:before="24" w:line="276" w:lineRule="auto"/>
        <w:ind w:left="1300" w:right="817"/>
        <w:jc w:val="both"/>
      </w:pPr>
      <w:r>
        <w:t>items and rate for such item(s) will be considered as zero and work will be required to be executed accordingly.</w:t>
      </w:r>
    </w:p>
    <w:p w14:paraId="7EF71B2C" w14:textId="77777777" w:rsidR="00310CEF" w:rsidRDefault="00614FB3">
      <w:pPr>
        <w:pStyle w:val="BodyText"/>
        <w:spacing w:line="276" w:lineRule="auto"/>
        <w:ind w:left="1300" w:right="816"/>
        <w:jc w:val="both"/>
      </w:pPr>
      <w:r>
        <w:t>In the case of any tender where unit rate appear unrealistic, such tender will be considered as unbalanced and in case the tender is unable to provide satisfactory explanation such a tender is liable to be disqualified and rejected.</w:t>
      </w:r>
    </w:p>
    <w:p w14:paraId="68DA5D25" w14:textId="77777777" w:rsidR="00310CEF" w:rsidRDefault="00310CEF">
      <w:pPr>
        <w:pStyle w:val="BodyText"/>
        <w:spacing w:before="37"/>
      </w:pPr>
    </w:p>
    <w:p w14:paraId="03F32E43" w14:textId="77777777" w:rsidR="00310CEF" w:rsidRDefault="00310CEF">
      <w:pPr>
        <w:pStyle w:val="BodyText"/>
        <w:spacing w:line="276" w:lineRule="auto"/>
        <w:jc w:val="both"/>
        <w:sectPr w:rsidR="00310CEF">
          <w:pgSz w:w="11900" w:h="16840"/>
          <w:pgMar w:top="740" w:right="283" w:bottom="1000" w:left="566" w:header="0" w:footer="743" w:gutter="0"/>
          <w:cols w:space="720"/>
        </w:sectPr>
      </w:pPr>
    </w:p>
    <w:p w14:paraId="234271A5" w14:textId="77777777" w:rsidR="00310CEF" w:rsidRDefault="00310CEF">
      <w:pPr>
        <w:pStyle w:val="BodyText"/>
      </w:pPr>
    </w:p>
    <w:p w14:paraId="470E8E59" w14:textId="77777777" w:rsidR="00310CEF" w:rsidRDefault="00310CEF">
      <w:pPr>
        <w:pStyle w:val="BodyText"/>
        <w:spacing w:before="122"/>
      </w:pPr>
    </w:p>
    <w:p w14:paraId="1477CA25" w14:textId="77777777" w:rsidR="00310CEF" w:rsidRDefault="00614FB3">
      <w:pPr>
        <w:pStyle w:val="Heading2"/>
        <w:ind w:left="2339" w:right="2399"/>
        <w:jc w:val="center"/>
      </w:pPr>
      <w:bookmarkStart w:id="13" w:name="_TOC_250023"/>
      <w:r>
        <w:rPr>
          <w:u w:val="thick"/>
        </w:rPr>
        <w:t>Technical</w:t>
      </w:r>
      <w:r>
        <w:rPr>
          <w:spacing w:val="-1"/>
          <w:u w:val="thick"/>
        </w:rPr>
        <w:t xml:space="preserve"> </w:t>
      </w:r>
      <w:r>
        <w:rPr>
          <w:u w:val="thick"/>
        </w:rPr>
        <w:t xml:space="preserve">Compliance </w:t>
      </w:r>
      <w:bookmarkEnd w:id="13"/>
      <w:r>
        <w:rPr>
          <w:spacing w:val="-2"/>
          <w:u w:val="thick"/>
        </w:rPr>
        <w:t>Sheet</w:t>
      </w:r>
    </w:p>
    <w:p w14:paraId="5292B0CD" w14:textId="77777777" w:rsidR="00310CEF" w:rsidRDefault="00310CEF">
      <w:pPr>
        <w:pStyle w:val="BodyText"/>
        <w:spacing w:before="86"/>
        <w:rPr>
          <w:b/>
        </w:rPr>
      </w:pPr>
    </w:p>
    <w:p w14:paraId="60958DA0" w14:textId="77777777" w:rsidR="00310CEF" w:rsidRDefault="00614FB3">
      <w:pPr>
        <w:pStyle w:val="BodyText"/>
        <w:spacing w:before="1" w:line="276" w:lineRule="auto"/>
        <w:ind w:left="874" w:right="1212"/>
      </w:pPr>
      <w:r>
        <w:t>I</w:t>
      </w:r>
      <w:r>
        <w:rPr>
          <w:spacing w:val="-4"/>
        </w:rPr>
        <w:t xml:space="preserve"> </w:t>
      </w:r>
      <w:r>
        <w:t>have</w:t>
      </w:r>
      <w:r>
        <w:rPr>
          <w:spacing w:val="-3"/>
        </w:rPr>
        <w:t xml:space="preserve"> </w:t>
      </w:r>
      <w:r>
        <w:t>also</w:t>
      </w:r>
      <w:r>
        <w:rPr>
          <w:spacing w:val="-3"/>
        </w:rPr>
        <w:t xml:space="preserve"> </w:t>
      </w:r>
      <w:r>
        <w:t>enclosed</w:t>
      </w:r>
      <w:r>
        <w:rPr>
          <w:spacing w:val="-3"/>
        </w:rPr>
        <w:t xml:space="preserve"> </w:t>
      </w:r>
      <w:r>
        <w:t>all</w:t>
      </w:r>
      <w:r>
        <w:rPr>
          <w:spacing w:val="-3"/>
        </w:rPr>
        <w:t xml:space="preserve"> </w:t>
      </w:r>
      <w:r>
        <w:t>relevant</w:t>
      </w:r>
      <w:r>
        <w:rPr>
          <w:spacing w:val="-4"/>
        </w:rPr>
        <w:t xml:space="preserve"> </w:t>
      </w:r>
      <w:r>
        <w:t>documents</w:t>
      </w:r>
      <w:r>
        <w:rPr>
          <w:spacing w:val="-3"/>
        </w:rPr>
        <w:t xml:space="preserve"> </w:t>
      </w:r>
      <w:r>
        <w:t>in</w:t>
      </w:r>
      <w:r>
        <w:rPr>
          <w:spacing w:val="-3"/>
        </w:rPr>
        <w:t xml:space="preserve"> </w:t>
      </w:r>
      <w:r>
        <w:t>support</w:t>
      </w:r>
      <w:r>
        <w:rPr>
          <w:spacing w:val="-4"/>
        </w:rPr>
        <w:t xml:space="preserve"> </w:t>
      </w:r>
      <w:r>
        <w:t>of</w:t>
      </w:r>
      <w:r>
        <w:rPr>
          <w:spacing w:val="-4"/>
        </w:rPr>
        <w:t xml:space="preserve"> </w:t>
      </w:r>
      <w:r>
        <w:t>my</w:t>
      </w:r>
      <w:r>
        <w:rPr>
          <w:spacing w:val="-3"/>
        </w:rPr>
        <w:t xml:space="preserve"> </w:t>
      </w:r>
      <w:r>
        <w:t>claims,</w:t>
      </w:r>
      <w:r>
        <w:rPr>
          <w:spacing w:val="-4"/>
        </w:rPr>
        <w:t xml:space="preserve"> </w:t>
      </w:r>
      <w:r>
        <w:t>(as</w:t>
      </w:r>
      <w:r>
        <w:rPr>
          <w:spacing w:val="-3"/>
        </w:rPr>
        <w:t xml:space="preserve"> </w:t>
      </w:r>
      <w:r>
        <w:t>above)</w:t>
      </w:r>
      <w:r>
        <w:rPr>
          <w:spacing w:val="-3"/>
        </w:rPr>
        <w:t xml:space="preserve"> </w:t>
      </w:r>
      <w:r>
        <w:t>in the following pages.</w:t>
      </w:r>
    </w:p>
    <w:p w14:paraId="64671534" w14:textId="77777777" w:rsidR="00310CEF" w:rsidRDefault="00310CEF">
      <w:pPr>
        <w:pStyle w:val="BodyText"/>
      </w:pPr>
    </w:p>
    <w:p w14:paraId="61A5632D" w14:textId="77777777" w:rsidR="00310CEF" w:rsidRDefault="00310CEF">
      <w:pPr>
        <w:pStyle w:val="BodyText"/>
      </w:pPr>
    </w:p>
    <w:p w14:paraId="20DA95C8" w14:textId="77777777" w:rsidR="00310CEF" w:rsidRDefault="00310CEF">
      <w:pPr>
        <w:pStyle w:val="BodyText"/>
        <w:spacing w:before="121"/>
      </w:pPr>
    </w:p>
    <w:p w14:paraId="7CB0EABA" w14:textId="77777777" w:rsidR="00310CEF" w:rsidRDefault="00614FB3">
      <w:pPr>
        <w:pStyle w:val="BodyText"/>
        <w:tabs>
          <w:tab w:val="left" w:pos="9100"/>
          <w:tab w:val="left" w:pos="9901"/>
        </w:tabs>
        <w:spacing w:line="276" w:lineRule="auto"/>
        <w:ind w:left="4763" w:right="1147" w:hanging="694"/>
        <w:jc w:val="right"/>
        <w:rPr>
          <w:rFonts w:ascii="Times New Roman"/>
        </w:rPr>
      </w:pPr>
      <w:r>
        <w:t xml:space="preserve">Signature of Bidder Name: </w:t>
      </w:r>
      <w:r>
        <w:rPr>
          <w:rFonts w:ascii="Times New Roman"/>
          <w:u w:val="single"/>
        </w:rPr>
        <w:tab/>
      </w:r>
      <w:r>
        <w:rPr>
          <w:rFonts w:ascii="Times New Roman"/>
          <w:u w:val="single"/>
        </w:rPr>
        <w:tab/>
      </w:r>
      <w:r>
        <w:rPr>
          <w:rFonts w:ascii="Times New Roman"/>
        </w:rPr>
        <w:t xml:space="preserve"> </w:t>
      </w:r>
      <w:r>
        <w:t xml:space="preserve">Designation: </w:t>
      </w:r>
      <w:r>
        <w:rPr>
          <w:rFonts w:ascii="Times New Roman"/>
          <w:u w:val="single"/>
        </w:rPr>
        <w:tab/>
      </w:r>
      <w:r>
        <w:rPr>
          <w:rFonts w:ascii="Times New Roman"/>
          <w:spacing w:val="-60"/>
          <w:u w:val="single"/>
        </w:rPr>
        <w:t xml:space="preserve"> </w:t>
      </w:r>
      <w:r>
        <w:rPr>
          <w:rFonts w:ascii="Times New Roman"/>
        </w:rPr>
        <w:t xml:space="preserve"> </w:t>
      </w:r>
      <w:r>
        <w:t xml:space="preserve">Organization Name: </w:t>
      </w:r>
      <w:r>
        <w:rPr>
          <w:rFonts w:ascii="Times New Roman"/>
          <w:u w:val="single"/>
        </w:rPr>
        <w:tab/>
      </w:r>
      <w:r>
        <w:rPr>
          <w:rFonts w:ascii="Times New Roman"/>
          <w:u w:val="single"/>
        </w:rPr>
        <w:tab/>
      </w:r>
      <w:r>
        <w:rPr>
          <w:rFonts w:ascii="Times New Roman"/>
        </w:rPr>
        <w:t xml:space="preserve"> </w:t>
      </w:r>
      <w:r>
        <w:t xml:space="preserve">Contact No.: </w:t>
      </w:r>
      <w:r>
        <w:rPr>
          <w:rFonts w:ascii="Times New Roman"/>
          <w:u w:val="single"/>
        </w:rPr>
        <w:tab/>
      </w:r>
    </w:p>
    <w:p w14:paraId="2A29CFF1" w14:textId="77777777" w:rsidR="00310CEF" w:rsidRDefault="00310CEF">
      <w:pPr>
        <w:pStyle w:val="BodyText"/>
        <w:rPr>
          <w:rFonts w:ascii="Times New Roman"/>
        </w:rPr>
      </w:pPr>
    </w:p>
    <w:p w14:paraId="211B1975" w14:textId="77777777" w:rsidR="00310CEF" w:rsidRDefault="00310CEF">
      <w:pPr>
        <w:pStyle w:val="BodyText"/>
        <w:rPr>
          <w:rFonts w:ascii="Times New Roman"/>
        </w:rPr>
      </w:pPr>
    </w:p>
    <w:p w14:paraId="27AC6D3B" w14:textId="77777777" w:rsidR="00310CEF" w:rsidRDefault="00310CEF">
      <w:pPr>
        <w:pStyle w:val="BodyText"/>
        <w:spacing w:before="125"/>
        <w:rPr>
          <w:rFonts w:ascii="Times New Roman"/>
        </w:rPr>
      </w:pPr>
    </w:p>
    <w:p w14:paraId="1CE72E1A" w14:textId="77777777" w:rsidR="00310CEF" w:rsidRDefault="00614FB3">
      <w:pPr>
        <w:pStyle w:val="BodyText"/>
        <w:tabs>
          <w:tab w:val="left" w:pos="9866"/>
        </w:tabs>
        <w:ind w:left="4087"/>
        <w:rPr>
          <w:rFonts w:ascii="Times New Roman"/>
        </w:rPr>
      </w:pPr>
      <w:r>
        <w:t>Seal</w:t>
      </w:r>
      <w:r>
        <w:rPr>
          <w:spacing w:val="-1"/>
        </w:rPr>
        <w:t xml:space="preserve"> </w:t>
      </w:r>
      <w:r>
        <w:t>of</w:t>
      </w:r>
      <w:r>
        <w:rPr>
          <w:spacing w:val="-2"/>
        </w:rPr>
        <w:t xml:space="preserve"> </w:t>
      </w:r>
      <w:r>
        <w:t>the</w:t>
      </w:r>
      <w:r>
        <w:rPr>
          <w:spacing w:val="-1"/>
        </w:rPr>
        <w:t xml:space="preserve"> </w:t>
      </w:r>
      <w:r>
        <w:rPr>
          <w:spacing w:val="-2"/>
        </w:rPr>
        <w:t>Company:</w:t>
      </w:r>
      <w:r>
        <w:rPr>
          <w:rFonts w:ascii="Times New Roman"/>
          <w:u w:val="single"/>
        </w:rPr>
        <w:tab/>
      </w:r>
    </w:p>
    <w:p w14:paraId="6BE061BA" w14:textId="77777777" w:rsidR="00310CEF" w:rsidRDefault="00310CEF">
      <w:pPr>
        <w:pStyle w:val="BodyText"/>
        <w:rPr>
          <w:rFonts w:ascii="Times New Roman"/>
        </w:rPr>
        <w:sectPr w:rsidR="00310CEF">
          <w:headerReference w:type="default" r:id="rId13"/>
          <w:footerReference w:type="default" r:id="rId14"/>
          <w:pgSz w:w="11900" w:h="16840"/>
          <w:pgMar w:top="1700" w:right="283" w:bottom="1440" w:left="566" w:header="144" w:footer="1252" w:gutter="0"/>
          <w:cols w:space="720"/>
        </w:sectPr>
      </w:pPr>
    </w:p>
    <w:p w14:paraId="1A1204F3" w14:textId="77777777" w:rsidR="00310CEF" w:rsidRDefault="00310CEF">
      <w:pPr>
        <w:pStyle w:val="BodyText"/>
        <w:spacing w:before="81"/>
        <w:rPr>
          <w:rFonts w:ascii="Times New Roman"/>
        </w:rPr>
      </w:pPr>
    </w:p>
    <w:p w14:paraId="405492CD" w14:textId="77777777" w:rsidR="00310CEF" w:rsidRDefault="00614FB3">
      <w:pPr>
        <w:pStyle w:val="Heading2"/>
        <w:spacing w:line="276" w:lineRule="auto"/>
        <w:ind w:left="4187" w:right="2288" w:hanging="574"/>
      </w:pPr>
      <w:r>
        <w:t>&lt;&lt;</w:t>
      </w:r>
      <w:r>
        <w:rPr>
          <w:spacing w:val="-9"/>
        </w:rPr>
        <w:t xml:space="preserve"> </w:t>
      </w:r>
      <w:r>
        <w:t>Organization</w:t>
      </w:r>
      <w:r>
        <w:rPr>
          <w:spacing w:val="-10"/>
        </w:rPr>
        <w:t xml:space="preserve"> </w:t>
      </w:r>
      <w:r>
        <w:t>Letter</w:t>
      </w:r>
      <w:r>
        <w:rPr>
          <w:spacing w:val="-9"/>
        </w:rPr>
        <w:t xml:space="preserve"> </w:t>
      </w:r>
      <w:r>
        <w:t>Head</w:t>
      </w:r>
      <w:r>
        <w:rPr>
          <w:spacing w:val="-10"/>
        </w:rPr>
        <w:t xml:space="preserve"> </w:t>
      </w:r>
      <w:r>
        <w:t xml:space="preserve">&gt;&gt; </w:t>
      </w:r>
      <w:r>
        <w:rPr>
          <w:u w:val="thick"/>
        </w:rPr>
        <w:t>DECLARATION SHEET</w:t>
      </w:r>
    </w:p>
    <w:p w14:paraId="0790A8FA" w14:textId="77777777" w:rsidR="00310CEF" w:rsidRDefault="00614FB3">
      <w:pPr>
        <w:pStyle w:val="BodyText"/>
        <w:tabs>
          <w:tab w:val="left" w:pos="6072"/>
        </w:tabs>
        <w:spacing w:line="276" w:lineRule="auto"/>
        <w:ind w:left="874" w:right="1147"/>
        <w:jc w:val="both"/>
      </w:pPr>
      <w:r>
        <w:rPr>
          <w:spacing w:val="-4"/>
        </w:rPr>
        <w:t>We,</w:t>
      </w:r>
      <w:r>
        <w:rPr>
          <w:rFonts w:ascii="Times New Roman"/>
          <w:u w:val="single"/>
        </w:rPr>
        <w:tab/>
      </w:r>
      <w:r>
        <w:t>hereby</w:t>
      </w:r>
      <w:r>
        <w:rPr>
          <w:spacing w:val="-16"/>
        </w:rPr>
        <w:t xml:space="preserve"> </w:t>
      </w:r>
      <w:r>
        <w:t>certify</w:t>
      </w:r>
      <w:r>
        <w:rPr>
          <w:spacing w:val="-16"/>
        </w:rPr>
        <w:t xml:space="preserve"> </w:t>
      </w:r>
      <w:r>
        <w:t>that</w:t>
      </w:r>
      <w:r>
        <w:rPr>
          <w:spacing w:val="-16"/>
        </w:rPr>
        <w:t xml:space="preserve"> </w:t>
      </w:r>
      <w:r>
        <w:t>all</w:t>
      </w:r>
      <w:r>
        <w:rPr>
          <w:spacing w:val="-16"/>
        </w:rPr>
        <w:t xml:space="preserve"> </w:t>
      </w:r>
      <w:r>
        <w:t>the</w:t>
      </w:r>
      <w:r>
        <w:rPr>
          <w:spacing w:val="-16"/>
        </w:rPr>
        <w:t xml:space="preserve"> </w:t>
      </w:r>
      <w:r>
        <w:t>information and</w:t>
      </w:r>
      <w:r>
        <w:rPr>
          <w:spacing w:val="-8"/>
        </w:rPr>
        <w:t xml:space="preserve"> </w:t>
      </w:r>
      <w:r>
        <w:t>data</w:t>
      </w:r>
      <w:r>
        <w:rPr>
          <w:spacing w:val="-8"/>
        </w:rPr>
        <w:t xml:space="preserve"> </w:t>
      </w:r>
      <w:r>
        <w:t>furnished</w:t>
      </w:r>
      <w:r>
        <w:rPr>
          <w:spacing w:val="-8"/>
        </w:rPr>
        <w:t xml:space="preserve"> </w:t>
      </w:r>
      <w:r>
        <w:t>by</w:t>
      </w:r>
      <w:r>
        <w:rPr>
          <w:spacing w:val="-8"/>
        </w:rPr>
        <w:t xml:space="preserve"> </w:t>
      </w:r>
      <w:r>
        <w:t>our</w:t>
      </w:r>
      <w:r>
        <w:rPr>
          <w:spacing w:val="-8"/>
        </w:rPr>
        <w:t xml:space="preserve"> </w:t>
      </w:r>
      <w:r>
        <w:t>organization</w:t>
      </w:r>
      <w:r>
        <w:rPr>
          <w:spacing w:val="-8"/>
        </w:rPr>
        <w:t xml:space="preserve"> </w:t>
      </w:r>
      <w:r>
        <w:t>with</w:t>
      </w:r>
      <w:r>
        <w:rPr>
          <w:spacing w:val="-8"/>
        </w:rPr>
        <w:t xml:space="preserve"> </w:t>
      </w:r>
      <w:r>
        <w:t>regard</w:t>
      </w:r>
      <w:r>
        <w:rPr>
          <w:spacing w:val="-8"/>
        </w:rPr>
        <w:t xml:space="preserve"> </w:t>
      </w:r>
      <w:r>
        <w:t>to</w:t>
      </w:r>
      <w:r>
        <w:rPr>
          <w:spacing w:val="-8"/>
        </w:rPr>
        <w:t xml:space="preserve"> </w:t>
      </w:r>
      <w:r>
        <w:t>this</w:t>
      </w:r>
      <w:r>
        <w:rPr>
          <w:spacing w:val="-8"/>
        </w:rPr>
        <w:t xml:space="preserve"> </w:t>
      </w:r>
      <w:r>
        <w:t>tender</w:t>
      </w:r>
      <w:r>
        <w:rPr>
          <w:spacing w:val="-8"/>
        </w:rPr>
        <w:t xml:space="preserve"> </w:t>
      </w:r>
      <w:r>
        <w:t>specification</w:t>
      </w:r>
      <w:r>
        <w:rPr>
          <w:spacing w:val="-8"/>
        </w:rPr>
        <w:t xml:space="preserve"> </w:t>
      </w:r>
      <w:r>
        <w:t>are</w:t>
      </w:r>
      <w:r>
        <w:rPr>
          <w:spacing w:val="-8"/>
        </w:rPr>
        <w:t xml:space="preserve"> </w:t>
      </w:r>
      <w:r>
        <w:t>true and complete to the best of our knowledge. I have gone through the specification, conditions and stipulations in details and agree to comply with the requirements and intent of specification.</w:t>
      </w:r>
    </w:p>
    <w:p w14:paraId="53AF44E1" w14:textId="77777777" w:rsidR="00310CEF" w:rsidRDefault="00614FB3">
      <w:pPr>
        <w:pStyle w:val="BodyText"/>
        <w:spacing w:before="1" w:line="276" w:lineRule="auto"/>
        <w:ind w:left="874" w:right="1147"/>
        <w:jc w:val="both"/>
      </w:pPr>
      <w:r>
        <w:t>We further certified that our organization meets all the conditions of eligibility criteria laid down in this tender document. Moreover, we will support on regular basis with technology / product updates and extend support for the warranty.</w:t>
      </w:r>
    </w:p>
    <w:p w14:paraId="05F23F36" w14:textId="77777777" w:rsidR="00310CEF" w:rsidRDefault="00310CEF">
      <w:pPr>
        <w:pStyle w:val="BodyText"/>
        <w:spacing w:before="89" w:after="1"/>
        <w:rPr>
          <w:sz w:val="20"/>
        </w:rPr>
      </w:pPr>
    </w:p>
    <w:tbl>
      <w:tblPr>
        <w:tblW w:w="0" w:type="auto"/>
        <w:tblInd w:w="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96"/>
        <w:gridCol w:w="2995"/>
      </w:tblGrid>
      <w:tr w:rsidR="00310CEF" w14:paraId="6AE99641" w14:textId="77777777">
        <w:trPr>
          <w:trHeight w:val="1588"/>
        </w:trPr>
        <w:tc>
          <w:tcPr>
            <w:tcW w:w="6096" w:type="dxa"/>
          </w:tcPr>
          <w:p w14:paraId="396FBB6E" w14:textId="77777777" w:rsidR="00310CEF" w:rsidRDefault="00614FB3">
            <w:pPr>
              <w:pStyle w:val="TableParagraph"/>
              <w:spacing w:line="276" w:lineRule="auto"/>
              <w:ind w:left="107" w:right="96"/>
              <w:jc w:val="both"/>
              <w:rPr>
                <w:sz w:val="24"/>
              </w:rPr>
            </w:pPr>
            <w:r>
              <w:rPr>
                <w:sz w:val="24"/>
              </w:rPr>
              <w:t>We, further specifically certify that our organization has not been Black Listed/ De Listed or put to any Holiday by any Institutional Agency/ Govt. Department/ Public Sector Undertaking in the last four years.</w:t>
            </w:r>
          </w:p>
        </w:tc>
        <w:tc>
          <w:tcPr>
            <w:tcW w:w="2995" w:type="dxa"/>
          </w:tcPr>
          <w:p w14:paraId="0E764960" w14:textId="77777777" w:rsidR="00310CEF" w:rsidRDefault="00614FB3">
            <w:pPr>
              <w:pStyle w:val="TableParagraph"/>
              <w:spacing w:line="276" w:lineRule="auto"/>
              <w:ind w:left="104" w:right="84"/>
              <w:rPr>
                <w:sz w:val="24"/>
              </w:rPr>
            </w:pPr>
            <w:r>
              <w:rPr>
                <w:sz w:val="24"/>
              </w:rPr>
              <w:t>NAME</w:t>
            </w:r>
            <w:r>
              <w:rPr>
                <w:spacing w:val="-15"/>
                <w:sz w:val="24"/>
              </w:rPr>
              <w:t xml:space="preserve"> </w:t>
            </w:r>
            <w:r>
              <w:rPr>
                <w:sz w:val="24"/>
              </w:rPr>
              <w:t>&amp;</w:t>
            </w:r>
            <w:r>
              <w:rPr>
                <w:spacing w:val="-15"/>
                <w:sz w:val="24"/>
              </w:rPr>
              <w:t xml:space="preserve"> </w:t>
            </w:r>
            <w:r>
              <w:rPr>
                <w:sz w:val="24"/>
              </w:rPr>
              <w:t>ADDRESS</w:t>
            </w:r>
            <w:r>
              <w:rPr>
                <w:spacing w:val="-15"/>
                <w:sz w:val="24"/>
              </w:rPr>
              <w:t xml:space="preserve"> </w:t>
            </w:r>
            <w:r>
              <w:rPr>
                <w:sz w:val="24"/>
              </w:rPr>
              <w:t>of</w:t>
            </w:r>
            <w:r>
              <w:rPr>
                <w:spacing w:val="-15"/>
                <w:sz w:val="24"/>
              </w:rPr>
              <w:t xml:space="preserve"> </w:t>
            </w:r>
            <w:r>
              <w:rPr>
                <w:sz w:val="24"/>
              </w:rPr>
              <w:t xml:space="preserve">the </w:t>
            </w:r>
            <w:r>
              <w:rPr>
                <w:spacing w:val="-2"/>
                <w:sz w:val="24"/>
              </w:rPr>
              <w:t>VENDOR/ MANUFACTURER/ AGENT</w:t>
            </w:r>
          </w:p>
        </w:tc>
      </w:tr>
      <w:tr w:rsidR="00310CEF" w14:paraId="510A064F" w14:textId="77777777">
        <w:trPr>
          <w:trHeight w:val="378"/>
        </w:trPr>
        <w:tc>
          <w:tcPr>
            <w:tcW w:w="6096" w:type="dxa"/>
          </w:tcPr>
          <w:p w14:paraId="1E36262A" w14:textId="77777777" w:rsidR="00310CEF" w:rsidRDefault="00614FB3">
            <w:pPr>
              <w:pStyle w:val="TableParagraph"/>
              <w:ind w:left="107"/>
              <w:rPr>
                <w:sz w:val="24"/>
              </w:rPr>
            </w:pPr>
            <w:r>
              <w:rPr>
                <w:sz w:val="24"/>
              </w:rPr>
              <w:t xml:space="preserve">1 </w:t>
            </w:r>
            <w:r>
              <w:rPr>
                <w:spacing w:val="-2"/>
                <w:sz w:val="24"/>
              </w:rPr>
              <w:t>Phone</w:t>
            </w:r>
          </w:p>
        </w:tc>
        <w:tc>
          <w:tcPr>
            <w:tcW w:w="2995" w:type="dxa"/>
          </w:tcPr>
          <w:p w14:paraId="1E62D820" w14:textId="77777777" w:rsidR="00310CEF" w:rsidRDefault="00310CEF">
            <w:pPr>
              <w:pStyle w:val="TableParagraph"/>
              <w:rPr>
                <w:rFonts w:ascii="Times New Roman"/>
                <w:sz w:val="24"/>
              </w:rPr>
            </w:pPr>
          </w:p>
        </w:tc>
      </w:tr>
      <w:tr w:rsidR="00310CEF" w14:paraId="6087A936" w14:textId="77777777">
        <w:trPr>
          <w:trHeight w:val="378"/>
        </w:trPr>
        <w:tc>
          <w:tcPr>
            <w:tcW w:w="6096" w:type="dxa"/>
          </w:tcPr>
          <w:p w14:paraId="6DAD48D4" w14:textId="77777777" w:rsidR="00310CEF" w:rsidRDefault="00614FB3">
            <w:pPr>
              <w:pStyle w:val="TableParagraph"/>
              <w:ind w:left="107"/>
              <w:rPr>
                <w:sz w:val="24"/>
              </w:rPr>
            </w:pPr>
            <w:r>
              <w:rPr>
                <w:sz w:val="24"/>
              </w:rPr>
              <w:t>3</w:t>
            </w:r>
            <w:r>
              <w:rPr>
                <w:spacing w:val="-1"/>
                <w:sz w:val="24"/>
              </w:rPr>
              <w:t xml:space="preserve"> </w:t>
            </w:r>
            <w:r>
              <w:rPr>
                <w:sz w:val="24"/>
              </w:rPr>
              <w:t>E-</w:t>
            </w:r>
            <w:r>
              <w:rPr>
                <w:spacing w:val="-4"/>
                <w:sz w:val="24"/>
              </w:rPr>
              <w:t>mail</w:t>
            </w:r>
          </w:p>
        </w:tc>
        <w:tc>
          <w:tcPr>
            <w:tcW w:w="2995" w:type="dxa"/>
          </w:tcPr>
          <w:p w14:paraId="2BCFDE15" w14:textId="77777777" w:rsidR="00310CEF" w:rsidRDefault="00310CEF">
            <w:pPr>
              <w:pStyle w:val="TableParagraph"/>
              <w:rPr>
                <w:rFonts w:ascii="Times New Roman"/>
                <w:sz w:val="24"/>
              </w:rPr>
            </w:pPr>
          </w:p>
        </w:tc>
      </w:tr>
      <w:tr w:rsidR="00310CEF" w14:paraId="58E8E115" w14:textId="77777777">
        <w:trPr>
          <w:trHeight w:val="383"/>
        </w:trPr>
        <w:tc>
          <w:tcPr>
            <w:tcW w:w="6096" w:type="dxa"/>
          </w:tcPr>
          <w:p w14:paraId="4F7377CC" w14:textId="77777777" w:rsidR="00310CEF" w:rsidRDefault="00614FB3">
            <w:pPr>
              <w:pStyle w:val="TableParagraph"/>
              <w:spacing w:before="5"/>
              <w:ind w:left="107"/>
              <w:rPr>
                <w:sz w:val="24"/>
              </w:rPr>
            </w:pPr>
            <w:r>
              <w:rPr>
                <w:sz w:val="24"/>
              </w:rPr>
              <w:t>4</w:t>
            </w:r>
            <w:r>
              <w:rPr>
                <w:spacing w:val="-1"/>
                <w:sz w:val="24"/>
              </w:rPr>
              <w:t xml:space="preserve"> </w:t>
            </w:r>
            <w:r>
              <w:rPr>
                <w:sz w:val="24"/>
              </w:rPr>
              <w:t>Contact</w:t>
            </w:r>
            <w:r>
              <w:rPr>
                <w:spacing w:val="-2"/>
                <w:sz w:val="24"/>
              </w:rPr>
              <w:t xml:space="preserve"> </w:t>
            </w:r>
            <w:r>
              <w:rPr>
                <w:sz w:val="24"/>
              </w:rPr>
              <w:t>Person</w:t>
            </w:r>
            <w:r>
              <w:rPr>
                <w:spacing w:val="-1"/>
                <w:sz w:val="24"/>
              </w:rPr>
              <w:t xml:space="preserve"> </w:t>
            </w:r>
            <w:r>
              <w:rPr>
                <w:spacing w:val="-4"/>
                <w:sz w:val="24"/>
              </w:rPr>
              <w:t>Name</w:t>
            </w:r>
          </w:p>
        </w:tc>
        <w:tc>
          <w:tcPr>
            <w:tcW w:w="2995" w:type="dxa"/>
          </w:tcPr>
          <w:p w14:paraId="1BC7BEA1" w14:textId="77777777" w:rsidR="00310CEF" w:rsidRDefault="00310CEF">
            <w:pPr>
              <w:pStyle w:val="TableParagraph"/>
              <w:rPr>
                <w:rFonts w:ascii="Times New Roman"/>
                <w:sz w:val="24"/>
              </w:rPr>
            </w:pPr>
          </w:p>
        </w:tc>
      </w:tr>
      <w:tr w:rsidR="00310CEF" w14:paraId="70E938AF" w14:textId="77777777">
        <w:trPr>
          <w:trHeight w:val="378"/>
        </w:trPr>
        <w:tc>
          <w:tcPr>
            <w:tcW w:w="6096" w:type="dxa"/>
          </w:tcPr>
          <w:p w14:paraId="790FBE1D" w14:textId="77777777" w:rsidR="00310CEF" w:rsidRDefault="00614FB3">
            <w:pPr>
              <w:pStyle w:val="TableParagraph"/>
              <w:ind w:left="107"/>
              <w:rPr>
                <w:sz w:val="24"/>
              </w:rPr>
            </w:pPr>
            <w:r>
              <w:rPr>
                <w:sz w:val="24"/>
              </w:rPr>
              <w:t>5</w:t>
            </w:r>
            <w:r>
              <w:rPr>
                <w:spacing w:val="-1"/>
                <w:sz w:val="24"/>
              </w:rPr>
              <w:t xml:space="preserve"> </w:t>
            </w:r>
            <w:r>
              <w:rPr>
                <w:sz w:val="24"/>
              </w:rPr>
              <w:t xml:space="preserve">Mobile </w:t>
            </w:r>
            <w:r>
              <w:rPr>
                <w:spacing w:val="-2"/>
                <w:sz w:val="24"/>
              </w:rPr>
              <w:t>Number</w:t>
            </w:r>
          </w:p>
        </w:tc>
        <w:tc>
          <w:tcPr>
            <w:tcW w:w="2995" w:type="dxa"/>
          </w:tcPr>
          <w:p w14:paraId="6BFD566B" w14:textId="77777777" w:rsidR="00310CEF" w:rsidRDefault="00310CEF">
            <w:pPr>
              <w:pStyle w:val="TableParagraph"/>
              <w:rPr>
                <w:rFonts w:ascii="Times New Roman"/>
                <w:sz w:val="24"/>
              </w:rPr>
            </w:pPr>
          </w:p>
        </w:tc>
      </w:tr>
      <w:tr w:rsidR="00310CEF" w14:paraId="37F899CD" w14:textId="77777777">
        <w:trPr>
          <w:trHeight w:val="378"/>
        </w:trPr>
        <w:tc>
          <w:tcPr>
            <w:tcW w:w="6096" w:type="dxa"/>
          </w:tcPr>
          <w:p w14:paraId="3E308E7B" w14:textId="77777777" w:rsidR="00310CEF" w:rsidRDefault="00614FB3">
            <w:pPr>
              <w:pStyle w:val="TableParagraph"/>
              <w:ind w:left="107"/>
              <w:rPr>
                <w:sz w:val="24"/>
              </w:rPr>
            </w:pPr>
            <w:r>
              <w:rPr>
                <w:sz w:val="24"/>
              </w:rPr>
              <w:t>6</w:t>
            </w:r>
            <w:r>
              <w:rPr>
                <w:spacing w:val="-2"/>
                <w:sz w:val="24"/>
              </w:rPr>
              <w:t xml:space="preserve"> </w:t>
            </w:r>
            <w:r>
              <w:rPr>
                <w:sz w:val="24"/>
              </w:rPr>
              <w:t xml:space="preserve">TIN </w:t>
            </w:r>
            <w:r>
              <w:rPr>
                <w:spacing w:val="-2"/>
                <w:sz w:val="24"/>
              </w:rPr>
              <w:t>Number</w:t>
            </w:r>
          </w:p>
        </w:tc>
        <w:tc>
          <w:tcPr>
            <w:tcW w:w="2995" w:type="dxa"/>
          </w:tcPr>
          <w:p w14:paraId="67D6D6BA" w14:textId="77777777" w:rsidR="00310CEF" w:rsidRDefault="00310CEF">
            <w:pPr>
              <w:pStyle w:val="TableParagraph"/>
              <w:rPr>
                <w:rFonts w:ascii="Times New Roman"/>
                <w:sz w:val="24"/>
              </w:rPr>
            </w:pPr>
          </w:p>
        </w:tc>
      </w:tr>
      <w:tr w:rsidR="00310CEF" w14:paraId="4CB065B8" w14:textId="77777777">
        <w:trPr>
          <w:trHeight w:val="378"/>
        </w:trPr>
        <w:tc>
          <w:tcPr>
            <w:tcW w:w="6096" w:type="dxa"/>
          </w:tcPr>
          <w:p w14:paraId="57312D74" w14:textId="77777777" w:rsidR="00310CEF" w:rsidRDefault="00614FB3">
            <w:pPr>
              <w:pStyle w:val="TableParagraph"/>
              <w:ind w:left="107"/>
              <w:rPr>
                <w:sz w:val="24"/>
              </w:rPr>
            </w:pPr>
            <w:r>
              <w:rPr>
                <w:sz w:val="24"/>
              </w:rPr>
              <w:t>7</w:t>
            </w:r>
            <w:r>
              <w:rPr>
                <w:spacing w:val="-3"/>
                <w:sz w:val="24"/>
              </w:rPr>
              <w:t xml:space="preserve"> </w:t>
            </w:r>
            <w:r>
              <w:rPr>
                <w:sz w:val="24"/>
              </w:rPr>
              <w:t>PAN</w:t>
            </w:r>
            <w:r>
              <w:rPr>
                <w:spacing w:val="-1"/>
                <w:sz w:val="24"/>
              </w:rPr>
              <w:t xml:space="preserve"> </w:t>
            </w:r>
            <w:r>
              <w:rPr>
                <w:spacing w:val="-2"/>
                <w:sz w:val="24"/>
              </w:rPr>
              <w:t>Number</w:t>
            </w:r>
          </w:p>
        </w:tc>
        <w:tc>
          <w:tcPr>
            <w:tcW w:w="2995" w:type="dxa"/>
          </w:tcPr>
          <w:p w14:paraId="14A9AF22" w14:textId="77777777" w:rsidR="00310CEF" w:rsidRDefault="00310CEF">
            <w:pPr>
              <w:pStyle w:val="TableParagraph"/>
              <w:rPr>
                <w:rFonts w:ascii="Times New Roman"/>
                <w:sz w:val="24"/>
              </w:rPr>
            </w:pPr>
          </w:p>
        </w:tc>
      </w:tr>
      <w:tr w:rsidR="00310CEF" w14:paraId="5E0FDD27" w14:textId="77777777">
        <w:trPr>
          <w:trHeight w:val="973"/>
        </w:trPr>
        <w:tc>
          <w:tcPr>
            <w:tcW w:w="6096" w:type="dxa"/>
          </w:tcPr>
          <w:p w14:paraId="2F1F7AAA" w14:textId="77777777" w:rsidR="00310CEF" w:rsidRDefault="00614FB3">
            <w:pPr>
              <w:pStyle w:val="TableParagraph"/>
              <w:spacing w:line="276" w:lineRule="auto"/>
              <w:ind w:left="107"/>
              <w:rPr>
                <w:sz w:val="24"/>
              </w:rPr>
            </w:pPr>
            <w:r>
              <w:rPr>
                <w:sz w:val="24"/>
              </w:rPr>
              <w:t>9.</w:t>
            </w:r>
            <w:r>
              <w:rPr>
                <w:spacing w:val="74"/>
                <w:sz w:val="24"/>
              </w:rPr>
              <w:t xml:space="preserve"> </w:t>
            </w:r>
            <w:r>
              <w:rPr>
                <w:sz w:val="24"/>
              </w:rPr>
              <w:t>Kindly</w:t>
            </w:r>
            <w:r>
              <w:rPr>
                <w:spacing w:val="74"/>
                <w:sz w:val="24"/>
              </w:rPr>
              <w:t xml:space="preserve"> </w:t>
            </w:r>
            <w:r>
              <w:rPr>
                <w:sz w:val="24"/>
              </w:rPr>
              <w:t>provide</w:t>
            </w:r>
            <w:r>
              <w:rPr>
                <w:spacing w:val="74"/>
                <w:sz w:val="24"/>
              </w:rPr>
              <w:t xml:space="preserve"> </w:t>
            </w:r>
            <w:r>
              <w:rPr>
                <w:sz w:val="24"/>
              </w:rPr>
              <w:t>bank</w:t>
            </w:r>
            <w:r>
              <w:rPr>
                <w:spacing w:val="74"/>
                <w:sz w:val="24"/>
              </w:rPr>
              <w:t xml:space="preserve"> </w:t>
            </w:r>
            <w:r>
              <w:rPr>
                <w:sz w:val="24"/>
              </w:rPr>
              <w:t>details</w:t>
            </w:r>
            <w:r>
              <w:rPr>
                <w:spacing w:val="74"/>
                <w:sz w:val="24"/>
              </w:rPr>
              <w:t xml:space="preserve"> </w:t>
            </w:r>
            <w:r>
              <w:rPr>
                <w:sz w:val="24"/>
              </w:rPr>
              <w:t>of</w:t>
            </w:r>
            <w:r>
              <w:rPr>
                <w:spacing w:val="74"/>
                <w:sz w:val="24"/>
              </w:rPr>
              <w:t xml:space="preserve"> </w:t>
            </w:r>
            <w:r>
              <w:rPr>
                <w:sz w:val="24"/>
              </w:rPr>
              <w:t>the</w:t>
            </w:r>
            <w:r>
              <w:rPr>
                <w:spacing w:val="74"/>
                <w:sz w:val="24"/>
              </w:rPr>
              <w:t xml:space="preserve"> </w:t>
            </w:r>
            <w:r>
              <w:rPr>
                <w:sz w:val="24"/>
              </w:rPr>
              <w:t>bidder</w:t>
            </w:r>
            <w:r>
              <w:rPr>
                <w:spacing w:val="74"/>
                <w:sz w:val="24"/>
              </w:rPr>
              <w:t xml:space="preserve"> </w:t>
            </w:r>
            <w:r>
              <w:rPr>
                <w:sz w:val="24"/>
              </w:rPr>
              <w:t>in</w:t>
            </w:r>
            <w:r>
              <w:rPr>
                <w:spacing w:val="74"/>
                <w:sz w:val="24"/>
              </w:rPr>
              <w:t xml:space="preserve"> </w:t>
            </w:r>
            <w:r>
              <w:rPr>
                <w:sz w:val="24"/>
              </w:rPr>
              <w:t>the following format:</w:t>
            </w:r>
          </w:p>
          <w:p w14:paraId="65B19928" w14:textId="77777777" w:rsidR="00310CEF" w:rsidRDefault="00614FB3">
            <w:pPr>
              <w:pStyle w:val="TableParagraph"/>
              <w:spacing w:line="275" w:lineRule="exact"/>
              <w:ind w:left="107"/>
              <w:rPr>
                <w:sz w:val="24"/>
              </w:rPr>
            </w:pPr>
            <w:r>
              <w:rPr>
                <w:sz w:val="24"/>
              </w:rPr>
              <w:t>a)</w:t>
            </w:r>
            <w:r>
              <w:rPr>
                <w:spacing w:val="-3"/>
                <w:sz w:val="24"/>
              </w:rPr>
              <w:t xml:space="preserve"> </w:t>
            </w:r>
            <w:r>
              <w:rPr>
                <w:sz w:val="24"/>
              </w:rPr>
              <w:t>Name of</w:t>
            </w:r>
            <w:r>
              <w:rPr>
                <w:spacing w:val="-1"/>
                <w:sz w:val="24"/>
              </w:rPr>
              <w:t xml:space="preserve"> </w:t>
            </w:r>
            <w:r>
              <w:rPr>
                <w:sz w:val="24"/>
              </w:rPr>
              <w:t xml:space="preserve">the </w:t>
            </w:r>
            <w:r>
              <w:rPr>
                <w:spacing w:val="-4"/>
                <w:sz w:val="24"/>
              </w:rPr>
              <w:t>Bank</w:t>
            </w:r>
          </w:p>
        </w:tc>
        <w:tc>
          <w:tcPr>
            <w:tcW w:w="2995" w:type="dxa"/>
          </w:tcPr>
          <w:p w14:paraId="694D85B8" w14:textId="77777777" w:rsidR="00310CEF" w:rsidRDefault="00310CEF">
            <w:pPr>
              <w:pStyle w:val="TableParagraph"/>
              <w:rPr>
                <w:rFonts w:ascii="Times New Roman"/>
                <w:sz w:val="24"/>
              </w:rPr>
            </w:pPr>
          </w:p>
        </w:tc>
      </w:tr>
      <w:tr w:rsidR="00310CEF" w14:paraId="6D1D3D2D" w14:textId="77777777">
        <w:trPr>
          <w:trHeight w:val="422"/>
        </w:trPr>
        <w:tc>
          <w:tcPr>
            <w:tcW w:w="6096" w:type="dxa"/>
          </w:tcPr>
          <w:p w14:paraId="21A3FDEE" w14:textId="77777777" w:rsidR="00310CEF" w:rsidRDefault="00614FB3">
            <w:pPr>
              <w:pStyle w:val="TableParagraph"/>
              <w:ind w:left="107"/>
              <w:rPr>
                <w:sz w:val="24"/>
              </w:rPr>
            </w:pPr>
            <w:r>
              <w:rPr>
                <w:sz w:val="24"/>
              </w:rPr>
              <w:t>b)</w:t>
            </w:r>
            <w:r>
              <w:rPr>
                <w:spacing w:val="-2"/>
                <w:sz w:val="24"/>
              </w:rPr>
              <w:t xml:space="preserve"> </w:t>
            </w:r>
            <w:r>
              <w:rPr>
                <w:sz w:val="24"/>
              </w:rPr>
              <w:t>Account</w:t>
            </w:r>
            <w:r>
              <w:rPr>
                <w:spacing w:val="-2"/>
                <w:sz w:val="24"/>
              </w:rPr>
              <w:t xml:space="preserve"> Number</w:t>
            </w:r>
          </w:p>
        </w:tc>
        <w:tc>
          <w:tcPr>
            <w:tcW w:w="2995" w:type="dxa"/>
          </w:tcPr>
          <w:p w14:paraId="2B51685B" w14:textId="77777777" w:rsidR="00310CEF" w:rsidRDefault="00310CEF">
            <w:pPr>
              <w:pStyle w:val="TableParagraph"/>
              <w:rPr>
                <w:rFonts w:ascii="Times New Roman"/>
                <w:sz w:val="24"/>
              </w:rPr>
            </w:pPr>
          </w:p>
        </w:tc>
      </w:tr>
      <w:tr w:rsidR="00310CEF" w14:paraId="1373DF15" w14:textId="77777777">
        <w:trPr>
          <w:trHeight w:val="733"/>
        </w:trPr>
        <w:tc>
          <w:tcPr>
            <w:tcW w:w="6096" w:type="dxa"/>
          </w:tcPr>
          <w:p w14:paraId="15C0EA8D" w14:textId="77777777" w:rsidR="00310CEF" w:rsidRDefault="00614FB3">
            <w:pPr>
              <w:pStyle w:val="TableParagraph"/>
              <w:spacing w:line="276" w:lineRule="auto"/>
              <w:ind w:left="107" w:right="92"/>
              <w:rPr>
                <w:sz w:val="24"/>
              </w:rPr>
            </w:pPr>
            <w:r>
              <w:rPr>
                <w:sz w:val="24"/>
              </w:rPr>
              <w:t>c)</w:t>
            </w:r>
            <w:r>
              <w:rPr>
                <w:spacing w:val="-17"/>
                <w:sz w:val="24"/>
              </w:rPr>
              <w:t xml:space="preserve"> </w:t>
            </w:r>
            <w:r>
              <w:rPr>
                <w:sz w:val="24"/>
              </w:rPr>
              <w:t>Kindly</w:t>
            </w:r>
            <w:r>
              <w:rPr>
                <w:spacing w:val="-17"/>
                <w:sz w:val="24"/>
              </w:rPr>
              <w:t xml:space="preserve"> </w:t>
            </w:r>
            <w:r>
              <w:rPr>
                <w:sz w:val="24"/>
              </w:rPr>
              <w:t>attach</w:t>
            </w:r>
            <w:r>
              <w:rPr>
                <w:spacing w:val="-16"/>
                <w:sz w:val="24"/>
              </w:rPr>
              <w:t xml:space="preserve"> </w:t>
            </w:r>
            <w:r>
              <w:rPr>
                <w:sz w:val="24"/>
              </w:rPr>
              <w:t>scanned</w:t>
            </w:r>
            <w:r>
              <w:rPr>
                <w:spacing w:val="-17"/>
                <w:sz w:val="24"/>
              </w:rPr>
              <w:t xml:space="preserve"> </w:t>
            </w:r>
            <w:r>
              <w:rPr>
                <w:sz w:val="24"/>
              </w:rPr>
              <w:t>copy</w:t>
            </w:r>
            <w:r>
              <w:rPr>
                <w:spacing w:val="-17"/>
                <w:sz w:val="24"/>
              </w:rPr>
              <w:t xml:space="preserve"> </w:t>
            </w:r>
            <w:r>
              <w:rPr>
                <w:sz w:val="24"/>
              </w:rPr>
              <w:t>of</w:t>
            </w:r>
            <w:r>
              <w:rPr>
                <w:spacing w:val="-17"/>
                <w:sz w:val="24"/>
              </w:rPr>
              <w:t xml:space="preserve"> </w:t>
            </w:r>
            <w:r>
              <w:rPr>
                <w:sz w:val="24"/>
              </w:rPr>
              <w:t>one</w:t>
            </w:r>
            <w:r>
              <w:rPr>
                <w:spacing w:val="-16"/>
                <w:sz w:val="24"/>
              </w:rPr>
              <w:t xml:space="preserve"> </w:t>
            </w:r>
            <w:r>
              <w:rPr>
                <w:sz w:val="24"/>
              </w:rPr>
              <w:t>Cheque</w:t>
            </w:r>
            <w:r>
              <w:rPr>
                <w:spacing w:val="-17"/>
                <w:sz w:val="24"/>
              </w:rPr>
              <w:t xml:space="preserve"> </w:t>
            </w:r>
            <w:r>
              <w:rPr>
                <w:sz w:val="24"/>
              </w:rPr>
              <w:t>book</w:t>
            </w:r>
            <w:r>
              <w:rPr>
                <w:spacing w:val="-17"/>
                <w:sz w:val="24"/>
              </w:rPr>
              <w:t xml:space="preserve"> </w:t>
            </w:r>
            <w:r>
              <w:rPr>
                <w:sz w:val="24"/>
              </w:rPr>
              <w:t>page to enable us to return the EMD to unsuccessful bidder</w:t>
            </w:r>
          </w:p>
        </w:tc>
        <w:tc>
          <w:tcPr>
            <w:tcW w:w="2995" w:type="dxa"/>
          </w:tcPr>
          <w:p w14:paraId="24F2D8CC" w14:textId="77777777" w:rsidR="00310CEF" w:rsidRDefault="00310CEF">
            <w:pPr>
              <w:pStyle w:val="TableParagraph"/>
              <w:rPr>
                <w:rFonts w:ascii="Times New Roman"/>
                <w:sz w:val="24"/>
              </w:rPr>
            </w:pPr>
          </w:p>
        </w:tc>
      </w:tr>
    </w:tbl>
    <w:p w14:paraId="05113569" w14:textId="77777777" w:rsidR="00416B6C" w:rsidRDefault="00416B6C">
      <w:pPr>
        <w:tabs>
          <w:tab w:val="left" w:pos="9901"/>
        </w:tabs>
        <w:spacing w:before="8" w:line="280" w:lineRule="auto"/>
        <w:ind w:left="6831" w:right="1147" w:hanging="11"/>
        <w:rPr>
          <w:b/>
          <w:sz w:val="24"/>
        </w:rPr>
      </w:pPr>
    </w:p>
    <w:p w14:paraId="1B755971" w14:textId="77777777" w:rsidR="00416B6C" w:rsidRDefault="00614FB3" w:rsidP="00416B6C">
      <w:pPr>
        <w:tabs>
          <w:tab w:val="left" w:pos="9901"/>
        </w:tabs>
        <w:spacing w:before="8" w:line="280" w:lineRule="auto"/>
        <w:ind w:left="6831" w:right="1147" w:hanging="11"/>
        <w:rPr>
          <w:b/>
          <w:sz w:val="24"/>
        </w:rPr>
      </w:pPr>
      <w:r>
        <w:rPr>
          <w:b/>
          <w:sz w:val="24"/>
        </w:rPr>
        <w:t>(Signature</w:t>
      </w:r>
      <w:r>
        <w:rPr>
          <w:b/>
          <w:spacing w:val="-13"/>
          <w:sz w:val="24"/>
        </w:rPr>
        <w:t xml:space="preserve"> </w:t>
      </w:r>
      <w:r>
        <w:rPr>
          <w:b/>
          <w:sz w:val="24"/>
        </w:rPr>
        <w:t>of</w:t>
      </w:r>
      <w:r>
        <w:rPr>
          <w:b/>
          <w:spacing w:val="-13"/>
          <w:sz w:val="24"/>
        </w:rPr>
        <w:t xml:space="preserve"> </w:t>
      </w:r>
      <w:r>
        <w:rPr>
          <w:b/>
          <w:sz w:val="24"/>
        </w:rPr>
        <w:t>the</w:t>
      </w:r>
      <w:r>
        <w:rPr>
          <w:b/>
          <w:spacing w:val="-13"/>
          <w:sz w:val="24"/>
        </w:rPr>
        <w:t xml:space="preserve"> </w:t>
      </w:r>
      <w:r>
        <w:rPr>
          <w:b/>
          <w:sz w:val="24"/>
        </w:rPr>
        <w:t xml:space="preserve">Tenderer) </w:t>
      </w:r>
    </w:p>
    <w:p w14:paraId="77BF7A0F" w14:textId="77777777" w:rsidR="00416B6C" w:rsidRDefault="00416B6C" w:rsidP="00416B6C">
      <w:pPr>
        <w:tabs>
          <w:tab w:val="left" w:pos="9901"/>
        </w:tabs>
        <w:spacing w:before="8" w:line="280" w:lineRule="auto"/>
        <w:ind w:left="6831" w:right="1147" w:hanging="11"/>
        <w:rPr>
          <w:b/>
          <w:sz w:val="24"/>
        </w:rPr>
      </w:pPr>
    </w:p>
    <w:p w14:paraId="5F41DB5B" w14:textId="7FF511F9" w:rsidR="00310CEF" w:rsidRPr="00416B6C" w:rsidRDefault="00614FB3" w:rsidP="00416B6C">
      <w:pPr>
        <w:tabs>
          <w:tab w:val="left" w:pos="9901"/>
        </w:tabs>
        <w:spacing w:before="8" w:line="280" w:lineRule="auto"/>
        <w:ind w:left="6831" w:right="1147" w:hanging="11"/>
        <w:rPr>
          <w:b/>
          <w:sz w:val="24"/>
        </w:rPr>
      </w:pPr>
      <w:r>
        <w:rPr>
          <w:b/>
          <w:sz w:val="24"/>
        </w:rPr>
        <w:t xml:space="preserve">Name: </w:t>
      </w:r>
      <w:r>
        <w:rPr>
          <w:rFonts w:ascii="Times New Roman"/>
          <w:sz w:val="24"/>
          <w:u w:val="thick"/>
        </w:rPr>
        <w:tab/>
      </w:r>
    </w:p>
    <w:p w14:paraId="7C890AC5" w14:textId="77777777" w:rsidR="00310CEF" w:rsidRDefault="00310CEF">
      <w:pPr>
        <w:pStyle w:val="BodyText"/>
        <w:spacing w:before="33"/>
        <w:rPr>
          <w:rFonts w:ascii="Times New Roman"/>
        </w:rPr>
      </w:pPr>
    </w:p>
    <w:p w14:paraId="1BDA00C3" w14:textId="77777777" w:rsidR="00416B6C" w:rsidRDefault="00416B6C">
      <w:pPr>
        <w:ind w:left="7167"/>
        <w:rPr>
          <w:b/>
          <w:sz w:val="24"/>
        </w:rPr>
      </w:pPr>
    </w:p>
    <w:p w14:paraId="306F2A2B" w14:textId="07BA945A" w:rsidR="00310CEF" w:rsidRDefault="00614FB3">
      <w:pPr>
        <w:ind w:left="7167"/>
        <w:rPr>
          <w:b/>
          <w:sz w:val="24"/>
        </w:rPr>
      </w:pPr>
      <w:r>
        <w:rPr>
          <w:b/>
          <w:sz w:val="24"/>
        </w:rPr>
        <w:t>Seal</w:t>
      </w:r>
      <w:r>
        <w:rPr>
          <w:b/>
          <w:spacing w:val="-2"/>
          <w:sz w:val="24"/>
        </w:rPr>
        <w:t xml:space="preserve"> </w:t>
      </w:r>
      <w:r>
        <w:rPr>
          <w:b/>
          <w:sz w:val="24"/>
        </w:rPr>
        <w:t xml:space="preserve">of the </w:t>
      </w:r>
      <w:r>
        <w:rPr>
          <w:b/>
          <w:spacing w:val="-2"/>
          <w:sz w:val="24"/>
        </w:rPr>
        <w:t>Company</w:t>
      </w:r>
    </w:p>
    <w:p w14:paraId="33B17E2D" w14:textId="77777777" w:rsidR="00310CEF" w:rsidRDefault="00310CEF">
      <w:pPr>
        <w:rPr>
          <w:b/>
          <w:sz w:val="24"/>
        </w:rPr>
        <w:sectPr w:rsidR="00310CEF">
          <w:headerReference w:type="default" r:id="rId15"/>
          <w:footerReference w:type="default" r:id="rId16"/>
          <w:pgSz w:w="11900" w:h="16840"/>
          <w:pgMar w:top="1700" w:right="283" w:bottom="1440" w:left="566" w:header="144" w:footer="1252" w:gutter="0"/>
          <w:cols w:space="720"/>
        </w:sectPr>
      </w:pPr>
    </w:p>
    <w:p w14:paraId="3B4253EC" w14:textId="77777777" w:rsidR="00310CEF" w:rsidRDefault="00310CEF">
      <w:pPr>
        <w:pStyle w:val="BodyText"/>
        <w:spacing w:before="81"/>
        <w:rPr>
          <w:b/>
        </w:rPr>
      </w:pPr>
    </w:p>
    <w:p w14:paraId="7A9A5AD3" w14:textId="77777777" w:rsidR="00310CEF" w:rsidRDefault="00614FB3">
      <w:pPr>
        <w:pStyle w:val="Heading2"/>
        <w:ind w:left="2339" w:right="2496"/>
        <w:jc w:val="center"/>
      </w:pPr>
      <w:bookmarkStart w:id="14" w:name="_TOC_250022"/>
      <w:r>
        <w:rPr>
          <w:u w:val="thick"/>
        </w:rPr>
        <w:t>Letter</w:t>
      </w:r>
      <w:r>
        <w:rPr>
          <w:spacing w:val="-1"/>
          <w:u w:val="thick"/>
        </w:rPr>
        <w:t xml:space="preserve"> </w:t>
      </w:r>
      <w:r>
        <w:rPr>
          <w:u w:val="thick"/>
        </w:rPr>
        <w:t>of</w:t>
      </w:r>
      <w:r>
        <w:rPr>
          <w:spacing w:val="-1"/>
          <w:u w:val="thick"/>
        </w:rPr>
        <w:t xml:space="preserve"> </w:t>
      </w:r>
      <w:bookmarkEnd w:id="14"/>
      <w:r>
        <w:rPr>
          <w:spacing w:val="-2"/>
          <w:u w:val="thick"/>
        </w:rPr>
        <w:t>undertaking</w:t>
      </w:r>
    </w:p>
    <w:p w14:paraId="0E9B458B" w14:textId="77777777" w:rsidR="00310CEF" w:rsidRDefault="00614FB3">
      <w:pPr>
        <w:spacing w:before="41"/>
        <w:ind w:left="2339" w:right="2709"/>
        <w:jc w:val="center"/>
        <w:rPr>
          <w:b/>
          <w:sz w:val="24"/>
        </w:rPr>
      </w:pPr>
      <w:r>
        <w:rPr>
          <w:b/>
          <w:sz w:val="24"/>
        </w:rPr>
        <w:t>(ON</w:t>
      </w:r>
      <w:r>
        <w:rPr>
          <w:b/>
          <w:spacing w:val="-1"/>
          <w:sz w:val="24"/>
        </w:rPr>
        <w:t xml:space="preserve"> </w:t>
      </w:r>
      <w:r>
        <w:rPr>
          <w:b/>
          <w:sz w:val="24"/>
        </w:rPr>
        <w:t>THE LETTER HEAD</w:t>
      </w:r>
      <w:r>
        <w:rPr>
          <w:b/>
          <w:spacing w:val="-1"/>
          <w:sz w:val="24"/>
        </w:rPr>
        <w:t xml:space="preserve"> </w:t>
      </w:r>
      <w:r>
        <w:rPr>
          <w:b/>
          <w:sz w:val="24"/>
        </w:rPr>
        <w:t>OF</w:t>
      </w:r>
      <w:r>
        <w:rPr>
          <w:b/>
          <w:spacing w:val="-1"/>
          <w:sz w:val="24"/>
        </w:rPr>
        <w:t xml:space="preserve"> </w:t>
      </w:r>
      <w:r>
        <w:rPr>
          <w:b/>
          <w:sz w:val="24"/>
        </w:rPr>
        <w:t xml:space="preserve">THE </w:t>
      </w:r>
      <w:r>
        <w:rPr>
          <w:b/>
          <w:spacing w:val="-2"/>
          <w:sz w:val="24"/>
        </w:rPr>
        <w:t>BIDDER)</w:t>
      </w:r>
    </w:p>
    <w:p w14:paraId="75C7A6C1" w14:textId="77777777" w:rsidR="00310CEF" w:rsidRDefault="00310CEF">
      <w:pPr>
        <w:pStyle w:val="BodyText"/>
        <w:spacing w:before="86"/>
        <w:rPr>
          <w:b/>
        </w:rPr>
      </w:pPr>
    </w:p>
    <w:p w14:paraId="07554256" w14:textId="77777777" w:rsidR="00310CEF" w:rsidRDefault="00614FB3">
      <w:pPr>
        <w:pStyle w:val="BodyText"/>
        <w:spacing w:before="1"/>
        <w:ind w:left="874"/>
      </w:pPr>
      <w:r>
        <w:rPr>
          <w:spacing w:val="-5"/>
        </w:rPr>
        <w:t>To</w:t>
      </w:r>
    </w:p>
    <w:p w14:paraId="6CDE9968" w14:textId="25E94E4B" w:rsidR="00310CEF" w:rsidRDefault="00614FB3">
      <w:pPr>
        <w:pStyle w:val="Heading2"/>
        <w:spacing w:before="40" w:line="276" w:lineRule="auto"/>
        <w:ind w:left="874" w:right="6288"/>
      </w:pPr>
      <w:r>
        <w:t>Ahmedabad University</w:t>
      </w:r>
    </w:p>
    <w:p w14:paraId="3863D4AB" w14:textId="7AE9F3CB" w:rsidR="003B50F9" w:rsidRDefault="003B50F9">
      <w:pPr>
        <w:pStyle w:val="Heading2"/>
        <w:spacing w:before="40" w:line="276" w:lineRule="auto"/>
        <w:ind w:left="874" w:right="6288"/>
      </w:pPr>
      <w:r>
        <w:t>Commerce Six Roads,</w:t>
      </w:r>
    </w:p>
    <w:p w14:paraId="6F88ED22" w14:textId="2FFD693B" w:rsidR="003B50F9" w:rsidRDefault="003B50F9">
      <w:pPr>
        <w:pStyle w:val="Heading2"/>
        <w:spacing w:before="40" w:line="276" w:lineRule="auto"/>
        <w:ind w:left="874" w:right="6288"/>
      </w:pPr>
      <w:r>
        <w:t>Navrangpura, Ahmedabad</w:t>
      </w:r>
    </w:p>
    <w:p w14:paraId="4100E38C" w14:textId="2C9BFA86" w:rsidR="003B50F9" w:rsidRDefault="003B50F9">
      <w:pPr>
        <w:pStyle w:val="Heading2"/>
        <w:spacing w:before="40" w:line="276" w:lineRule="auto"/>
        <w:ind w:left="874" w:right="6288"/>
      </w:pPr>
      <w:r>
        <w:t>380009</w:t>
      </w:r>
    </w:p>
    <w:p w14:paraId="32B02584" w14:textId="77777777" w:rsidR="00310CEF" w:rsidRDefault="00310CEF">
      <w:pPr>
        <w:pStyle w:val="BodyText"/>
        <w:spacing w:before="39"/>
        <w:rPr>
          <w:b/>
        </w:rPr>
      </w:pPr>
    </w:p>
    <w:p w14:paraId="2A9C00D0" w14:textId="77777777" w:rsidR="00310CEF" w:rsidRDefault="00614FB3">
      <w:pPr>
        <w:pStyle w:val="BodyText"/>
        <w:ind w:left="874"/>
      </w:pPr>
      <w:r>
        <w:rPr>
          <w:spacing w:val="-4"/>
        </w:rPr>
        <w:t>Sir,</w:t>
      </w:r>
    </w:p>
    <w:p w14:paraId="3DD7E675" w14:textId="77777777" w:rsidR="00310CEF" w:rsidRDefault="00310CEF">
      <w:pPr>
        <w:pStyle w:val="BodyText"/>
        <w:spacing w:before="86"/>
      </w:pPr>
    </w:p>
    <w:p w14:paraId="1EB0E781" w14:textId="1ED39164" w:rsidR="00310CEF" w:rsidRDefault="00614FB3">
      <w:pPr>
        <w:pStyle w:val="BodyText"/>
        <w:spacing w:line="276" w:lineRule="auto"/>
        <w:ind w:left="874" w:right="825"/>
      </w:pPr>
      <w:r>
        <w:rPr>
          <w:b/>
        </w:rPr>
        <w:t xml:space="preserve">SUBJECT- </w:t>
      </w:r>
      <w:r>
        <w:t>Selection of System Integrator for “Supply Installation, Commissioning and testing of</w:t>
      </w:r>
      <w:r w:rsidR="008A0CB3">
        <w:t xml:space="preserve"> Data Center Server</w:t>
      </w:r>
      <w:r>
        <w:t>” at Ahmedabad University.</w:t>
      </w:r>
    </w:p>
    <w:p w14:paraId="03AE00E8" w14:textId="77777777" w:rsidR="00310CEF" w:rsidRDefault="00310CEF">
      <w:pPr>
        <w:pStyle w:val="BodyText"/>
        <w:spacing w:before="40"/>
      </w:pPr>
    </w:p>
    <w:p w14:paraId="45656ADF" w14:textId="706ACF82" w:rsidR="00310CEF" w:rsidRDefault="00614FB3">
      <w:pPr>
        <w:pStyle w:val="BodyText"/>
        <w:spacing w:line="276" w:lineRule="auto"/>
        <w:ind w:left="874" w:right="814"/>
      </w:pPr>
      <w:r>
        <w:t xml:space="preserve">This bears reference to Ahmedabad University Bid No. </w:t>
      </w:r>
      <w:r w:rsidR="00957DA8">
        <w:rPr>
          <w:b/>
        </w:rPr>
        <w:t>AU</w:t>
      </w:r>
      <w:r>
        <w:rPr>
          <w:b/>
        </w:rPr>
        <w:t>/</w:t>
      </w:r>
      <w:r w:rsidR="00957DA8">
        <w:rPr>
          <w:b/>
        </w:rPr>
        <w:t>TEN/IT/08</w:t>
      </w:r>
      <w:r w:rsidR="00B5605F">
        <w:rPr>
          <w:b/>
        </w:rPr>
        <w:t>1</w:t>
      </w:r>
      <w:r>
        <w:rPr>
          <w:b/>
        </w:rPr>
        <w:t xml:space="preserve"> </w:t>
      </w:r>
      <w:r>
        <w:t>dated …….. We, hereby, accept</w:t>
      </w:r>
      <w:r>
        <w:rPr>
          <w:spacing w:val="-7"/>
        </w:rPr>
        <w:t xml:space="preserve"> </w:t>
      </w:r>
      <w:r>
        <w:t>all</w:t>
      </w:r>
      <w:r>
        <w:rPr>
          <w:spacing w:val="-6"/>
        </w:rPr>
        <w:t xml:space="preserve"> </w:t>
      </w:r>
      <w:r>
        <w:t>the</w:t>
      </w:r>
      <w:r>
        <w:rPr>
          <w:spacing w:val="-7"/>
        </w:rPr>
        <w:t xml:space="preserve"> </w:t>
      </w:r>
      <w:r>
        <w:t>terms</w:t>
      </w:r>
      <w:r>
        <w:rPr>
          <w:spacing w:val="-6"/>
        </w:rPr>
        <w:t xml:space="preserve"> </w:t>
      </w:r>
      <w:r>
        <w:t>and</w:t>
      </w:r>
      <w:r>
        <w:rPr>
          <w:spacing w:val="-7"/>
        </w:rPr>
        <w:t xml:space="preserve"> </w:t>
      </w:r>
      <w:r>
        <w:t>conditions</w:t>
      </w:r>
      <w:r>
        <w:rPr>
          <w:spacing w:val="-6"/>
        </w:rPr>
        <w:t xml:space="preserve"> </w:t>
      </w:r>
      <w:r>
        <w:t>for</w:t>
      </w:r>
      <w:r>
        <w:rPr>
          <w:spacing w:val="-7"/>
        </w:rPr>
        <w:t xml:space="preserve"> </w:t>
      </w:r>
      <w:r>
        <w:t>submitting</w:t>
      </w:r>
      <w:r>
        <w:rPr>
          <w:spacing w:val="-6"/>
        </w:rPr>
        <w:t xml:space="preserve"> </w:t>
      </w:r>
      <w:r>
        <w:t>bid</w:t>
      </w:r>
      <w:r>
        <w:rPr>
          <w:spacing w:val="-7"/>
        </w:rPr>
        <w:t xml:space="preserve"> </w:t>
      </w:r>
      <w:r>
        <w:t>as</w:t>
      </w:r>
      <w:r>
        <w:rPr>
          <w:spacing w:val="-6"/>
        </w:rPr>
        <w:t xml:space="preserve"> </w:t>
      </w:r>
      <w:r>
        <w:t>mentioned</w:t>
      </w:r>
      <w:r>
        <w:rPr>
          <w:spacing w:val="-7"/>
        </w:rPr>
        <w:t xml:space="preserve"> </w:t>
      </w:r>
      <w:r>
        <w:t>in</w:t>
      </w:r>
      <w:r>
        <w:rPr>
          <w:spacing w:val="-6"/>
        </w:rPr>
        <w:t xml:space="preserve"> </w:t>
      </w:r>
      <w:r>
        <w:t>this</w:t>
      </w:r>
      <w:r>
        <w:rPr>
          <w:spacing w:val="-7"/>
        </w:rPr>
        <w:t xml:space="preserve"> </w:t>
      </w:r>
      <w:r>
        <w:t>Bid</w:t>
      </w:r>
      <w:r>
        <w:rPr>
          <w:spacing w:val="-6"/>
        </w:rPr>
        <w:t xml:space="preserve"> </w:t>
      </w:r>
      <w:r>
        <w:rPr>
          <w:spacing w:val="-2"/>
        </w:rPr>
        <w:t>Document.</w:t>
      </w:r>
    </w:p>
    <w:p w14:paraId="5EC1B564" w14:textId="77777777" w:rsidR="00310CEF" w:rsidRDefault="00310CEF">
      <w:pPr>
        <w:pStyle w:val="BodyText"/>
        <w:spacing w:before="40"/>
      </w:pPr>
    </w:p>
    <w:p w14:paraId="4858A900" w14:textId="77777777" w:rsidR="00310CEF" w:rsidRDefault="00614FB3">
      <w:pPr>
        <w:pStyle w:val="BodyText"/>
        <w:spacing w:line="276" w:lineRule="auto"/>
        <w:ind w:left="874" w:right="814"/>
      </w:pPr>
      <w:r>
        <w:t>We</w:t>
      </w:r>
      <w:r>
        <w:rPr>
          <w:spacing w:val="-16"/>
        </w:rPr>
        <w:t xml:space="preserve"> </w:t>
      </w:r>
      <w:r>
        <w:t>hereby</w:t>
      </w:r>
      <w:r>
        <w:rPr>
          <w:spacing w:val="-16"/>
        </w:rPr>
        <w:t xml:space="preserve"> </w:t>
      </w:r>
      <w:r>
        <w:t>certify</w:t>
      </w:r>
      <w:r>
        <w:rPr>
          <w:spacing w:val="-16"/>
        </w:rPr>
        <w:t xml:space="preserve"> </w:t>
      </w:r>
      <w:r>
        <w:t>that</w:t>
      </w:r>
      <w:r>
        <w:rPr>
          <w:spacing w:val="-16"/>
        </w:rPr>
        <w:t xml:space="preserve"> </w:t>
      </w:r>
      <w:r>
        <w:t>no</w:t>
      </w:r>
      <w:r>
        <w:rPr>
          <w:spacing w:val="-16"/>
        </w:rPr>
        <w:t xml:space="preserve"> </w:t>
      </w:r>
      <w:r>
        <w:t>terms</w:t>
      </w:r>
      <w:r>
        <w:rPr>
          <w:spacing w:val="-16"/>
        </w:rPr>
        <w:t xml:space="preserve"> </w:t>
      </w:r>
      <w:r>
        <w:t>and</w:t>
      </w:r>
      <w:r>
        <w:rPr>
          <w:spacing w:val="-16"/>
        </w:rPr>
        <w:t xml:space="preserve"> </w:t>
      </w:r>
      <w:r>
        <w:t>conditions</w:t>
      </w:r>
      <w:r>
        <w:rPr>
          <w:spacing w:val="-16"/>
        </w:rPr>
        <w:t xml:space="preserve"> </w:t>
      </w:r>
      <w:r>
        <w:t>have</w:t>
      </w:r>
      <w:r>
        <w:rPr>
          <w:spacing w:val="-16"/>
        </w:rPr>
        <w:t xml:space="preserve"> </w:t>
      </w:r>
      <w:r>
        <w:t>been</w:t>
      </w:r>
      <w:r>
        <w:rPr>
          <w:spacing w:val="-16"/>
        </w:rPr>
        <w:t xml:space="preserve"> </w:t>
      </w:r>
      <w:r>
        <w:t>stipulated</w:t>
      </w:r>
      <w:r>
        <w:rPr>
          <w:spacing w:val="-16"/>
        </w:rPr>
        <w:t xml:space="preserve"> </w:t>
      </w:r>
      <w:r>
        <w:t>by</w:t>
      </w:r>
      <w:r>
        <w:rPr>
          <w:spacing w:val="-16"/>
        </w:rPr>
        <w:t xml:space="preserve"> </w:t>
      </w:r>
      <w:r>
        <w:t>us</w:t>
      </w:r>
      <w:r>
        <w:rPr>
          <w:spacing w:val="-16"/>
        </w:rPr>
        <w:t xml:space="preserve"> </w:t>
      </w:r>
      <w:r>
        <w:t>in</w:t>
      </w:r>
      <w:r>
        <w:rPr>
          <w:spacing w:val="-16"/>
        </w:rPr>
        <w:t xml:space="preserve"> </w:t>
      </w:r>
      <w:r>
        <w:t>the</w:t>
      </w:r>
      <w:r>
        <w:rPr>
          <w:spacing w:val="-16"/>
        </w:rPr>
        <w:t xml:space="preserve"> </w:t>
      </w:r>
      <w:r>
        <w:t xml:space="preserve">Financial </w:t>
      </w:r>
      <w:r>
        <w:rPr>
          <w:spacing w:val="-4"/>
        </w:rPr>
        <w:t>Bid.</w:t>
      </w:r>
    </w:p>
    <w:p w14:paraId="0C583F84" w14:textId="77777777" w:rsidR="00310CEF" w:rsidRDefault="00310CEF">
      <w:pPr>
        <w:pStyle w:val="BodyText"/>
        <w:spacing w:before="44"/>
      </w:pPr>
    </w:p>
    <w:p w14:paraId="30896E9D" w14:textId="77777777" w:rsidR="00310CEF" w:rsidRDefault="00614FB3">
      <w:pPr>
        <w:pStyle w:val="BodyText"/>
        <w:spacing w:line="276" w:lineRule="auto"/>
        <w:ind w:left="874" w:right="822"/>
        <w:jc w:val="both"/>
      </w:pPr>
      <w:r>
        <w:t>We warrant that the services do not violate or infringe upon any patent, copyright, trade secret or other property right of any other person or other entity. We agree that we shall not prevent Ahmedabad University from any claim or demand, action or proceeding, directly or indirectly resulting from or arising out of any breach or alleged breach of any of the terms &amp; conditions of bid document and contract.</w:t>
      </w:r>
    </w:p>
    <w:p w14:paraId="236557B3" w14:textId="77777777" w:rsidR="00310CEF" w:rsidRDefault="00310CEF">
      <w:pPr>
        <w:pStyle w:val="BodyText"/>
        <w:spacing w:before="38"/>
      </w:pPr>
    </w:p>
    <w:p w14:paraId="01E23FA1" w14:textId="77777777" w:rsidR="00310CEF" w:rsidRDefault="00614FB3">
      <w:pPr>
        <w:pStyle w:val="BodyText"/>
        <w:tabs>
          <w:tab w:val="left" w:pos="7839"/>
        </w:tabs>
        <w:spacing w:line="278" w:lineRule="auto"/>
        <w:ind w:left="874" w:right="822"/>
        <w:jc w:val="both"/>
      </w:pPr>
      <w:r>
        <w:t xml:space="preserve">The above document is executed on …….. at (place) </w:t>
      </w:r>
      <w:r>
        <w:rPr>
          <w:rFonts w:ascii="Times New Roman" w:hAnsi="Times New Roman"/>
          <w:u w:val="single"/>
        </w:rPr>
        <w:tab/>
      </w:r>
      <w:r>
        <w:rPr>
          <w:rFonts w:ascii="Times New Roman" w:hAnsi="Times New Roman"/>
        </w:rPr>
        <w:t xml:space="preserve"> </w:t>
      </w:r>
      <w:r>
        <w:t>and we accept that if anything out of the information provided by us is found wrong, our bid/ work order shall be liable for rejection.</w:t>
      </w:r>
    </w:p>
    <w:p w14:paraId="5FAFAF8B" w14:textId="77777777" w:rsidR="00310CEF" w:rsidRDefault="00310CEF">
      <w:pPr>
        <w:pStyle w:val="BodyText"/>
        <w:spacing w:before="36"/>
      </w:pPr>
    </w:p>
    <w:p w14:paraId="71EE6035" w14:textId="77777777" w:rsidR="00310CEF" w:rsidRDefault="00614FB3">
      <w:pPr>
        <w:pStyle w:val="BodyText"/>
        <w:spacing w:line="552" w:lineRule="auto"/>
        <w:ind w:left="874" w:right="8534"/>
        <w:jc w:val="both"/>
      </w:pPr>
      <w:r>
        <w:t>Thanking you, Yours</w:t>
      </w:r>
      <w:r>
        <w:rPr>
          <w:spacing w:val="-1"/>
        </w:rPr>
        <w:t xml:space="preserve"> </w:t>
      </w:r>
      <w:r>
        <w:rPr>
          <w:spacing w:val="-2"/>
        </w:rPr>
        <w:t>faithfully,</w:t>
      </w:r>
    </w:p>
    <w:p w14:paraId="60EDB3A2" w14:textId="77777777" w:rsidR="00310CEF" w:rsidRDefault="00614FB3">
      <w:pPr>
        <w:pStyle w:val="BodyText"/>
        <w:tabs>
          <w:tab w:val="left" w:pos="9745"/>
          <w:tab w:val="left" w:pos="10226"/>
        </w:tabs>
        <w:spacing w:line="278" w:lineRule="auto"/>
        <w:ind w:left="6049" w:right="822" w:firstLine="507"/>
        <w:jc w:val="right"/>
        <w:rPr>
          <w:rFonts w:ascii="Times New Roman"/>
        </w:rPr>
      </w:pPr>
      <w:r>
        <w:t>Name of the Bidder</w:t>
      </w:r>
      <w:r>
        <w:rPr>
          <w:rFonts w:ascii="Times New Roman"/>
          <w:u w:val="single"/>
        </w:rPr>
        <w:tab/>
      </w:r>
      <w:r>
        <w:rPr>
          <w:rFonts w:ascii="Times New Roman"/>
          <w:u w:val="single"/>
        </w:rPr>
        <w:tab/>
      </w:r>
      <w:r>
        <w:rPr>
          <w:rFonts w:ascii="Times New Roman"/>
        </w:rPr>
        <w:t xml:space="preserve"> </w:t>
      </w:r>
      <w:r>
        <w:t>Authorized Signatory</w:t>
      </w:r>
      <w:r>
        <w:rPr>
          <w:rFonts w:ascii="Times New Roman"/>
          <w:u w:val="single"/>
        </w:rPr>
        <w:tab/>
      </w:r>
      <w:r>
        <w:rPr>
          <w:rFonts w:ascii="Times New Roman"/>
        </w:rPr>
        <w:t xml:space="preserve"> </w:t>
      </w:r>
      <w:r>
        <w:t>Seal of the Organization</w:t>
      </w:r>
      <w:r>
        <w:rPr>
          <w:rFonts w:ascii="Times New Roman"/>
          <w:u w:val="single"/>
        </w:rPr>
        <w:tab/>
      </w:r>
      <w:r>
        <w:rPr>
          <w:rFonts w:ascii="Times New Roman"/>
          <w:u w:val="single"/>
        </w:rPr>
        <w:tab/>
      </w:r>
    </w:p>
    <w:p w14:paraId="1A113ABA" w14:textId="77777777" w:rsidR="00310CEF" w:rsidRDefault="00614FB3">
      <w:pPr>
        <w:pStyle w:val="BodyText"/>
        <w:ind w:left="882" w:right="9499"/>
      </w:pPr>
      <w:r>
        <w:rPr>
          <w:spacing w:val="-2"/>
        </w:rPr>
        <w:t>Date:</w:t>
      </w:r>
    </w:p>
    <w:p w14:paraId="2206A220" w14:textId="77777777" w:rsidR="00310CEF" w:rsidRDefault="00614FB3">
      <w:pPr>
        <w:pStyle w:val="BodyText"/>
        <w:spacing w:before="33"/>
        <w:ind w:left="882" w:right="9499"/>
      </w:pPr>
      <w:r>
        <w:rPr>
          <w:spacing w:val="-2"/>
        </w:rPr>
        <w:t>Place:</w:t>
      </w:r>
    </w:p>
    <w:p w14:paraId="73867412" w14:textId="77777777" w:rsidR="00310CEF" w:rsidRDefault="00310CEF">
      <w:pPr>
        <w:pStyle w:val="BodyText"/>
        <w:sectPr w:rsidR="00310CEF">
          <w:headerReference w:type="default" r:id="rId17"/>
          <w:footerReference w:type="default" r:id="rId18"/>
          <w:pgSz w:w="11900" w:h="16840"/>
          <w:pgMar w:top="1700" w:right="283" w:bottom="1000" w:left="566" w:header="432" w:footer="820" w:gutter="0"/>
          <w:cols w:space="720"/>
        </w:sectPr>
      </w:pPr>
    </w:p>
    <w:p w14:paraId="081FDD90" w14:textId="77777777" w:rsidR="00310CEF" w:rsidRDefault="00310CEF">
      <w:pPr>
        <w:pStyle w:val="BodyText"/>
        <w:spacing w:before="81"/>
      </w:pPr>
    </w:p>
    <w:p w14:paraId="49839D14" w14:textId="77777777" w:rsidR="00310CEF" w:rsidRDefault="00614FB3">
      <w:pPr>
        <w:pStyle w:val="Heading1"/>
        <w:ind w:left="2339" w:right="2496"/>
        <w:jc w:val="center"/>
        <w:rPr>
          <w:u w:val="none"/>
        </w:rPr>
      </w:pPr>
      <w:bookmarkStart w:id="15" w:name="_TOC_250021"/>
      <w:r>
        <w:rPr>
          <w:u w:val="thick"/>
        </w:rPr>
        <w:t>UNDERTAKING</w:t>
      </w:r>
      <w:r>
        <w:rPr>
          <w:spacing w:val="-2"/>
          <w:u w:val="thick"/>
        </w:rPr>
        <w:t xml:space="preserve"> </w:t>
      </w:r>
      <w:r>
        <w:rPr>
          <w:u w:val="thick"/>
        </w:rPr>
        <w:t>OF</w:t>
      </w:r>
      <w:r>
        <w:rPr>
          <w:spacing w:val="-1"/>
          <w:u w:val="thick"/>
        </w:rPr>
        <w:t xml:space="preserve"> </w:t>
      </w:r>
      <w:r>
        <w:rPr>
          <w:u w:val="thick"/>
        </w:rPr>
        <w:t xml:space="preserve">NON </w:t>
      </w:r>
      <w:bookmarkEnd w:id="15"/>
      <w:r>
        <w:rPr>
          <w:spacing w:val="-2"/>
          <w:u w:val="thick"/>
        </w:rPr>
        <w:t>BLACKLISTING</w:t>
      </w:r>
    </w:p>
    <w:p w14:paraId="592DD1D8" w14:textId="77777777" w:rsidR="00310CEF" w:rsidRDefault="00310CEF">
      <w:pPr>
        <w:pStyle w:val="BodyText"/>
        <w:spacing w:before="82"/>
        <w:rPr>
          <w:b/>
        </w:rPr>
      </w:pPr>
    </w:p>
    <w:p w14:paraId="4DD8338B" w14:textId="77777777" w:rsidR="00310CEF" w:rsidRDefault="00614FB3">
      <w:pPr>
        <w:tabs>
          <w:tab w:val="left" w:pos="6784"/>
        </w:tabs>
        <w:spacing w:line="276" w:lineRule="auto"/>
        <w:ind w:left="874" w:right="822"/>
        <w:jc w:val="both"/>
        <w:rPr>
          <w:sz w:val="24"/>
        </w:rPr>
      </w:pPr>
      <w:r>
        <w:rPr>
          <w:sz w:val="24"/>
        </w:rPr>
        <w:t xml:space="preserve">This is to confirm that we M/s </w:t>
      </w:r>
      <w:r>
        <w:rPr>
          <w:rFonts w:ascii="Times New Roman"/>
          <w:sz w:val="24"/>
          <w:u w:val="single"/>
        </w:rPr>
        <w:tab/>
      </w:r>
      <w:r>
        <w:rPr>
          <w:rFonts w:ascii="Times New Roman"/>
          <w:sz w:val="24"/>
        </w:rPr>
        <w:t xml:space="preserve"> </w:t>
      </w:r>
      <w:r>
        <w:rPr>
          <w:sz w:val="24"/>
        </w:rPr>
        <w:t>(give full address) or any of our affiliated</w:t>
      </w:r>
      <w:r>
        <w:rPr>
          <w:spacing w:val="-10"/>
          <w:sz w:val="24"/>
        </w:rPr>
        <w:t xml:space="preserve"> </w:t>
      </w:r>
      <w:r>
        <w:rPr>
          <w:sz w:val="24"/>
        </w:rPr>
        <w:t>companies</w:t>
      </w:r>
      <w:r>
        <w:rPr>
          <w:spacing w:val="-10"/>
          <w:sz w:val="24"/>
        </w:rPr>
        <w:t xml:space="preserve"> </w:t>
      </w:r>
      <w:r>
        <w:rPr>
          <w:sz w:val="24"/>
        </w:rPr>
        <w:t>or</w:t>
      </w:r>
      <w:r>
        <w:rPr>
          <w:spacing w:val="-10"/>
          <w:sz w:val="24"/>
        </w:rPr>
        <w:t xml:space="preserve"> </w:t>
      </w:r>
      <w:r>
        <w:rPr>
          <w:sz w:val="24"/>
        </w:rPr>
        <w:t>subsidiaries</w:t>
      </w:r>
      <w:r>
        <w:rPr>
          <w:spacing w:val="-10"/>
          <w:sz w:val="24"/>
        </w:rPr>
        <w:t xml:space="preserve"> </w:t>
      </w:r>
      <w:r>
        <w:rPr>
          <w:sz w:val="24"/>
        </w:rPr>
        <w:t>have</w:t>
      </w:r>
      <w:r>
        <w:rPr>
          <w:spacing w:val="-10"/>
          <w:sz w:val="24"/>
        </w:rPr>
        <w:t xml:space="preserve"> </w:t>
      </w:r>
      <w:r>
        <w:rPr>
          <w:sz w:val="24"/>
        </w:rPr>
        <w:t>not</w:t>
      </w:r>
      <w:r>
        <w:rPr>
          <w:spacing w:val="-10"/>
          <w:sz w:val="24"/>
        </w:rPr>
        <w:t xml:space="preserve"> </w:t>
      </w:r>
      <w:r>
        <w:rPr>
          <w:sz w:val="24"/>
        </w:rPr>
        <w:t>been</w:t>
      </w:r>
      <w:r>
        <w:rPr>
          <w:spacing w:val="-10"/>
          <w:sz w:val="24"/>
        </w:rPr>
        <w:t xml:space="preserve"> </w:t>
      </w:r>
      <w:r>
        <w:rPr>
          <w:sz w:val="24"/>
        </w:rPr>
        <w:t>declared</w:t>
      </w:r>
      <w:r>
        <w:rPr>
          <w:spacing w:val="-10"/>
          <w:sz w:val="24"/>
        </w:rPr>
        <w:t xml:space="preserve"> </w:t>
      </w:r>
      <w:r>
        <w:rPr>
          <w:sz w:val="24"/>
        </w:rPr>
        <w:t>neither</w:t>
      </w:r>
      <w:r>
        <w:rPr>
          <w:spacing w:val="-10"/>
          <w:sz w:val="24"/>
        </w:rPr>
        <w:t xml:space="preserve"> </w:t>
      </w:r>
      <w:r>
        <w:rPr>
          <w:b/>
          <w:sz w:val="24"/>
        </w:rPr>
        <w:t>failed</w:t>
      </w:r>
      <w:r>
        <w:rPr>
          <w:b/>
          <w:spacing w:val="-10"/>
          <w:sz w:val="24"/>
        </w:rPr>
        <w:t xml:space="preserve"> </w:t>
      </w:r>
      <w:r>
        <w:rPr>
          <w:b/>
          <w:sz w:val="24"/>
        </w:rPr>
        <w:t>to</w:t>
      </w:r>
      <w:r>
        <w:rPr>
          <w:b/>
          <w:spacing w:val="-10"/>
          <w:sz w:val="24"/>
        </w:rPr>
        <w:t xml:space="preserve"> </w:t>
      </w:r>
      <w:r>
        <w:rPr>
          <w:b/>
          <w:sz w:val="24"/>
        </w:rPr>
        <w:t>perform</w:t>
      </w:r>
      <w:r>
        <w:rPr>
          <w:b/>
          <w:spacing w:val="-10"/>
          <w:sz w:val="24"/>
        </w:rPr>
        <w:t xml:space="preserve"> </w:t>
      </w:r>
      <w:r>
        <w:rPr>
          <w:b/>
          <w:sz w:val="24"/>
        </w:rPr>
        <w:t xml:space="preserve">on any Agreement, nor have been expelled from any project or Agreement nor any Agreement terminated </w:t>
      </w:r>
      <w:r>
        <w:rPr>
          <w:sz w:val="24"/>
        </w:rPr>
        <w:t>for breach by the us (Agency) in any of the government department</w:t>
      </w:r>
      <w:r>
        <w:rPr>
          <w:spacing w:val="-4"/>
          <w:sz w:val="24"/>
        </w:rPr>
        <w:t xml:space="preserve"> </w:t>
      </w:r>
      <w:r>
        <w:rPr>
          <w:sz w:val="24"/>
        </w:rPr>
        <w:t>and</w:t>
      </w:r>
      <w:r>
        <w:rPr>
          <w:spacing w:val="-4"/>
          <w:sz w:val="24"/>
        </w:rPr>
        <w:t xml:space="preserve"> </w:t>
      </w:r>
      <w:r>
        <w:rPr>
          <w:sz w:val="24"/>
        </w:rPr>
        <w:t>public</w:t>
      </w:r>
      <w:r>
        <w:rPr>
          <w:spacing w:val="-4"/>
          <w:sz w:val="24"/>
        </w:rPr>
        <w:t xml:space="preserve"> </w:t>
      </w:r>
      <w:r>
        <w:rPr>
          <w:sz w:val="24"/>
        </w:rPr>
        <w:t>sector</w:t>
      </w:r>
      <w:r>
        <w:rPr>
          <w:spacing w:val="-4"/>
          <w:sz w:val="24"/>
        </w:rPr>
        <w:t xml:space="preserve"> </w:t>
      </w:r>
      <w:r>
        <w:rPr>
          <w:sz w:val="24"/>
        </w:rPr>
        <w:t>undertaking</w:t>
      </w:r>
      <w:r>
        <w:rPr>
          <w:spacing w:val="-4"/>
          <w:sz w:val="24"/>
        </w:rPr>
        <w:t xml:space="preserve"> </w:t>
      </w:r>
      <w:r>
        <w:rPr>
          <w:sz w:val="24"/>
        </w:rPr>
        <w:t>/enterprise</w:t>
      </w:r>
      <w:r>
        <w:rPr>
          <w:spacing w:val="-4"/>
          <w:sz w:val="24"/>
        </w:rPr>
        <w:t xml:space="preserve"> </w:t>
      </w:r>
      <w:r>
        <w:rPr>
          <w:sz w:val="24"/>
        </w:rPr>
        <w:t>or</w:t>
      </w:r>
      <w:r>
        <w:rPr>
          <w:spacing w:val="-4"/>
          <w:sz w:val="24"/>
        </w:rPr>
        <w:t xml:space="preserve"> </w:t>
      </w:r>
      <w:r>
        <w:rPr>
          <w:sz w:val="24"/>
        </w:rPr>
        <w:t>by</w:t>
      </w:r>
      <w:r>
        <w:rPr>
          <w:spacing w:val="-4"/>
          <w:sz w:val="24"/>
        </w:rPr>
        <w:t xml:space="preserve"> </w:t>
      </w:r>
      <w:r>
        <w:rPr>
          <w:sz w:val="24"/>
        </w:rPr>
        <w:t>any</w:t>
      </w:r>
      <w:r>
        <w:rPr>
          <w:spacing w:val="-4"/>
          <w:sz w:val="24"/>
        </w:rPr>
        <w:t xml:space="preserve"> </w:t>
      </w:r>
      <w:r>
        <w:rPr>
          <w:sz w:val="24"/>
        </w:rPr>
        <w:t>other</w:t>
      </w:r>
      <w:r>
        <w:rPr>
          <w:spacing w:val="-5"/>
          <w:sz w:val="24"/>
        </w:rPr>
        <w:t xml:space="preserve"> </w:t>
      </w:r>
      <w:r>
        <w:rPr>
          <w:sz w:val="24"/>
        </w:rPr>
        <w:t>Government</w:t>
      </w:r>
      <w:r>
        <w:rPr>
          <w:spacing w:val="-4"/>
          <w:sz w:val="24"/>
        </w:rPr>
        <w:t xml:space="preserve"> </w:t>
      </w:r>
      <w:r>
        <w:rPr>
          <w:sz w:val="24"/>
        </w:rPr>
        <w:t>Client in India, in last five year before release of advertisement.</w:t>
      </w:r>
    </w:p>
    <w:p w14:paraId="7A3E40CC" w14:textId="77777777" w:rsidR="00310CEF" w:rsidRDefault="00310CEF">
      <w:pPr>
        <w:pStyle w:val="BodyText"/>
        <w:spacing w:before="42"/>
      </w:pPr>
    </w:p>
    <w:p w14:paraId="4148C221" w14:textId="77777777" w:rsidR="00310CEF" w:rsidRDefault="00614FB3">
      <w:pPr>
        <w:pStyle w:val="BodyText"/>
        <w:spacing w:line="276" w:lineRule="auto"/>
        <w:ind w:left="874" w:right="822"/>
        <w:jc w:val="both"/>
      </w:pPr>
      <w:r>
        <w:t>We</w:t>
      </w:r>
      <w:r>
        <w:rPr>
          <w:spacing w:val="-2"/>
        </w:rPr>
        <w:t xml:space="preserve"> </w:t>
      </w:r>
      <w:r>
        <w:t>confirm</w:t>
      </w:r>
      <w:r>
        <w:rPr>
          <w:spacing w:val="-2"/>
        </w:rPr>
        <w:t xml:space="preserve"> </w:t>
      </w:r>
      <w:r>
        <w:t>herewith</w:t>
      </w:r>
      <w:r>
        <w:rPr>
          <w:spacing w:val="-2"/>
        </w:rPr>
        <w:t xml:space="preserve"> </w:t>
      </w:r>
      <w:r>
        <w:t>that</w:t>
      </w:r>
      <w:r>
        <w:rPr>
          <w:spacing w:val="-2"/>
        </w:rPr>
        <w:t xml:space="preserve"> </w:t>
      </w:r>
      <w:r>
        <w:t>our</w:t>
      </w:r>
      <w:r>
        <w:rPr>
          <w:spacing w:val="-2"/>
        </w:rPr>
        <w:t xml:space="preserve"> </w:t>
      </w:r>
      <w:r>
        <w:t>company</w:t>
      </w:r>
      <w:r>
        <w:rPr>
          <w:spacing w:val="-2"/>
        </w:rPr>
        <w:t xml:space="preserve"> </w:t>
      </w:r>
      <w:r>
        <w:t>is</w:t>
      </w:r>
      <w:r>
        <w:rPr>
          <w:spacing w:val="-2"/>
        </w:rPr>
        <w:t xml:space="preserve"> </w:t>
      </w:r>
      <w:r>
        <w:t>not</w:t>
      </w:r>
      <w:r>
        <w:rPr>
          <w:spacing w:val="-2"/>
        </w:rPr>
        <w:t xml:space="preserve"> </w:t>
      </w:r>
      <w:r>
        <w:t>blacklisted,</w:t>
      </w:r>
      <w:r>
        <w:rPr>
          <w:spacing w:val="-2"/>
        </w:rPr>
        <w:t xml:space="preserve"> </w:t>
      </w:r>
      <w:r>
        <w:t>debarred</w:t>
      </w:r>
      <w:r>
        <w:rPr>
          <w:spacing w:val="-2"/>
        </w:rPr>
        <w:t xml:space="preserve"> </w:t>
      </w:r>
      <w:r>
        <w:t>or</w:t>
      </w:r>
      <w:r>
        <w:rPr>
          <w:spacing w:val="-2"/>
        </w:rPr>
        <w:t xml:space="preserve"> </w:t>
      </w:r>
      <w:r>
        <w:t>prosecuted</w:t>
      </w:r>
      <w:r>
        <w:rPr>
          <w:spacing w:val="-2"/>
        </w:rPr>
        <w:t xml:space="preserve"> </w:t>
      </w:r>
      <w:r>
        <w:t>by</w:t>
      </w:r>
      <w:r>
        <w:rPr>
          <w:spacing w:val="-2"/>
        </w:rPr>
        <w:t xml:space="preserve"> </w:t>
      </w:r>
      <w:r>
        <w:t>any central</w:t>
      </w:r>
      <w:r>
        <w:rPr>
          <w:spacing w:val="-8"/>
        </w:rPr>
        <w:t xml:space="preserve"> </w:t>
      </w:r>
      <w:r>
        <w:t>Government</w:t>
      </w:r>
      <w:r>
        <w:rPr>
          <w:spacing w:val="-8"/>
        </w:rPr>
        <w:t xml:space="preserve"> </w:t>
      </w:r>
      <w:r>
        <w:t>or</w:t>
      </w:r>
      <w:r>
        <w:rPr>
          <w:spacing w:val="-8"/>
        </w:rPr>
        <w:t xml:space="preserve"> </w:t>
      </w:r>
      <w:r>
        <w:t>state</w:t>
      </w:r>
      <w:r>
        <w:rPr>
          <w:spacing w:val="-8"/>
        </w:rPr>
        <w:t xml:space="preserve"> </w:t>
      </w:r>
      <w:r>
        <w:t>Government</w:t>
      </w:r>
      <w:r>
        <w:rPr>
          <w:spacing w:val="-8"/>
        </w:rPr>
        <w:t xml:space="preserve"> </w:t>
      </w:r>
      <w:r>
        <w:t>department/Government</w:t>
      </w:r>
      <w:r>
        <w:rPr>
          <w:spacing w:val="-8"/>
        </w:rPr>
        <w:t xml:space="preserve"> </w:t>
      </w:r>
      <w:r>
        <w:t>Organization/PSU</w:t>
      </w:r>
      <w:r>
        <w:rPr>
          <w:spacing w:val="-8"/>
        </w:rPr>
        <w:t xml:space="preserve"> </w:t>
      </w:r>
      <w:r>
        <w:t>for corrupt, fraudulent or any other unethical business practices. We do not have any litigation pending with any of the Govt. Organizations.</w:t>
      </w:r>
    </w:p>
    <w:p w14:paraId="1F4C34BF" w14:textId="77777777" w:rsidR="00310CEF" w:rsidRDefault="00310CEF">
      <w:pPr>
        <w:pStyle w:val="BodyText"/>
        <w:spacing w:before="43"/>
      </w:pPr>
    </w:p>
    <w:p w14:paraId="4990452C" w14:textId="6A039263" w:rsidR="00310CEF" w:rsidRDefault="00614FB3">
      <w:pPr>
        <w:pStyle w:val="BodyText"/>
        <w:spacing w:before="1" w:line="276" w:lineRule="auto"/>
        <w:ind w:left="874" w:right="822"/>
        <w:jc w:val="both"/>
      </w:pPr>
      <w:r>
        <w:t>If the above information found false at any stage after the placement of Work Order / Agreement,</w:t>
      </w:r>
      <w:r>
        <w:rPr>
          <w:spacing w:val="-8"/>
        </w:rPr>
        <w:t xml:space="preserve"> </w:t>
      </w:r>
      <w:r>
        <w:t>Ahmedabad University</w:t>
      </w:r>
      <w:r>
        <w:rPr>
          <w:spacing w:val="-8"/>
        </w:rPr>
        <w:t xml:space="preserve"> </w:t>
      </w:r>
      <w:r>
        <w:t>will</w:t>
      </w:r>
      <w:r>
        <w:rPr>
          <w:spacing w:val="-8"/>
        </w:rPr>
        <w:t xml:space="preserve"> </w:t>
      </w:r>
      <w:r>
        <w:t>have</w:t>
      </w:r>
      <w:r>
        <w:rPr>
          <w:spacing w:val="-8"/>
        </w:rPr>
        <w:t xml:space="preserve"> </w:t>
      </w:r>
      <w:r>
        <w:t>full</w:t>
      </w:r>
      <w:r>
        <w:rPr>
          <w:spacing w:val="-8"/>
        </w:rPr>
        <w:t xml:space="preserve"> </w:t>
      </w:r>
      <w:r>
        <w:t>right</w:t>
      </w:r>
      <w:r>
        <w:rPr>
          <w:spacing w:val="-8"/>
        </w:rPr>
        <w:t xml:space="preserve"> </w:t>
      </w:r>
      <w:r>
        <w:t>to cancel</w:t>
      </w:r>
      <w:r>
        <w:rPr>
          <w:spacing w:val="-9"/>
        </w:rPr>
        <w:t xml:space="preserve"> </w:t>
      </w:r>
      <w:r>
        <w:t>the</w:t>
      </w:r>
      <w:r>
        <w:rPr>
          <w:spacing w:val="-9"/>
        </w:rPr>
        <w:t xml:space="preserve"> </w:t>
      </w:r>
      <w:r>
        <w:t>Contact</w:t>
      </w:r>
      <w:r>
        <w:rPr>
          <w:spacing w:val="-9"/>
        </w:rPr>
        <w:t xml:space="preserve"> </w:t>
      </w:r>
      <w:r>
        <w:t>and</w:t>
      </w:r>
      <w:r>
        <w:rPr>
          <w:spacing w:val="-10"/>
        </w:rPr>
        <w:t xml:space="preserve"> </w:t>
      </w:r>
      <w:r>
        <w:t>forfeit</w:t>
      </w:r>
      <w:r>
        <w:rPr>
          <w:spacing w:val="-9"/>
        </w:rPr>
        <w:t xml:space="preserve"> </w:t>
      </w:r>
      <w:r>
        <w:t>the</w:t>
      </w:r>
      <w:r>
        <w:rPr>
          <w:spacing w:val="-9"/>
        </w:rPr>
        <w:t xml:space="preserve"> </w:t>
      </w:r>
      <w:r>
        <w:t>Performance</w:t>
      </w:r>
      <w:r>
        <w:rPr>
          <w:spacing w:val="-9"/>
        </w:rPr>
        <w:t xml:space="preserve"> </w:t>
      </w:r>
      <w:r>
        <w:t>Guarantee.</w:t>
      </w:r>
      <w:r>
        <w:rPr>
          <w:spacing w:val="-10"/>
        </w:rPr>
        <w:t xml:space="preserve"> </w:t>
      </w:r>
      <w:r>
        <w:t>All</w:t>
      </w:r>
      <w:r>
        <w:rPr>
          <w:spacing w:val="-9"/>
        </w:rPr>
        <w:t xml:space="preserve"> </w:t>
      </w:r>
      <w:r>
        <w:t>the</w:t>
      </w:r>
      <w:r>
        <w:rPr>
          <w:spacing w:val="-9"/>
        </w:rPr>
        <w:t xml:space="preserve"> </w:t>
      </w:r>
      <w:r>
        <w:t>direct</w:t>
      </w:r>
      <w:r>
        <w:rPr>
          <w:spacing w:val="-9"/>
        </w:rPr>
        <w:t xml:space="preserve"> </w:t>
      </w:r>
      <w:r>
        <w:t>and</w:t>
      </w:r>
      <w:r>
        <w:rPr>
          <w:spacing w:val="-10"/>
        </w:rPr>
        <w:t xml:space="preserve"> </w:t>
      </w:r>
      <w:r>
        <w:t>indirect</w:t>
      </w:r>
      <w:r>
        <w:rPr>
          <w:spacing w:val="-9"/>
        </w:rPr>
        <w:t xml:space="preserve"> </w:t>
      </w:r>
      <w:r>
        <w:t>cost related to the cancellation of the order will be borne by us besides any legal action by Ahmedabad University which shall be deemed fit at that point of time.</w:t>
      </w:r>
    </w:p>
    <w:p w14:paraId="3EBA9542" w14:textId="77777777" w:rsidR="00310CEF" w:rsidRDefault="00310CEF">
      <w:pPr>
        <w:pStyle w:val="BodyText"/>
      </w:pPr>
    </w:p>
    <w:p w14:paraId="16FCCA83" w14:textId="77777777" w:rsidR="00310CEF" w:rsidRDefault="00310CEF">
      <w:pPr>
        <w:pStyle w:val="BodyText"/>
      </w:pPr>
    </w:p>
    <w:p w14:paraId="7AF1CCA4" w14:textId="77777777" w:rsidR="00310CEF" w:rsidRDefault="00310CEF">
      <w:pPr>
        <w:pStyle w:val="BodyText"/>
        <w:spacing w:before="124"/>
      </w:pPr>
    </w:p>
    <w:p w14:paraId="2944B39A" w14:textId="77777777" w:rsidR="00310CEF" w:rsidRDefault="00614FB3">
      <w:pPr>
        <w:pStyle w:val="BodyText"/>
        <w:ind w:left="874" w:firstLine="7124"/>
      </w:pPr>
      <w:r>
        <w:t>Authorized</w:t>
      </w:r>
      <w:r>
        <w:rPr>
          <w:spacing w:val="-5"/>
        </w:rPr>
        <w:t xml:space="preserve"> </w:t>
      </w:r>
      <w:r>
        <w:rPr>
          <w:spacing w:val="-2"/>
        </w:rPr>
        <w:t>Signatory</w:t>
      </w:r>
    </w:p>
    <w:p w14:paraId="4BAAF6E2" w14:textId="77777777" w:rsidR="00310CEF" w:rsidRDefault="00310CEF">
      <w:pPr>
        <w:pStyle w:val="BodyText"/>
        <w:spacing w:before="81"/>
      </w:pPr>
    </w:p>
    <w:p w14:paraId="1471B8A2" w14:textId="77777777" w:rsidR="00310CEF" w:rsidRDefault="00310CEF">
      <w:pPr>
        <w:spacing w:line="276" w:lineRule="auto"/>
        <w:jc w:val="both"/>
        <w:rPr>
          <w:b/>
          <w:i/>
          <w:sz w:val="24"/>
        </w:rPr>
        <w:sectPr w:rsidR="00310CEF">
          <w:headerReference w:type="default" r:id="rId19"/>
          <w:footerReference w:type="default" r:id="rId20"/>
          <w:pgSz w:w="11900" w:h="16840"/>
          <w:pgMar w:top="1700" w:right="283" w:bottom="1000" w:left="566" w:header="432" w:footer="820" w:gutter="0"/>
          <w:cols w:space="720"/>
        </w:sectPr>
      </w:pPr>
    </w:p>
    <w:p w14:paraId="69C4D147" w14:textId="77777777" w:rsidR="00310CEF" w:rsidRDefault="00310CEF">
      <w:pPr>
        <w:pStyle w:val="BodyText"/>
        <w:spacing w:before="81"/>
        <w:rPr>
          <w:b/>
          <w:i/>
        </w:rPr>
      </w:pPr>
    </w:p>
    <w:p w14:paraId="3E9D7400" w14:textId="77777777" w:rsidR="00310CEF" w:rsidRDefault="00614FB3">
      <w:pPr>
        <w:pStyle w:val="Heading2"/>
        <w:ind w:left="2339" w:right="2496"/>
        <w:jc w:val="center"/>
      </w:pPr>
      <w:bookmarkStart w:id="16" w:name="_TOC_250020"/>
      <w:r>
        <w:rPr>
          <w:u w:val="thick"/>
        </w:rPr>
        <w:t>Financial</w:t>
      </w:r>
      <w:r>
        <w:rPr>
          <w:spacing w:val="-1"/>
          <w:u w:val="thick"/>
        </w:rPr>
        <w:t xml:space="preserve"> </w:t>
      </w:r>
      <w:bookmarkEnd w:id="16"/>
      <w:r>
        <w:rPr>
          <w:spacing w:val="-2"/>
          <w:u w:val="thick"/>
        </w:rPr>
        <w:t>Statement</w:t>
      </w:r>
    </w:p>
    <w:p w14:paraId="3977EA5C" w14:textId="77777777" w:rsidR="00310CEF" w:rsidRDefault="00310CEF">
      <w:pPr>
        <w:pStyle w:val="BodyText"/>
        <w:spacing w:before="127" w:after="1"/>
        <w:rPr>
          <w:b/>
          <w:sz w:val="20"/>
        </w:rPr>
      </w:pPr>
    </w:p>
    <w:tbl>
      <w:tblPr>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7"/>
        <w:gridCol w:w="2856"/>
        <w:gridCol w:w="2064"/>
        <w:gridCol w:w="1704"/>
        <w:gridCol w:w="1699"/>
      </w:tblGrid>
      <w:tr w:rsidR="00310CEF" w14:paraId="7A695A14" w14:textId="77777777">
        <w:trPr>
          <w:trHeight w:val="354"/>
        </w:trPr>
        <w:tc>
          <w:tcPr>
            <w:tcW w:w="1027" w:type="dxa"/>
          </w:tcPr>
          <w:p w14:paraId="48669467" w14:textId="77777777" w:rsidR="00310CEF" w:rsidRDefault="00614FB3">
            <w:pPr>
              <w:pStyle w:val="TableParagraph"/>
              <w:spacing w:before="19"/>
              <w:ind w:left="20"/>
              <w:jc w:val="center"/>
              <w:rPr>
                <w:b/>
                <w:sz w:val="24"/>
              </w:rPr>
            </w:pPr>
            <w:r>
              <w:rPr>
                <w:b/>
                <w:sz w:val="24"/>
              </w:rPr>
              <w:t>Sl.</w:t>
            </w:r>
            <w:r>
              <w:rPr>
                <w:b/>
                <w:spacing w:val="-1"/>
                <w:sz w:val="24"/>
              </w:rPr>
              <w:t xml:space="preserve"> </w:t>
            </w:r>
            <w:r>
              <w:rPr>
                <w:b/>
                <w:spacing w:val="-5"/>
                <w:sz w:val="24"/>
              </w:rPr>
              <w:t>No.</w:t>
            </w:r>
          </w:p>
        </w:tc>
        <w:tc>
          <w:tcPr>
            <w:tcW w:w="2856" w:type="dxa"/>
          </w:tcPr>
          <w:p w14:paraId="22580A1D" w14:textId="77777777" w:rsidR="00310CEF" w:rsidRDefault="00614FB3">
            <w:pPr>
              <w:pStyle w:val="TableParagraph"/>
              <w:spacing w:before="19"/>
              <w:ind w:left="30"/>
              <w:jc w:val="center"/>
              <w:rPr>
                <w:b/>
                <w:sz w:val="24"/>
              </w:rPr>
            </w:pPr>
            <w:r>
              <w:rPr>
                <w:b/>
                <w:sz w:val="24"/>
              </w:rPr>
              <w:t>Financial</w:t>
            </w:r>
            <w:r>
              <w:rPr>
                <w:b/>
                <w:spacing w:val="-3"/>
                <w:sz w:val="24"/>
              </w:rPr>
              <w:t xml:space="preserve"> </w:t>
            </w:r>
            <w:r>
              <w:rPr>
                <w:b/>
                <w:spacing w:val="-4"/>
                <w:sz w:val="24"/>
              </w:rPr>
              <w:t>Year</w:t>
            </w:r>
          </w:p>
        </w:tc>
        <w:tc>
          <w:tcPr>
            <w:tcW w:w="2064" w:type="dxa"/>
          </w:tcPr>
          <w:p w14:paraId="2688B415" w14:textId="77777777" w:rsidR="00310CEF" w:rsidRDefault="00614FB3">
            <w:pPr>
              <w:pStyle w:val="TableParagraph"/>
              <w:spacing w:before="19"/>
              <w:ind w:left="71"/>
              <w:rPr>
                <w:b/>
                <w:sz w:val="24"/>
              </w:rPr>
            </w:pPr>
            <w:r>
              <w:rPr>
                <w:b/>
                <w:sz w:val="24"/>
              </w:rPr>
              <w:t xml:space="preserve">Annual </w:t>
            </w:r>
            <w:r>
              <w:rPr>
                <w:b/>
                <w:spacing w:val="-2"/>
                <w:sz w:val="24"/>
              </w:rPr>
              <w:t>Turnover</w:t>
            </w:r>
          </w:p>
        </w:tc>
        <w:tc>
          <w:tcPr>
            <w:tcW w:w="1704" w:type="dxa"/>
          </w:tcPr>
          <w:p w14:paraId="65715049" w14:textId="77777777" w:rsidR="00310CEF" w:rsidRDefault="00614FB3">
            <w:pPr>
              <w:pStyle w:val="TableParagraph"/>
              <w:spacing w:before="19"/>
              <w:ind w:left="197"/>
              <w:rPr>
                <w:b/>
                <w:sz w:val="24"/>
              </w:rPr>
            </w:pPr>
            <w:r>
              <w:rPr>
                <w:b/>
                <w:sz w:val="24"/>
              </w:rPr>
              <w:t xml:space="preserve">Net </w:t>
            </w:r>
            <w:r>
              <w:rPr>
                <w:b/>
                <w:spacing w:val="-2"/>
                <w:sz w:val="24"/>
              </w:rPr>
              <w:t>Worth</w:t>
            </w:r>
          </w:p>
        </w:tc>
        <w:tc>
          <w:tcPr>
            <w:tcW w:w="1699" w:type="dxa"/>
          </w:tcPr>
          <w:p w14:paraId="4721E55F" w14:textId="77777777" w:rsidR="00310CEF" w:rsidRDefault="00614FB3">
            <w:pPr>
              <w:pStyle w:val="TableParagraph"/>
              <w:spacing w:before="5"/>
              <w:ind w:left="110"/>
              <w:rPr>
                <w:b/>
                <w:sz w:val="24"/>
              </w:rPr>
            </w:pPr>
            <w:r>
              <w:rPr>
                <w:b/>
                <w:spacing w:val="-2"/>
                <w:sz w:val="24"/>
              </w:rPr>
              <w:t>Profitability</w:t>
            </w:r>
          </w:p>
        </w:tc>
      </w:tr>
      <w:tr w:rsidR="00310CEF" w14:paraId="2619C6A7" w14:textId="77777777">
        <w:trPr>
          <w:trHeight w:val="321"/>
        </w:trPr>
        <w:tc>
          <w:tcPr>
            <w:tcW w:w="1027" w:type="dxa"/>
          </w:tcPr>
          <w:p w14:paraId="36B1B909" w14:textId="77777777" w:rsidR="00310CEF" w:rsidRDefault="00614FB3">
            <w:pPr>
              <w:pStyle w:val="TableParagraph"/>
              <w:ind w:left="20"/>
              <w:jc w:val="center"/>
              <w:rPr>
                <w:sz w:val="24"/>
              </w:rPr>
            </w:pPr>
            <w:r>
              <w:rPr>
                <w:spacing w:val="-5"/>
                <w:sz w:val="24"/>
              </w:rPr>
              <w:t>1.</w:t>
            </w:r>
          </w:p>
        </w:tc>
        <w:tc>
          <w:tcPr>
            <w:tcW w:w="2856" w:type="dxa"/>
          </w:tcPr>
          <w:p w14:paraId="5B146D34" w14:textId="77777777" w:rsidR="00310CEF" w:rsidRDefault="00614FB3">
            <w:pPr>
              <w:pStyle w:val="TableParagraph"/>
              <w:ind w:left="30"/>
              <w:jc w:val="center"/>
              <w:rPr>
                <w:sz w:val="24"/>
              </w:rPr>
            </w:pPr>
            <w:r>
              <w:rPr>
                <w:spacing w:val="-2"/>
                <w:sz w:val="24"/>
              </w:rPr>
              <w:t>2022-</w:t>
            </w:r>
            <w:r>
              <w:rPr>
                <w:spacing w:val="-5"/>
                <w:sz w:val="24"/>
              </w:rPr>
              <w:t>23</w:t>
            </w:r>
          </w:p>
        </w:tc>
        <w:tc>
          <w:tcPr>
            <w:tcW w:w="2064" w:type="dxa"/>
          </w:tcPr>
          <w:p w14:paraId="39AE430D" w14:textId="77777777" w:rsidR="00310CEF" w:rsidRDefault="00310CEF">
            <w:pPr>
              <w:pStyle w:val="TableParagraph"/>
              <w:rPr>
                <w:rFonts w:ascii="Times New Roman"/>
              </w:rPr>
            </w:pPr>
          </w:p>
        </w:tc>
        <w:tc>
          <w:tcPr>
            <w:tcW w:w="1704" w:type="dxa"/>
          </w:tcPr>
          <w:p w14:paraId="6D4F176C" w14:textId="77777777" w:rsidR="00310CEF" w:rsidRDefault="00310CEF">
            <w:pPr>
              <w:pStyle w:val="TableParagraph"/>
              <w:rPr>
                <w:rFonts w:ascii="Times New Roman"/>
              </w:rPr>
            </w:pPr>
          </w:p>
        </w:tc>
        <w:tc>
          <w:tcPr>
            <w:tcW w:w="1699" w:type="dxa"/>
          </w:tcPr>
          <w:p w14:paraId="0E4271F0" w14:textId="77777777" w:rsidR="00310CEF" w:rsidRDefault="00310CEF">
            <w:pPr>
              <w:pStyle w:val="TableParagraph"/>
              <w:rPr>
                <w:rFonts w:ascii="Times New Roman"/>
              </w:rPr>
            </w:pPr>
          </w:p>
        </w:tc>
      </w:tr>
      <w:tr w:rsidR="00310CEF" w14:paraId="551836E3" w14:textId="77777777">
        <w:trPr>
          <w:trHeight w:val="316"/>
        </w:trPr>
        <w:tc>
          <w:tcPr>
            <w:tcW w:w="1027" w:type="dxa"/>
          </w:tcPr>
          <w:p w14:paraId="45E6AC90" w14:textId="77777777" w:rsidR="00310CEF" w:rsidRDefault="00614FB3">
            <w:pPr>
              <w:pStyle w:val="TableParagraph"/>
              <w:ind w:left="20"/>
              <w:jc w:val="center"/>
              <w:rPr>
                <w:sz w:val="24"/>
              </w:rPr>
            </w:pPr>
            <w:r>
              <w:rPr>
                <w:spacing w:val="-5"/>
                <w:sz w:val="24"/>
              </w:rPr>
              <w:t>2.</w:t>
            </w:r>
          </w:p>
        </w:tc>
        <w:tc>
          <w:tcPr>
            <w:tcW w:w="2856" w:type="dxa"/>
          </w:tcPr>
          <w:p w14:paraId="3D76FD7C" w14:textId="77777777" w:rsidR="00310CEF" w:rsidRDefault="00614FB3">
            <w:pPr>
              <w:pStyle w:val="TableParagraph"/>
              <w:ind w:left="30"/>
              <w:jc w:val="center"/>
              <w:rPr>
                <w:sz w:val="24"/>
              </w:rPr>
            </w:pPr>
            <w:r>
              <w:rPr>
                <w:spacing w:val="-2"/>
                <w:sz w:val="24"/>
              </w:rPr>
              <w:t>2023-</w:t>
            </w:r>
            <w:r>
              <w:rPr>
                <w:spacing w:val="-5"/>
                <w:sz w:val="24"/>
              </w:rPr>
              <w:t>24</w:t>
            </w:r>
          </w:p>
        </w:tc>
        <w:tc>
          <w:tcPr>
            <w:tcW w:w="2064" w:type="dxa"/>
          </w:tcPr>
          <w:p w14:paraId="18E74A7A" w14:textId="77777777" w:rsidR="00310CEF" w:rsidRDefault="00310CEF">
            <w:pPr>
              <w:pStyle w:val="TableParagraph"/>
              <w:rPr>
                <w:rFonts w:ascii="Times New Roman"/>
              </w:rPr>
            </w:pPr>
          </w:p>
        </w:tc>
        <w:tc>
          <w:tcPr>
            <w:tcW w:w="1704" w:type="dxa"/>
          </w:tcPr>
          <w:p w14:paraId="7C20E848" w14:textId="77777777" w:rsidR="00310CEF" w:rsidRDefault="00310CEF">
            <w:pPr>
              <w:pStyle w:val="TableParagraph"/>
              <w:rPr>
                <w:rFonts w:ascii="Times New Roman"/>
              </w:rPr>
            </w:pPr>
          </w:p>
        </w:tc>
        <w:tc>
          <w:tcPr>
            <w:tcW w:w="1699" w:type="dxa"/>
          </w:tcPr>
          <w:p w14:paraId="157C1AAE" w14:textId="77777777" w:rsidR="00310CEF" w:rsidRDefault="00310CEF">
            <w:pPr>
              <w:pStyle w:val="TableParagraph"/>
              <w:rPr>
                <w:rFonts w:ascii="Times New Roman"/>
              </w:rPr>
            </w:pPr>
          </w:p>
        </w:tc>
      </w:tr>
      <w:tr w:rsidR="00310CEF" w14:paraId="52BD8DBA" w14:textId="77777777">
        <w:trPr>
          <w:trHeight w:val="316"/>
        </w:trPr>
        <w:tc>
          <w:tcPr>
            <w:tcW w:w="1027" w:type="dxa"/>
          </w:tcPr>
          <w:p w14:paraId="1CFE8CB7" w14:textId="77777777" w:rsidR="00310CEF" w:rsidRDefault="00614FB3">
            <w:pPr>
              <w:pStyle w:val="TableParagraph"/>
              <w:ind w:left="20"/>
              <w:jc w:val="center"/>
              <w:rPr>
                <w:sz w:val="24"/>
              </w:rPr>
            </w:pPr>
            <w:r>
              <w:rPr>
                <w:spacing w:val="-5"/>
                <w:sz w:val="24"/>
              </w:rPr>
              <w:t>3.</w:t>
            </w:r>
          </w:p>
        </w:tc>
        <w:tc>
          <w:tcPr>
            <w:tcW w:w="2856" w:type="dxa"/>
          </w:tcPr>
          <w:p w14:paraId="6C6911AF" w14:textId="77777777" w:rsidR="00310CEF" w:rsidRDefault="00614FB3">
            <w:pPr>
              <w:pStyle w:val="TableParagraph"/>
              <w:ind w:left="30"/>
              <w:jc w:val="center"/>
              <w:rPr>
                <w:sz w:val="24"/>
              </w:rPr>
            </w:pPr>
            <w:r>
              <w:rPr>
                <w:spacing w:val="-2"/>
                <w:sz w:val="24"/>
              </w:rPr>
              <w:t>2024-</w:t>
            </w:r>
            <w:r>
              <w:rPr>
                <w:spacing w:val="-5"/>
                <w:sz w:val="24"/>
              </w:rPr>
              <w:t>25</w:t>
            </w:r>
          </w:p>
        </w:tc>
        <w:tc>
          <w:tcPr>
            <w:tcW w:w="2064" w:type="dxa"/>
          </w:tcPr>
          <w:p w14:paraId="15D8522D" w14:textId="77777777" w:rsidR="00310CEF" w:rsidRDefault="00310CEF">
            <w:pPr>
              <w:pStyle w:val="TableParagraph"/>
              <w:rPr>
                <w:rFonts w:ascii="Times New Roman"/>
              </w:rPr>
            </w:pPr>
          </w:p>
        </w:tc>
        <w:tc>
          <w:tcPr>
            <w:tcW w:w="1704" w:type="dxa"/>
          </w:tcPr>
          <w:p w14:paraId="26D53588" w14:textId="77777777" w:rsidR="00310CEF" w:rsidRDefault="00310CEF">
            <w:pPr>
              <w:pStyle w:val="TableParagraph"/>
              <w:rPr>
                <w:rFonts w:ascii="Times New Roman"/>
              </w:rPr>
            </w:pPr>
          </w:p>
        </w:tc>
        <w:tc>
          <w:tcPr>
            <w:tcW w:w="1699" w:type="dxa"/>
          </w:tcPr>
          <w:p w14:paraId="5C736A30" w14:textId="77777777" w:rsidR="00310CEF" w:rsidRDefault="00310CEF">
            <w:pPr>
              <w:pStyle w:val="TableParagraph"/>
              <w:rPr>
                <w:rFonts w:ascii="Times New Roman"/>
              </w:rPr>
            </w:pPr>
          </w:p>
        </w:tc>
      </w:tr>
      <w:tr w:rsidR="00310CEF" w14:paraId="6A3F752C" w14:textId="77777777">
        <w:trPr>
          <w:trHeight w:val="316"/>
        </w:trPr>
        <w:tc>
          <w:tcPr>
            <w:tcW w:w="3883" w:type="dxa"/>
            <w:gridSpan w:val="2"/>
          </w:tcPr>
          <w:p w14:paraId="4CF2EDB0" w14:textId="77777777" w:rsidR="00310CEF" w:rsidRDefault="00614FB3">
            <w:pPr>
              <w:pStyle w:val="TableParagraph"/>
              <w:ind w:left="31" w:right="1"/>
              <w:jc w:val="center"/>
              <w:rPr>
                <w:sz w:val="24"/>
              </w:rPr>
            </w:pPr>
            <w:r>
              <w:rPr>
                <w:spacing w:val="-2"/>
                <w:sz w:val="24"/>
              </w:rPr>
              <w:t>Total</w:t>
            </w:r>
          </w:p>
        </w:tc>
        <w:tc>
          <w:tcPr>
            <w:tcW w:w="2064" w:type="dxa"/>
          </w:tcPr>
          <w:p w14:paraId="1E955FF7" w14:textId="77777777" w:rsidR="00310CEF" w:rsidRDefault="00310CEF">
            <w:pPr>
              <w:pStyle w:val="TableParagraph"/>
              <w:rPr>
                <w:rFonts w:ascii="Times New Roman"/>
              </w:rPr>
            </w:pPr>
          </w:p>
        </w:tc>
        <w:tc>
          <w:tcPr>
            <w:tcW w:w="1704" w:type="dxa"/>
          </w:tcPr>
          <w:p w14:paraId="638F5734" w14:textId="77777777" w:rsidR="00310CEF" w:rsidRDefault="00310CEF">
            <w:pPr>
              <w:pStyle w:val="TableParagraph"/>
              <w:rPr>
                <w:rFonts w:ascii="Times New Roman"/>
              </w:rPr>
            </w:pPr>
          </w:p>
        </w:tc>
        <w:tc>
          <w:tcPr>
            <w:tcW w:w="1699" w:type="dxa"/>
          </w:tcPr>
          <w:p w14:paraId="0D1142E1" w14:textId="77777777" w:rsidR="00310CEF" w:rsidRDefault="00310CEF">
            <w:pPr>
              <w:pStyle w:val="TableParagraph"/>
              <w:rPr>
                <w:rFonts w:ascii="Times New Roman"/>
              </w:rPr>
            </w:pPr>
          </w:p>
        </w:tc>
      </w:tr>
    </w:tbl>
    <w:p w14:paraId="7FEA5489" w14:textId="77777777" w:rsidR="00310CEF" w:rsidRDefault="00310CEF">
      <w:pPr>
        <w:pStyle w:val="BodyText"/>
        <w:spacing w:before="43"/>
        <w:rPr>
          <w:b/>
        </w:rPr>
      </w:pPr>
    </w:p>
    <w:p w14:paraId="5BBA06F3" w14:textId="77777777" w:rsidR="00310CEF" w:rsidRDefault="00614FB3">
      <w:pPr>
        <w:pStyle w:val="BodyText"/>
        <w:spacing w:line="276" w:lineRule="auto"/>
        <w:ind w:left="874" w:right="812"/>
      </w:pPr>
      <w:r>
        <w:rPr>
          <w:b/>
        </w:rPr>
        <w:t>Note:</w:t>
      </w:r>
      <w:r>
        <w:rPr>
          <w:b/>
          <w:spacing w:val="-17"/>
        </w:rPr>
        <w:t xml:space="preserve"> </w:t>
      </w:r>
      <w:r>
        <w:t>Certificate</w:t>
      </w:r>
      <w:r>
        <w:rPr>
          <w:spacing w:val="-17"/>
        </w:rPr>
        <w:t xml:space="preserve"> </w:t>
      </w:r>
      <w:r>
        <w:t>from</w:t>
      </w:r>
      <w:r>
        <w:rPr>
          <w:spacing w:val="-16"/>
        </w:rPr>
        <w:t xml:space="preserve"> </w:t>
      </w:r>
      <w:r>
        <w:t>Statutory</w:t>
      </w:r>
      <w:r>
        <w:rPr>
          <w:spacing w:val="-17"/>
        </w:rPr>
        <w:t xml:space="preserve"> </w:t>
      </w:r>
      <w:r>
        <w:t>Auditor/</w:t>
      </w:r>
      <w:r>
        <w:rPr>
          <w:spacing w:val="-17"/>
        </w:rPr>
        <w:t xml:space="preserve"> </w:t>
      </w:r>
      <w:r>
        <w:t>Charted</w:t>
      </w:r>
      <w:r>
        <w:rPr>
          <w:spacing w:val="-17"/>
        </w:rPr>
        <w:t xml:space="preserve"> </w:t>
      </w:r>
      <w:r>
        <w:t>Accountant</w:t>
      </w:r>
      <w:r>
        <w:rPr>
          <w:spacing w:val="-16"/>
        </w:rPr>
        <w:t xml:space="preserve"> </w:t>
      </w:r>
      <w:r>
        <w:t>certifying</w:t>
      </w:r>
      <w:r>
        <w:rPr>
          <w:spacing w:val="-17"/>
        </w:rPr>
        <w:t xml:space="preserve"> </w:t>
      </w:r>
      <w:r>
        <w:t>balance</w:t>
      </w:r>
      <w:r>
        <w:rPr>
          <w:spacing w:val="-17"/>
        </w:rPr>
        <w:t xml:space="preserve"> </w:t>
      </w:r>
      <w:r>
        <w:t>sheet</w:t>
      </w:r>
      <w:r>
        <w:rPr>
          <w:spacing w:val="-16"/>
        </w:rPr>
        <w:t xml:space="preserve"> </w:t>
      </w:r>
      <w:r>
        <w:t>only for all three FY years to be attached.</w:t>
      </w:r>
    </w:p>
    <w:p w14:paraId="0AA989CC" w14:textId="77777777" w:rsidR="00310CEF" w:rsidRDefault="00310CEF">
      <w:pPr>
        <w:pStyle w:val="BodyText"/>
      </w:pPr>
    </w:p>
    <w:p w14:paraId="251811B5" w14:textId="77777777" w:rsidR="00310CEF" w:rsidRDefault="00310CEF">
      <w:pPr>
        <w:pStyle w:val="BodyText"/>
      </w:pPr>
    </w:p>
    <w:p w14:paraId="276C01E1" w14:textId="77777777" w:rsidR="00310CEF" w:rsidRDefault="00310CEF">
      <w:pPr>
        <w:pStyle w:val="BodyText"/>
      </w:pPr>
    </w:p>
    <w:p w14:paraId="7590E642" w14:textId="77777777" w:rsidR="00310CEF" w:rsidRDefault="00310CEF">
      <w:pPr>
        <w:pStyle w:val="BodyText"/>
      </w:pPr>
    </w:p>
    <w:p w14:paraId="52DE63CB" w14:textId="77777777" w:rsidR="00310CEF" w:rsidRDefault="00310CEF">
      <w:pPr>
        <w:pStyle w:val="BodyText"/>
      </w:pPr>
    </w:p>
    <w:p w14:paraId="38A7394A" w14:textId="77777777" w:rsidR="00310CEF" w:rsidRDefault="00310CEF">
      <w:pPr>
        <w:pStyle w:val="BodyText"/>
        <w:spacing w:before="248"/>
      </w:pPr>
    </w:p>
    <w:p w14:paraId="024D9DDC" w14:textId="77777777" w:rsidR="00310CEF" w:rsidRDefault="00614FB3">
      <w:pPr>
        <w:ind w:left="4705"/>
        <w:rPr>
          <w:b/>
          <w:sz w:val="24"/>
        </w:rPr>
      </w:pPr>
      <w:r>
        <w:rPr>
          <w:b/>
          <w:sz w:val="24"/>
        </w:rPr>
        <w:t>Signature</w:t>
      </w:r>
      <w:r>
        <w:rPr>
          <w:b/>
          <w:spacing w:val="-1"/>
          <w:sz w:val="24"/>
        </w:rPr>
        <w:t xml:space="preserve"> </w:t>
      </w:r>
      <w:r>
        <w:rPr>
          <w:b/>
          <w:sz w:val="24"/>
        </w:rPr>
        <w:t>with</w:t>
      </w:r>
      <w:r>
        <w:rPr>
          <w:b/>
          <w:spacing w:val="-1"/>
          <w:sz w:val="24"/>
        </w:rPr>
        <w:t xml:space="preserve"> </w:t>
      </w:r>
      <w:r>
        <w:rPr>
          <w:b/>
          <w:sz w:val="24"/>
        </w:rPr>
        <w:t>Seal</w:t>
      </w:r>
      <w:r>
        <w:rPr>
          <w:b/>
          <w:spacing w:val="-1"/>
          <w:sz w:val="24"/>
        </w:rPr>
        <w:t xml:space="preserve"> </w:t>
      </w:r>
      <w:r>
        <w:rPr>
          <w:b/>
          <w:sz w:val="24"/>
        </w:rPr>
        <w:t>of</w:t>
      </w:r>
      <w:r>
        <w:rPr>
          <w:b/>
          <w:spacing w:val="-1"/>
          <w:sz w:val="24"/>
        </w:rPr>
        <w:t xml:space="preserve"> </w:t>
      </w:r>
      <w:r>
        <w:rPr>
          <w:b/>
          <w:sz w:val="24"/>
        </w:rPr>
        <w:t>the Chartered</w:t>
      </w:r>
      <w:r>
        <w:rPr>
          <w:b/>
          <w:spacing w:val="-1"/>
          <w:sz w:val="24"/>
        </w:rPr>
        <w:t xml:space="preserve"> </w:t>
      </w:r>
      <w:r>
        <w:rPr>
          <w:b/>
          <w:spacing w:val="-2"/>
          <w:sz w:val="24"/>
        </w:rPr>
        <w:t>Accountant</w:t>
      </w:r>
    </w:p>
    <w:p w14:paraId="76ADA974" w14:textId="77777777" w:rsidR="00310CEF" w:rsidRDefault="00310CEF">
      <w:pPr>
        <w:pStyle w:val="BodyText"/>
        <w:rPr>
          <w:b/>
        </w:rPr>
      </w:pPr>
    </w:p>
    <w:p w14:paraId="7F4AD19B" w14:textId="77777777" w:rsidR="00310CEF" w:rsidRDefault="00310CEF">
      <w:pPr>
        <w:pStyle w:val="BodyText"/>
        <w:rPr>
          <w:b/>
        </w:rPr>
      </w:pPr>
    </w:p>
    <w:p w14:paraId="745831FF" w14:textId="77777777" w:rsidR="00310CEF" w:rsidRDefault="00310CEF">
      <w:pPr>
        <w:pStyle w:val="BodyText"/>
        <w:rPr>
          <w:b/>
        </w:rPr>
      </w:pPr>
    </w:p>
    <w:p w14:paraId="76830C3A" w14:textId="77777777" w:rsidR="00310CEF" w:rsidRDefault="00310CEF">
      <w:pPr>
        <w:pStyle w:val="BodyText"/>
        <w:spacing w:before="204"/>
        <w:rPr>
          <w:b/>
        </w:rPr>
      </w:pPr>
    </w:p>
    <w:p w14:paraId="1C79125F" w14:textId="77777777" w:rsidR="00310CEF" w:rsidRDefault="00614FB3">
      <w:pPr>
        <w:spacing w:before="1"/>
        <w:ind w:left="5944"/>
        <w:rPr>
          <w:b/>
          <w:sz w:val="24"/>
        </w:rPr>
      </w:pPr>
      <w:r>
        <w:rPr>
          <w:b/>
          <w:sz w:val="24"/>
        </w:rPr>
        <w:t>Signature</w:t>
      </w:r>
      <w:r>
        <w:rPr>
          <w:b/>
          <w:spacing w:val="-1"/>
          <w:sz w:val="24"/>
        </w:rPr>
        <w:t xml:space="preserve"> </w:t>
      </w:r>
      <w:r>
        <w:rPr>
          <w:b/>
          <w:sz w:val="24"/>
        </w:rPr>
        <w:t>with</w:t>
      </w:r>
      <w:r>
        <w:rPr>
          <w:b/>
          <w:spacing w:val="-1"/>
          <w:sz w:val="24"/>
        </w:rPr>
        <w:t xml:space="preserve"> </w:t>
      </w:r>
      <w:r>
        <w:rPr>
          <w:b/>
          <w:sz w:val="24"/>
        </w:rPr>
        <w:t>Seal</w:t>
      </w:r>
      <w:r>
        <w:rPr>
          <w:b/>
          <w:spacing w:val="-1"/>
          <w:sz w:val="24"/>
        </w:rPr>
        <w:t xml:space="preserve"> </w:t>
      </w:r>
      <w:r>
        <w:rPr>
          <w:b/>
          <w:sz w:val="24"/>
        </w:rPr>
        <w:t xml:space="preserve">of the </w:t>
      </w:r>
      <w:r>
        <w:rPr>
          <w:b/>
          <w:spacing w:val="-2"/>
          <w:sz w:val="24"/>
        </w:rPr>
        <w:t>Bidder</w:t>
      </w:r>
    </w:p>
    <w:p w14:paraId="6BC27F61" w14:textId="77777777" w:rsidR="00310CEF" w:rsidRDefault="00310CEF">
      <w:pPr>
        <w:rPr>
          <w:b/>
          <w:sz w:val="24"/>
        </w:rPr>
        <w:sectPr w:rsidR="00310CEF">
          <w:headerReference w:type="default" r:id="rId21"/>
          <w:footerReference w:type="default" r:id="rId22"/>
          <w:pgSz w:w="11900" w:h="16840"/>
          <w:pgMar w:top="1700" w:right="283" w:bottom="1000" w:left="566" w:header="432" w:footer="820" w:gutter="0"/>
          <w:cols w:space="720"/>
        </w:sectPr>
      </w:pPr>
    </w:p>
    <w:p w14:paraId="1F9DA746" w14:textId="77777777" w:rsidR="00310CEF" w:rsidRDefault="00310CEF">
      <w:pPr>
        <w:pStyle w:val="BodyText"/>
        <w:spacing w:before="81"/>
        <w:rPr>
          <w:b/>
        </w:rPr>
      </w:pPr>
    </w:p>
    <w:p w14:paraId="7E26E5CB" w14:textId="42E3F35D" w:rsidR="00310CEF" w:rsidRDefault="00614FB3">
      <w:pPr>
        <w:pStyle w:val="Heading2"/>
        <w:spacing w:line="276" w:lineRule="auto"/>
        <w:ind w:left="5165" w:right="825" w:hanging="4074"/>
      </w:pPr>
      <w:bookmarkStart w:id="17" w:name="_TOC_250019"/>
      <w:r>
        <w:rPr>
          <w:u w:val="thick"/>
        </w:rPr>
        <w:t>List</w:t>
      </w:r>
      <w:r>
        <w:rPr>
          <w:spacing w:val="-4"/>
          <w:u w:val="thick"/>
        </w:rPr>
        <w:t xml:space="preserve"> </w:t>
      </w:r>
      <w:r>
        <w:rPr>
          <w:u w:val="thick"/>
        </w:rPr>
        <w:t>of</w:t>
      </w:r>
      <w:r>
        <w:rPr>
          <w:spacing w:val="-4"/>
          <w:u w:val="thick"/>
        </w:rPr>
        <w:t xml:space="preserve"> </w:t>
      </w:r>
      <w:r>
        <w:rPr>
          <w:u w:val="thick"/>
        </w:rPr>
        <w:t>Orders</w:t>
      </w:r>
      <w:r>
        <w:rPr>
          <w:spacing w:val="-4"/>
          <w:u w:val="thick"/>
        </w:rPr>
        <w:t xml:space="preserve"> </w:t>
      </w:r>
      <w:r>
        <w:rPr>
          <w:u w:val="thick"/>
        </w:rPr>
        <w:t>Completed</w:t>
      </w:r>
      <w:r>
        <w:rPr>
          <w:spacing w:val="-5"/>
          <w:u w:val="thick"/>
        </w:rPr>
        <w:t xml:space="preserve"> </w:t>
      </w:r>
      <w:r>
        <w:rPr>
          <w:u w:val="thick"/>
        </w:rPr>
        <w:t>for</w:t>
      </w:r>
      <w:r>
        <w:rPr>
          <w:spacing w:val="-4"/>
          <w:u w:val="thick"/>
        </w:rPr>
        <w:t xml:space="preserve"> </w:t>
      </w:r>
      <w:r w:rsidR="0058697E">
        <w:rPr>
          <w:u w:val="thick"/>
        </w:rPr>
        <w:t>Public/Private Instituions</w:t>
      </w:r>
      <w:r>
        <w:rPr>
          <w:spacing w:val="-4"/>
          <w:u w:val="thick"/>
        </w:rPr>
        <w:t xml:space="preserve"> </w:t>
      </w:r>
      <w:r>
        <w:rPr>
          <w:u w:val="thick"/>
        </w:rPr>
        <w:t>in</w:t>
      </w:r>
      <w:r>
        <w:t xml:space="preserve"> </w:t>
      </w:r>
      <w:bookmarkEnd w:id="17"/>
      <w:r>
        <w:rPr>
          <w:spacing w:val="-2"/>
          <w:u w:val="thick"/>
        </w:rPr>
        <w:t>India</w:t>
      </w:r>
    </w:p>
    <w:p w14:paraId="354A93E2" w14:textId="77777777" w:rsidR="00310CEF" w:rsidRDefault="00310CEF">
      <w:pPr>
        <w:pStyle w:val="BodyText"/>
        <w:spacing w:before="45"/>
        <w:rPr>
          <w:b/>
        </w:rPr>
      </w:pPr>
    </w:p>
    <w:p w14:paraId="091817C0" w14:textId="77777777" w:rsidR="00310CEF" w:rsidRDefault="00614FB3">
      <w:pPr>
        <w:ind w:left="874" w:right="9254"/>
        <w:rPr>
          <w:b/>
          <w:sz w:val="24"/>
        </w:rPr>
      </w:pPr>
      <w:r>
        <w:rPr>
          <w:b/>
          <w:sz w:val="24"/>
        </w:rPr>
        <w:t xml:space="preserve">Bid </w:t>
      </w:r>
      <w:r>
        <w:rPr>
          <w:b/>
          <w:spacing w:val="-4"/>
          <w:sz w:val="24"/>
        </w:rPr>
        <w:t>No.:</w:t>
      </w:r>
    </w:p>
    <w:p w14:paraId="7C53E1A2" w14:textId="77777777" w:rsidR="00310CEF" w:rsidRDefault="00614FB3">
      <w:pPr>
        <w:spacing w:before="41"/>
        <w:ind w:left="874" w:right="9254"/>
        <w:rPr>
          <w:b/>
          <w:sz w:val="24"/>
        </w:rPr>
      </w:pPr>
      <w:r>
        <w:rPr>
          <w:b/>
          <w:spacing w:val="-2"/>
          <w:sz w:val="24"/>
        </w:rPr>
        <w:t>Date:</w:t>
      </w:r>
    </w:p>
    <w:p w14:paraId="39040F98" w14:textId="77777777" w:rsidR="00310CEF" w:rsidRDefault="00614FB3">
      <w:pPr>
        <w:spacing w:before="42" w:line="275" w:lineRule="exact"/>
        <w:ind w:left="874"/>
        <w:rPr>
          <w:b/>
          <w:sz w:val="24"/>
        </w:rPr>
      </w:pPr>
      <w:r>
        <w:rPr>
          <w:b/>
          <w:sz w:val="24"/>
        </w:rPr>
        <w:t xml:space="preserve">Name of the </w:t>
      </w:r>
      <w:r>
        <w:rPr>
          <w:b/>
          <w:spacing w:val="-2"/>
          <w:sz w:val="24"/>
        </w:rPr>
        <w:t>Firm:</w:t>
      </w:r>
    </w:p>
    <w:p w14:paraId="6BD70AEA" w14:textId="77777777" w:rsidR="00310CEF" w:rsidRDefault="00310CEF">
      <w:pPr>
        <w:pStyle w:val="BodyText"/>
        <w:rPr>
          <w:b/>
          <w:sz w:val="20"/>
        </w:rPr>
      </w:pPr>
    </w:p>
    <w:p w14:paraId="33CAA4E6" w14:textId="77777777" w:rsidR="00310CEF" w:rsidRDefault="00310CEF">
      <w:pPr>
        <w:pStyle w:val="BodyText"/>
        <w:spacing w:before="213" w:after="1"/>
        <w:rPr>
          <w:b/>
          <w:sz w:val="20"/>
        </w:rPr>
      </w:pPr>
    </w:p>
    <w:tbl>
      <w:tblPr>
        <w:tblW w:w="0" w:type="auto"/>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6"/>
        <w:gridCol w:w="951"/>
        <w:gridCol w:w="1623"/>
        <w:gridCol w:w="1081"/>
        <w:gridCol w:w="1593"/>
        <w:gridCol w:w="1701"/>
        <w:gridCol w:w="2268"/>
      </w:tblGrid>
      <w:tr w:rsidR="00AA5CD5" w14:paraId="037A2D5D" w14:textId="77777777" w:rsidTr="00AA5CD5">
        <w:trPr>
          <w:trHeight w:val="2538"/>
        </w:trPr>
        <w:tc>
          <w:tcPr>
            <w:tcW w:w="826" w:type="dxa"/>
          </w:tcPr>
          <w:p w14:paraId="0024E8FF" w14:textId="4BD92FE3" w:rsidR="00AA5CD5" w:rsidRDefault="00AA5CD5">
            <w:pPr>
              <w:pStyle w:val="TableParagraph"/>
              <w:ind w:left="11" w:right="57"/>
              <w:jc w:val="center"/>
              <w:rPr>
                <w:b/>
                <w:sz w:val="24"/>
              </w:rPr>
            </w:pPr>
            <w:r>
              <w:rPr>
                <w:b/>
                <w:spacing w:val="-4"/>
                <w:sz w:val="24"/>
              </w:rPr>
              <w:t>Sr.No</w:t>
            </w:r>
          </w:p>
        </w:tc>
        <w:tc>
          <w:tcPr>
            <w:tcW w:w="951" w:type="dxa"/>
          </w:tcPr>
          <w:p w14:paraId="230B1F28" w14:textId="77777777" w:rsidR="00AA5CD5" w:rsidRDefault="00AA5CD5">
            <w:pPr>
              <w:pStyle w:val="TableParagraph"/>
              <w:spacing w:line="278" w:lineRule="auto"/>
              <w:ind w:left="105" w:right="167"/>
              <w:rPr>
                <w:b/>
                <w:sz w:val="24"/>
              </w:rPr>
            </w:pPr>
            <w:r>
              <w:rPr>
                <w:b/>
                <w:spacing w:val="-4"/>
                <w:sz w:val="24"/>
              </w:rPr>
              <w:t xml:space="preserve">Name </w:t>
            </w:r>
            <w:r>
              <w:rPr>
                <w:b/>
                <w:spacing w:val="-6"/>
                <w:sz w:val="24"/>
              </w:rPr>
              <w:t xml:space="preserve">of </w:t>
            </w:r>
            <w:r>
              <w:rPr>
                <w:b/>
                <w:spacing w:val="-2"/>
                <w:sz w:val="24"/>
              </w:rPr>
              <w:t>Client</w:t>
            </w:r>
          </w:p>
        </w:tc>
        <w:tc>
          <w:tcPr>
            <w:tcW w:w="1623" w:type="dxa"/>
          </w:tcPr>
          <w:p w14:paraId="7CB714ED" w14:textId="77777777" w:rsidR="00AA5CD5" w:rsidRDefault="00AA5CD5">
            <w:pPr>
              <w:pStyle w:val="TableParagraph"/>
              <w:spacing w:line="276" w:lineRule="auto"/>
              <w:ind w:left="109" w:right="128"/>
              <w:rPr>
                <w:b/>
                <w:sz w:val="24"/>
              </w:rPr>
            </w:pPr>
            <w:r>
              <w:rPr>
                <w:b/>
                <w:sz w:val="24"/>
              </w:rPr>
              <w:t>Name</w:t>
            </w:r>
            <w:r>
              <w:rPr>
                <w:b/>
                <w:spacing w:val="-17"/>
                <w:sz w:val="24"/>
              </w:rPr>
              <w:t xml:space="preserve"> </w:t>
            </w:r>
            <w:r>
              <w:rPr>
                <w:b/>
                <w:sz w:val="24"/>
              </w:rPr>
              <w:t>of</w:t>
            </w:r>
            <w:r>
              <w:rPr>
                <w:b/>
                <w:spacing w:val="-17"/>
                <w:sz w:val="24"/>
              </w:rPr>
              <w:t xml:space="preserve"> </w:t>
            </w:r>
            <w:r>
              <w:rPr>
                <w:b/>
                <w:sz w:val="24"/>
              </w:rPr>
              <w:t xml:space="preserve">the Project and </w:t>
            </w:r>
            <w:r>
              <w:rPr>
                <w:b/>
                <w:spacing w:val="-2"/>
                <w:sz w:val="24"/>
              </w:rPr>
              <w:t>brief description</w:t>
            </w:r>
          </w:p>
        </w:tc>
        <w:tc>
          <w:tcPr>
            <w:tcW w:w="1081" w:type="dxa"/>
          </w:tcPr>
          <w:p w14:paraId="16AAB6B2" w14:textId="77777777" w:rsidR="00AA5CD5" w:rsidRDefault="00AA5CD5">
            <w:pPr>
              <w:pStyle w:val="TableParagraph"/>
              <w:spacing w:line="276" w:lineRule="auto"/>
              <w:ind w:left="103" w:right="151"/>
              <w:rPr>
                <w:b/>
                <w:sz w:val="24"/>
              </w:rPr>
            </w:pPr>
            <w:r>
              <w:rPr>
                <w:b/>
                <w:spacing w:val="-2"/>
                <w:sz w:val="24"/>
              </w:rPr>
              <w:t>Project Value</w:t>
            </w:r>
          </w:p>
        </w:tc>
        <w:tc>
          <w:tcPr>
            <w:tcW w:w="1593" w:type="dxa"/>
          </w:tcPr>
          <w:p w14:paraId="2E2F820A" w14:textId="77777777" w:rsidR="00AA5CD5" w:rsidRDefault="00AA5CD5">
            <w:pPr>
              <w:pStyle w:val="TableParagraph"/>
              <w:spacing w:line="276" w:lineRule="auto"/>
              <w:ind w:left="102" w:right="176"/>
              <w:rPr>
                <w:b/>
                <w:sz w:val="24"/>
              </w:rPr>
            </w:pPr>
            <w:r>
              <w:rPr>
                <w:b/>
                <w:sz w:val="24"/>
              </w:rPr>
              <w:t>Date</w:t>
            </w:r>
            <w:r>
              <w:rPr>
                <w:b/>
                <w:spacing w:val="-17"/>
                <w:sz w:val="24"/>
              </w:rPr>
              <w:t xml:space="preserve"> </w:t>
            </w:r>
            <w:r>
              <w:rPr>
                <w:b/>
                <w:sz w:val="24"/>
              </w:rPr>
              <w:t xml:space="preserve">of </w:t>
            </w:r>
            <w:r>
              <w:rPr>
                <w:b/>
                <w:spacing w:val="-2"/>
                <w:sz w:val="24"/>
              </w:rPr>
              <w:t>award</w:t>
            </w:r>
          </w:p>
        </w:tc>
        <w:tc>
          <w:tcPr>
            <w:tcW w:w="1701" w:type="dxa"/>
          </w:tcPr>
          <w:p w14:paraId="6F9C7606" w14:textId="4A230C2D" w:rsidR="00AA5CD5" w:rsidRDefault="00AA5CD5">
            <w:pPr>
              <w:pStyle w:val="TableParagraph"/>
              <w:spacing w:line="278" w:lineRule="auto"/>
              <w:ind w:left="101" w:right="228"/>
              <w:rPr>
                <w:b/>
                <w:sz w:val="24"/>
              </w:rPr>
            </w:pPr>
            <w:r>
              <w:rPr>
                <w:b/>
                <w:sz w:val="24"/>
              </w:rPr>
              <w:t xml:space="preserve">Date of </w:t>
            </w:r>
            <w:r>
              <w:rPr>
                <w:b/>
                <w:spacing w:val="-2"/>
                <w:sz w:val="24"/>
              </w:rPr>
              <w:t>Completi</w:t>
            </w:r>
            <w:r>
              <w:rPr>
                <w:b/>
                <w:spacing w:val="-6"/>
                <w:sz w:val="24"/>
              </w:rPr>
              <w:t>on</w:t>
            </w:r>
          </w:p>
        </w:tc>
        <w:tc>
          <w:tcPr>
            <w:tcW w:w="2268" w:type="dxa"/>
          </w:tcPr>
          <w:p w14:paraId="6068AD74" w14:textId="37230C34" w:rsidR="00AA5CD5" w:rsidRDefault="00AA5CD5">
            <w:pPr>
              <w:pStyle w:val="TableParagraph"/>
              <w:spacing w:line="276" w:lineRule="auto"/>
              <w:ind w:left="100" w:right="147"/>
              <w:rPr>
                <w:b/>
                <w:sz w:val="24"/>
              </w:rPr>
            </w:pPr>
            <w:r>
              <w:rPr>
                <w:b/>
                <w:spacing w:val="-2"/>
                <w:sz w:val="24"/>
              </w:rPr>
              <w:t xml:space="preserve">Current </w:t>
            </w:r>
            <w:r>
              <w:rPr>
                <w:b/>
                <w:sz w:val="24"/>
              </w:rPr>
              <w:t>Status</w:t>
            </w:r>
            <w:r>
              <w:rPr>
                <w:b/>
                <w:spacing w:val="-12"/>
                <w:sz w:val="24"/>
              </w:rPr>
              <w:t xml:space="preserve"> </w:t>
            </w:r>
            <w:r>
              <w:rPr>
                <w:b/>
                <w:sz w:val="24"/>
              </w:rPr>
              <w:t>and duration</w:t>
            </w:r>
            <w:r>
              <w:rPr>
                <w:b/>
                <w:spacing w:val="-17"/>
                <w:sz w:val="24"/>
              </w:rPr>
              <w:t xml:space="preserve"> </w:t>
            </w:r>
            <w:r>
              <w:rPr>
                <w:b/>
                <w:sz w:val="24"/>
              </w:rPr>
              <w:t xml:space="preserve">of </w:t>
            </w:r>
            <w:r>
              <w:rPr>
                <w:b/>
                <w:spacing w:val="-2"/>
                <w:sz w:val="24"/>
              </w:rPr>
              <w:t>maintenan</w:t>
            </w:r>
            <w:r>
              <w:rPr>
                <w:b/>
                <w:sz w:val="24"/>
              </w:rPr>
              <w:t xml:space="preserve">ce period </w:t>
            </w:r>
            <w:r>
              <w:rPr>
                <w:b/>
                <w:spacing w:val="-4"/>
                <w:sz w:val="24"/>
              </w:rPr>
              <w:t xml:space="preserve">for </w:t>
            </w:r>
            <w:r>
              <w:rPr>
                <w:b/>
                <w:spacing w:val="-2"/>
                <w:sz w:val="24"/>
              </w:rPr>
              <w:t>ongoing</w:t>
            </w:r>
          </w:p>
          <w:p w14:paraId="2AD31CEC" w14:textId="77777777" w:rsidR="00AA5CD5" w:rsidRDefault="00AA5CD5">
            <w:pPr>
              <w:pStyle w:val="TableParagraph"/>
              <w:spacing w:before="1"/>
              <w:ind w:left="100"/>
              <w:rPr>
                <w:b/>
                <w:sz w:val="24"/>
              </w:rPr>
            </w:pPr>
            <w:r>
              <w:rPr>
                <w:b/>
                <w:spacing w:val="-2"/>
                <w:sz w:val="24"/>
              </w:rPr>
              <w:t>project</w:t>
            </w:r>
          </w:p>
        </w:tc>
      </w:tr>
      <w:tr w:rsidR="00AA5CD5" w14:paraId="3A15691C" w14:textId="77777777" w:rsidTr="00AA5CD5">
        <w:trPr>
          <w:trHeight w:val="316"/>
        </w:trPr>
        <w:tc>
          <w:tcPr>
            <w:tcW w:w="826" w:type="dxa"/>
          </w:tcPr>
          <w:p w14:paraId="012AF200" w14:textId="77777777" w:rsidR="00AA5CD5" w:rsidRDefault="00AA5CD5">
            <w:pPr>
              <w:pStyle w:val="TableParagraph"/>
              <w:ind w:left="57" w:right="46"/>
              <w:jc w:val="center"/>
              <w:rPr>
                <w:sz w:val="24"/>
              </w:rPr>
            </w:pPr>
            <w:r>
              <w:rPr>
                <w:spacing w:val="-5"/>
                <w:sz w:val="24"/>
              </w:rPr>
              <w:t>1.</w:t>
            </w:r>
          </w:p>
        </w:tc>
        <w:tc>
          <w:tcPr>
            <w:tcW w:w="951" w:type="dxa"/>
          </w:tcPr>
          <w:p w14:paraId="6792A762" w14:textId="77777777" w:rsidR="00AA5CD5" w:rsidRDefault="00AA5CD5">
            <w:pPr>
              <w:pStyle w:val="TableParagraph"/>
              <w:rPr>
                <w:rFonts w:ascii="Times New Roman"/>
                <w:sz w:val="24"/>
              </w:rPr>
            </w:pPr>
          </w:p>
        </w:tc>
        <w:tc>
          <w:tcPr>
            <w:tcW w:w="1623" w:type="dxa"/>
          </w:tcPr>
          <w:p w14:paraId="002C49E5" w14:textId="77777777" w:rsidR="00AA5CD5" w:rsidRDefault="00AA5CD5">
            <w:pPr>
              <w:pStyle w:val="TableParagraph"/>
              <w:rPr>
                <w:rFonts w:ascii="Times New Roman"/>
                <w:sz w:val="24"/>
              </w:rPr>
            </w:pPr>
          </w:p>
        </w:tc>
        <w:tc>
          <w:tcPr>
            <w:tcW w:w="1081" w:type="dxa"/>
          </w:tcPr>
          <w:p w14:paraId="3E1B8339" w14:textId="77777777" w:rsidR="00AA5CD5" w:rsidRDefault="00AA5CD5">
            <w:pPr>
              <w:pStyle w:val="TableParagraph"/>
              <w:rPr>
                <w:rFonts w:ascii="Times New Roman"/>
                <w:sz w:val="24"/>
              </w:rPr>
            </w:pPr>
          </w:p>
        </w:tc>
        <w:tc>
          <w:tcPr>
            <w:tcW w:w="1593" w:type="dxa"/>
          </w:tcPr>
          <w:p w14:paraId="408601EB" w14:textId="77777777" w:rsidR="00AA5CD5" w:rsidRDefault="00AA5CD5">
            <w:pPr>
              <w:pStyle w:val="TableParagraph"/>
              <w:rPr>
                <w:rFonts w:ascii="Times New Roman"/>
                <w:sz w:val="24"/>
              </w:rPr>
            </w:pPr>
          </w:p>
        </w:tc>
        <w:tc>
          <w:tcPr>
            <w:tcW w:w="1701" w:type="dxa"/>
          </w:tcPr>
          <w:p w14:paraId="70045EEC" w14:textId="77777777" w:rsidR="00AA5CD5" w:rsidRDefault="00AA5CD5">
            <w:pPr>
              <w:pStyle w:val="TableParagraph"/>
              <w:rPr>
                <w:rFonts w:ascii="Times New Roman"/>
                <w:sz w:val="24"/>
              </w:rPr>
            </w:pPr>
          </w:p>
        </w:tc>
        <w:tc>
          <w:tcPr>
            <w:tcW w:w="2268" w:type="dxa"/>
          </w:tcPr>
          <w:p w14:paraId="72BA79AB" w14:textId="77777777" w:rsidR="00AA5CD5" w:rsidRDefault="00AA5CD5">
            <w:pPr>
              <w:pStyle w:val="TableParagraph"/>
              <w:rPr>
                <w:rFonts w:ascii="Times New Roman"/>
                <w:sz w:val="24"/>
              </w:rPr>
            </w:pPr>
          </w:p>
        </w:tc>
      </w:tr>
      <w:tr w:rsidR="00AA5CD5" w14:paraId="7C34A50F" w14:textId="77777777" w:rsidTr="00AA5CD5">
        <w:trPr>
          <w:trHeight w:val="321"/>
        </w:trPr>
        <w:tc>
          <w:tcPr>
            <w:tcW w:w="826" w:type="dxa"/>
          </w:tcPr>
          <w:p w14:paraId="626E173C" w14:textId="77777777" w:rsidR="00AA5CD5" w:rsidRDefault="00AA5CD5">
            <w:pPr>
              <w:pStyle w:val="TableParagraph"/>
              <w:spacing w:before="5"/>
              <w:ind w:left="57" w:right="46"/>
              <w:jc w:val="center"/>
              <w:rPr>
                <w:sz w:val="24"/>
              </w:rPr>
            </w:pPr>
            <w:r>
              <w:rPr>
                <w:spacing w:val="-5"/>
                <w:sz w:val="24"/>
              </w:rPr>
              <w:t>2.</w:t>
            </w:r>
          </w:p>
        </w:tc>
        <w:tc>
          <w:tcPr>
            <w:tcW w:w="951" w:type="dxa"/>
          </w:tcPr>
          <w:p w14:paraId="347E3E40" w14:textId="77777777" w:rsidR="00AA5CD5" w:rsidRDefault="00AA5CD5">
            <w:pPr>
              <w:pStyle w:val="TableParagraph"/>
              <w:rPr>
                <w:rFonts w:ascii="Times New Roman"/>
                <w:sz w:val="24"/>
              </w:rPr>
            </w:pPr>
          </w:p>
        </w:tc>
        <w:tc>
          <w:tcPr>
            <w:tcW w:w="1623" w:type="dxa"/>
          </w:tcPr>
          <w:p w14:paraId="6A26F4D7" w14:textId="77777777" w:rsidR="00AA5CD5" w:rsidRDefault="00AA5CD5">
            <w:pPr>
              <w:pStyle w:val="TableParagraph"/>
              <w:rPr>
                <w:rFonts w:ascii="Times New Roman"/>
                <w:sz w:val="24"/>
              </w:rPr>
            </w:pPr>
          </w:p>
        </w:tc>
        <w:tc>
          <w:tcPr>
            <w:tcW w:w="1081" w:type="dxa"/>
          </w:tcPr>
          <w:p w14:paraId="738BC2E7" w14:textId="77777777" w:rsidR="00AA5CD5" w:rsidRDefault="00AA5CD5">
            <w:pPr>
              <w:pStyle w:val="TableParagraph"/>
              <w:rPr>
                <w:rFonts w:ascii="Times New Roman"/>
                <w:sz w:val="24"/>
              </w:rPr>
            </w:pPr>
          </w:p>
        </w:tc>
        <w:tc>
          <w:tcPr>
            <w:tcW w:w="1593" w:type="dxa"/>
          </w:tcPr>
          <w:p w14:paraId="53C12036" w14:textId="77777777" w:rsidR="00AA5CD5" w:rsidRDefault="00AA5CD5">
            <w:pPr>
              <w:pStyle w:val="TableParagraph"/>
              <w:rPr>
                <w:rFonts w:ascii="Times New Roman"/>
                <w:sz w:val="24"/>
              </w:rPr>
            </w:pPr>
          </w:p>
        </w:tc>
        <w:tc>
          <w:tcPr>
            <w:tcW w:w="1701" w:type="dxa"/>
          </w:tcPr>
          <w:p w14:paraId="32FDA10B" w14:textId="77777777" w:rsidR="00AA5CD5" w:rsidRDefault="00AA5CD5">
            <w:pPr>
              <w:pStyle w:val="TableParagraph"/>
              <w:rPr>
                <w:rFonts w:ascii="Times New Roman"/>
                <w:sz w:val="24"/>
              </w:rPr>
            </w:pPr>
          </w:p>
        </w:tc>
        <w:tc>
          <w:tcPr>
            <w:tcW w:w="2268" w:type="dxa"/>
          </w:tcPr>
          <w:p w14:paraId="4717EC47" w14:textId="77777777" w:rsidR="00AA5CD5" w:rsidRDefault="00AA5CD5">
            <w:pPr>
              <w:pStyle w:val="TableParagraph"/>
              <w:rPr>
                <w:rFonts w:ascii="Times New Roman"/>
                <w:sz w:val="24"/>
              </w:rPr>
            </w:pPr>
          </w:p>
        </w:tc>
      </w:tr>
      <w:tr w:rsidR="00AA5CD5" w14:paraId="451EF175" w14:textId="77777777" w:rsidTr="00AA5CD5">
        <w:trPr>
          <w:trHeight w:val="316"/>
        </w:trPr>
        <w:tc>
          <w:tcPr>
            <w:tcW w:w="826" w:type="dxa"/>
          </w:tcPr>
          <w:p w14:paraId="0AAD1EF9" w14:textId="77777777" w:rsidR="00AA5CD5" w:rsidRDefault="00AA5CD5">
            <w:pPr>
              <w:pStyle w:val="TableParagraph"/>
              <w:ind w:left="57" w:right="46"/>
              <w:jc w:val="center"/>
              <w:rPr>
                <w:sz w:val="24"/>
              </w:rPr>
            </w:pPr>
            <w:r>
              <w:rPr>
                <w:spacing w:val="-5"/>
                <w:sz w:val="24"/>
              </w:rPr>
              <w:t>3.</w:t>
            </w:r>
          </w:p>
        </w:tc>
        <w:tc>
          <w:tcPr>
            <w:tcW w:w="951" w:type="dxa"/>
          </w:tcPr>
          <w:p w14:paraId="2E89E6F0" w14:textId="77777777" w:rsidR="00AA5CD5" w:rsidRDefault="00AA5CD5">
            <w:pPr>
              <w:pStyle w:val="TableParagraph"/>
              <w:rPr>
                <w:rFonts w:ascii="Times New Roman"/>
                <w:sz w:val="24"/>
              </w:rPr>
            </w:pPr>
          </w:p>
        </w:tc>
        <w:tc>
          <w:tcPr>
            <w:tcW w:w="1623" w:type="dxa"/>
          </w:tcPr>
          <w:p w14:paraId="7B6D4CAA" w14:textId="77777777" w:rsidR="00AA5CD5" w:rsidRDefault="00AA5CD5">
            <w:pPr>
              <w:pStyle w:val="TableParagraph"/>
              <w:rPr>
                <w:rFonts w:ascii="Times New Roman"/>
                <w:sz w:val="24"/>
              </w:rPr>
            </w:pPr>
          </w:p>
        </w:tc>
        <w:tc>
          <w:tcPr>
            <w:tcW w:w="1081" w:type="dxa"/>
          </w:tcPr>
          <w:p w14:paraId="2B2320E7" w14:textId="77777777" w:rsidR="00AA5CD5" w:rsidRDefault="00AA5CD5">
            <w:pPr>
              <w:pStyle w:val="TableParagraph"/>
              <w:rPr>
                <w:rFonts w:ascii="Times New Roman"/>
                <w:sz w:val="24"/>
              </w:rPr>
            </w:pPr>
          </w:p>
        </w:tc>
        <w:tc>
          <w:tcPr>
            <w:tcW w:w="1593" w:type="dxa"/>
          </w:tcPr>
          <w:p w14:paraId="7DB1FD3B" w14:textId="77777777" w:rsidR="00AA5CD5" w:rsidRDefault="00AA5CD5">
            <w:pPr>
              <w:pStyle w:val="TableParagraph"/>
              <w:rPr>
                <w:rFonts w:ascii="Times New Roman"/>
                <w:sz w:val="24"/>
              </w:rPr>
            </w:pPr>
          </w:p>
        </w:tc>
        <w:tc>
          <w:tcPr>
            <w:tcW w:w="1701" w:type="dxa"/>
          </w:tcPr>
          <w:p w14:paraId="304CACEE" w14:textId="77777777" w:rsidR="00AA5CD5" w:rsidRDefault="00AA5CD5">
            <w:pPr>
              <w:pStyle w:val="TableParagraph"/>
              <w:rPr>
                <w:rFonts w:ascii="Times New Roman"/>
                <w:sz w:val="24"/>
              </w:rPr>
            </w:pPr>
          </w:p>
        </w:tc>
        <w:tc>
          <w:tcPr>
            <w:tcW w:w="2268" w:type="dxa"/>
          </w:tcPr>
          <w:p w14:paraId="089300E7" w14:textId="77777777" w:rsidR="00AA5CD5" w:rsidRDefault="00AA5CD5">
            <w:pPr>
              <w:pStyle w:val="TableParagraph"/>
              <w:rPr>
                <w:rFonts w:ascii="Times New Roman"/>
                <w:sz w:val="24"/>
              </w:rPr>
            </w:pPr>
          </w:p>
        </w:tc>
      </w:tr>
      <w:tr w:rsidR="00AA5CD5" w14:paraId="40315005" w14:textId="77777777" w:rsidTr="00AA5CD5">
        <w:trPr>
          <w:trHeight w:val="398"/>
        </w:trPr>
        <w:tc>
          <w:tcPr>
            <w:tcW w:w="826" w:type="dxa"/>
          </w:tcPr>
          <w:p w14:paraId="4F21E6BA" w14:textId="77777777" w:rsidR="00AA5CD5" w:rsidRDefault="00AA5CD5">
            <w:pPr>
              <w:pStyle w:val="TableParagraph"/>
              <w:ind w:left="57" w:right="46"/>
              <w:jc w:val="center"/>
              <w:rPr>
                <w:sz w:val="24"/>
              </w:rPr>
            </w:pPr>
            <w:r>
              <w:rPr>
                <w:spacing w:val="-5"/>
                <w:sz w:val="24"/>
              </w:rPr>
              <w:t>4.</w:t>
            </w:r>
          </w:p>
        </w:tc>
        <w:tc>
          <w:tcPr>
            <w:tcW w:w="951" w:type="dxa"/>
          </w:tcPr>
          <w:p w14:paraId="629D4383" w14:textId="77777777" w:rsidR="00AA5CD5" w:rsidRDefault="00AA5CD5">
            <w:pPr>
              <w:pStyle w:val="TableParagraph"/>
              <w:rPr>
                <w:rFonts w:ascii="Times New Roman"/>
                <w:sz w:val="24"/>
              </w:rPr>
            </w:pPr>
          </w:p>
        </w:tc>
        <w:tc>
          <w:tcPr>
            <w:tcW w:w="1623" w:type="dxa"/>
          </w:tcPr>
          <w:p w14:paraId="4633DF8B" w14:textId="77777777" w:rsidR="00AA5CD5" w:rsidRDefault="00AA5CD5">
            <w:pPr>
              <w:pStyle w:val="TableParagraph"/>
              <w:rPr>
                <w:rFonts w:ascii="Times New Roman"/>
                <w:sz w:val="24"/>
              </w:rPr>
            </w:pPr>
          </w:p>
        </w:tc>
        <w:tc>
          <w:tcPr>
            <w:tcW w:w="1081" w:type="dxa"/>
          </w:tcPr>
          <w:p w14:paraId="4F13A100" w14:textId="77777777" w:rsidR="00AA5CD5" w:rsidRDefault="00AA5CD5">
            <w:pPr>
              <w:pStyle w:val="TableParagraph"/>
              <w:rPr>
                <w:rFonts w:ascii="Times New Roman"/>
                <w:sz w:val="24"/>
              </w:rPr>
            </w:pPr>
          </w:p>
        </w:tc>
        <w:tc>
          <w:tcPr>
            <w:tcW w:w="1593" w:type="dxa"/>
          </w:tcPr>
          <w:p w14:paraId="3F145E1C" w14:textId="77777777" w:rsidR="00AA5CD5" w:rsidRDefault="00AA5CD5">
            <w:pPr>
              <w:pStyle w:val="TableParagraph"/>
              <w:rPr>
                <w:rFonts w:ascii="Times New Roman"/>
                <w:sz w:val="24"/>
              </w:rPr>
            </w:pPr>
          </w:p>
        </w:tc>
        <w:tc>
          <w:tcPr>
            <w:tcW w:w="1701" w:type="dxa"/>
          </w:tcPr>
          <w:p w14:paraId="0B6B1B3C" w14:textId="77777777" w:rsidR="00AA5CD5" w:rsidRDefault="00AA5CD5">
            <w:pPr>
              <w:pStyle w:val="TableParagraph"/>
              <w:rPr>
                <w:rFonts w:ascii="Times New Roman"/>
                <w:sz w:val="24"/>
              </w:rPr>
            </w:pPr>
          </w:p>
        </w:tc>
        <w:tc>
          <w:tcPr>
            <w:tcW w:w="2268" w:type="dxa"/>
          </w:tcPr>
          <w:p w14:paraId="27009614" w14:textId="77777777" w:rsidR="00AA5CD5" w:rsidRDefault="00AA5CD5">
            <w:pPr>
              <w:pStyle w:val="TableParagraph"/>
              <w:rPr>
                <w:rFonts w:ascii="Times New Roman"/>
                <w:sz w:val="24"/>
              </w:rPr>
            </w:pPr>
          </w:p>
        </w:tc>
      </w:tr>
    </w:tbl>
    <w:p w14:paraId="3ED797F9" w14:textId="77777777" w:rsidR="00310CEF" w:rsidRDefault="00310CEF">
      <w:pPr>
        <w:pStyle w:val="BodyText"/>
        <w:rPr>
          <w:b/>
        </w:rPr>
      </w:pPr>
    </w:p>
    <w:p w14:paraId="6FEE0239" w14:textId="77777777" w:rsidR="00310CEF" w:rsidRDefault="00310CEF">
      <w:pPr>
        <w:pStyle w:val="BodyText"/>
        <w:spacing w:before="83"/>
        <w:rPr>
          <w:b/>
        </w:rPr>
      </w:pPr>
    </w:p>
    <w:p w14:paraId="18D82B96" w14:textId="77777777" w:rsidR="00310CEF" w:rsidRDefault="00614FB3">
      <w:pPr>
        <w:pStyle w:val="BodyText"/>
        <w:ind w:right="1244"/>
        <w:jc w:val="right"/>
      </w:pPr>
      <w:r>
        <w:t>Signature</w:t>
      </w:r>
      <w:r>
        <w:rPr>
          <w:spacing w:val="-1"/>
        </w:rPr>
        <w:t xml:space="preserve"> </w:t>
      </w:r>
      <w:r>
        <w:t>of</w:t>
      </w:r>
      <w:r>
        <w:rPr>
          <w:spacing w:val="-2"/>
        </w:rPr>
        <w:t xml:space="preserve"> Bidder</w:t>
      </w:r>
    </w:p>
    <w:p w14:paraId="380CDC1B" w14:textId="77777777" w:rsidR="00310CEF" w:rsidRDefault="00614FB3">
      <w:pPr>
        <w:tabs>
          <w:tab w:val="left" w:pos="9177"/>
          <w:tab w:val="left" w:pos="9805"/>
        </w:tabs>
        <w:spacing w:before="41" w:line="276" w:lineRule="auto"/>
        <w:ind w:left="5334" w:right="1243" w:firstLine="2123"/>
        <w:jc w:val="right"/>
        <w:rPr>
          <w:rFonts w:ascii="Times New Roman"/>
          <w:sz w:val="24"/>
        </w:rPr>
      </w:pPr>
      <w:r>
        <w:rPr>
          <w:b/>
          <w:sz w:val="24"/>
        </w:rPr>
        <w:t>(Signature</w:t>
      </w:r>
      <w:r>
        <w:rPr>
          <w:b/>
          <w:spacing w:val="-17"/>
          <w:sz w:val="24"/>
        </w:rPr>
        <w:t xml:space="preserve"> </w:t>
      </w:r>
      <w:r>
        <w:rPr>
          <w:b/>
          <w:sz w:val="24"/>
        </w:rPr>
        <w:t>with</w:t>
      </w:r>
      <w:r>
        <w:rPr>
          <w:b/>
          <w:spacing w:val="-17"/>
          <w:sz w:val="24"/>
        </w:rPr>
        <w:t xml:space="preserve"> </w:t>
      </w:r>
      <w:r>
        <w:rPr>
          <w:b/>
          <w:sz w:val="24"/>
        </w:rPr>
        <w:t xml:space="preserve">seal) </w:t>
      </w:r>
      <w:r>
        <w:rPr>
          <w:sz w:val="24"/>
        </w:rPr>
        <w:t xml:space="preserve">Name: </w:t>
      </w:r>
      <w:r>
        <w:rPr>
          <w:rFonts w:ascii="Times New Roman"/>
          <w:sz w:val="24"/>
          <w:u w:val="single"/>
        </w:rPr>
        <w:tab/>
      </w:r>
      <w:r>
        <w:rPr>
          <w:rFonts w:ascii="Times New Roman"/>
          <w:sz w:val="24"/>
        </w:rPr>
        <w:t xml:space="preserve"> </w:t>
      </w:r>
      <w:r>
        <w:rPr>
          <w:sz w:val="24"/>
        </w:rPr>
        <w:t xml:space="preserve">Designation: </w:t>
      </w:r>
      <w:r>
        <w:rPr>
          <w:rFonts w:ascii="Times New Roman"/>
          <w:sz w:val="24"/>
          <w:u w:val="single"/>
        </w:rPr>
        <w:tab/>
      </w:r>
      <w:r>
        <w:rPr>
          <w:rFonts w:ascii="Times New Roman"/>
          <w:sz w:val="24"/>
          <w:u w:val="single"/>
        </w:rPr>
        <w:tab/>
      </w:r>
    </w:p>
    <w:p w14:paraId="6064BDA4" w14:textId="77777777" w:rsidR="00310CEF" w:rsidRDefault="00614FB3">
      <w:pPr>
        <w:pStyle w:val="BodyText"/>
        <w:tabs>
          <w:tab w:val="left" w:pos="5271"/>
        </w:tabs>
        <w:spacing w:line="274" w:lineRule="exact"/>
        <w:ind w:right="1243"/>
        <w:jc w:val="right"/>
        <w:rPr>
          <w:rFonts w:ascii="Times New Roman"/>
        </w:rPr>
      </w:pPr>
      <w:r>
        <w:t xml:space="preserve">Organization Name: </w:t>
      </w:r>
      <w:r>
        <w:rPr>
          <w:rFonts w:ascii="Times New Roman"/>
          <w:u w:val="single"/>
        </w:rPr>
        <w:tab/>
      </w:r>
    </w:p>
    <w:p w14:paraId="13CC2182" w14:textId="77777777" w:rsidR="00310CEF" w:rsidRDefault="00614FB3">
      <w:pPr>
        <w:pStyle w:val="BodyText"/>
        <w:tabs>
          <w:tab w:val="left" w:pos="4537"/>
        </w:tabs>
        <w:spacing w:before="41"/>
        <w:ind w:right="1243"/>
        <w:jc w:val="right"/>
        <w:rPr>
          <w:rFonts w:ascii="Times New Roman"/>
        </w:rPr>
      </w:pPr>
      <w:r>
        <w:t xml:space="preserve">Contact No. : </w:t>
      </w:r>
      <w:r>
        <w:rPr>
          <w:rFonts w:ascii="Times New Roman"/>
          <w:u w:val="single"/>
        </w:rPr>
        <w:tab/>
      </w:r>
    </w:p>
    <w:p w14:paraId="192E4568" w14:textId="77777777" w:rsidR="00310CEF" w:rsidRDefault="00310CEF">
      <w:pPr>
        <w:pStyle w:val="BodyText"/>
        <w:jc w:val="right"/>
        <w:rPr>
          <w:rFonts w:ascii="Times New Roman"/>
        </w:rPr>
        <w:sectPr w:rsidR="00310CEF">
          <w:headerReference w:type="default" r:id="rId23"/>
          <w:footerReference w:type="default" r:id="rId24"/>
          <w:pgSz w:w="11900" w:h="16840"/>
          <w:pgMar w:top="1700" w:right="283" w:bottom="1000" w:left="566" w:header="432" w:footer="820" w:gutter="0"/>
          <w:cols w:space="720"/>
        </w:sectPr>
      </w:pPr>
    </w:p>
    <w:p w14:paraId="1F295DB5" w14:textId="77777777" w:rsidR="00310CEF" w:rsidRDefault="00310CEF">
      <w:pPr>
        <w:pStyle w:val="BodyText"/>
        <w:rPr>
          <w:rFonts w:ascii="Times New Roman"/>
        </w:rPr>
      </w:pPr>
    </w:p>
    <w:p w14:paraId="10FCA1B4" w14:textId="77777777" w:rsidR="00310CEF" w:rsidRDefault="00310CEF">
      <w:pPr>
        <w:pStyle w:val="BodyText"/>
        <w:spacing w:before="122"/>
        <w:rPr>
          <w:rFonts w:ascii="Times New Roman"/>
        </w:rPr>
      </w:pPr>
    </w:p>
    <w:p w14:paraId="46D42BAA" w14:textId="77777777" w:rsidR="00310CEF" w:rsidRDefault="00614FB3">
      <w:pPr>
        <w:pStyle w:val="Heading2"/>
        <w:ind w:left="2339" w:right="2522"/>
        <w:jc w:val="center"/>
      </w:pPr>
      <w:bookmarkStart w:id="18" w:name="_TOC_250018"/>
      <w:r>
        <w:t>Manufacturer’s</w:t>
      </w:r>
      <w:r>
        <w:rPr>
          <w:spacing w:val="-1"/>
        </w:rPr>
        <w:t xml:space="preserve"> </w:t>
      </w:r>
      <w:r>
        <w:t>Authorization</w:t>
      </w:r>
      <w:r>
        <w:rPr>
          <w:spacing w:val="-2"/>
        </w:rPr>
        <w:t xml:space="preserve"> </w:t>
      </w:r>
      <w:r>
        <w:t>Form</w:t>
      </w:r>
      <w:r>
        <w:rPr>
          <w:spacing w:val="-1"/>
        </w:rPr>
        <w:t xml:space="preserve"> </w:t>
      </w:r>
      <w:bookmarkEnd w:id="18"/>
      <w:r>
        <w:rPr>
          <w:spacing w:val="-2"/>
        </w:rPr>
        <w:t>(MAF)</w:t>
      </w:r>
    </w:p>
    <w:p w14:paraId="549BF837" w14:textId="77777777" w:rsidR="00310CEF" w:rsidRDefault="00614FB3">
      <w:pPr>
        <w:pStyle w:val="BodyText"/>
        <w:spacing w:before="46"/>
        <w:ind w:left="2339" w:right="2708"/>
        <w:jc w:val="center"/>
      </w:pPr>
      <w:r>
        <w:t xml:space="preserve">{to be filled by </w:t>
      </w:r>
      <w:r>
        <w:rPr>
          <w:spacing w:val="-4"/>
        </w:rPr>
        <w:t>OEM}</w:t>
      </w:r>
    </w:p>
    <w:p w14:paraId="7E8E3F8D" w14:textId="77777777" w:rsidR="00310CEF" w:rsidRDefault="00310CEF">
      <w:pPr>
        <w:pStyle w:val="BodyText"/>
        <w:spacing w:before="81"/>
      </w:pPr>
    </w:p>
    <w:p w14:paraId="322901CE" w14:textId="77777777" w:rsidR="00310CEF" w:rsidRDefault="00614FB3">
      <w:pPr>
        <w:pStyle w:val="BodyText"/>
        <w:ind w:left="874"/>
      </w:pPr>
      <w:r>
        <w:rPr>
          <w:spacing w:val="-5"/>
        </w:rPr>
        <w:t>To</w:t>
      </w:r>
    </w:p>
    <w:p w14:paraId="5B000548" w14:textId="7CAA88D3" w:rsidR="00310CEF" w:rsidRDefault="00614FB3" w:rsidP="00023C7D">
      <w:pPr>
        <w:pStyle w:val="BodyText"/>
        <w:spacing w:before="41" w:line="276" w:lineRule="auto"/>
        <w:ind w:left="874" w:right="6288"/>
      </w:pPr>
      <w:r>
        <w:t>Ahmedabad University</w:t>
      </w:r>
      <w:r w:rsidR="00023C7D">
        <w:t>,</w:t>
      </w:r>
    </w:p>
    <w:p w14:paraId="4FD2939B" w14:textId="381C5D38" w:rsidR="00023C7D" w:rsidRDefault="00023C7D" w:rsidP="00023C7D">
      <w:pPr>
        <w:pStyle w:val="BodyText"/>
        <w:spacing w:before="41" w:line="276" w:lineRule="auto"/>
        <w:ind w:left="874" w:right="6288"/>
      </w:pPr>
      <w:r>
        <w:t>Commerce Six Roads, Navrangpura, Ahmedabad</w:t>
      </w:r>
    </w:p>
    <w:p w14:paraId="7A71CD4E" w14:textId="419EF840" w:rsidR="00023C7D" w:rsidRDefault="00023C7D" w:rsidP="00023C7D">
      <w:pPr>
        <w:pStyle w:val="BodyText"/>
        <w:spacing w:before="41" w:line="276" w:lineRule="auto"/>
        <w:ind w:left="874" w:right="6288"/>
      </w:pPr>
      <w:r>
        <w:t>380009</w:t>
      </w:r>
    </w:p>
    <w:p w14:paraId="2AD782A2" w14:textId="77777777" w:rsidR="00310CEF" w:rsidRDefault="00310CEF">
      <w:pPr>
        <w:pStyle w:val="BodyText"/>
        <w:spacing w:before="43"/>
      </w:pPr>
    </w:p>
    <w:p w14:paraId="28BB54C6" w14:textId="3BA2E762" w:rsidR="00310CEF" w:rsidRDefault="00614FB3">
      <w:pPr>
        <w:pStyle w:val="BodyText"/>
        <w:spacing w:before="1" w:line="276" w:lineRule="auto"/>
        <w:ind w:left="873" w:right="1243"/>
        <w:jc w:val="both"/>
      </w:pPr>
      <w:r>
        <w:rPr>
          <w:w w:val="105"/>
        </w:rPr>
        <w:t>Subject:</w:t>
      </w:r>
      <w:r>
        <w:rPr>
          <w:spacing w:val="-18"/>
          <w:w w:val="105"/>
        </w:rPr>
        <w:t xml:space="preserve"> </w:t>
      </w:r>
      <w:r>
        <w:rPr>
          <w:w w:val="105"/>
        </w:rPr>
        <w:t>OEM</w:t>
      </w:r>
      <w:r>
        <w:rPr>
          <w:spacing w:val="-17"/>
          <w:w w:val="105"/>
        </w:rPr>
        <w:t xml:space="preserve"> </w:t>
      </w:r>
      <w:r>
        <w:rPr>
          <w:w w:val="105"/>
        </w:rPr>
        <w:t>Authorization</w:t>
      </w:r>
      <w:r>
        <w:rPr>
          <w:spacing w:val="-18"/>
          <w:w w:val="105"/>
        </w:rPr>
        <w:t xml:space="preserve"> </w:t>
      </w:r>
      <w:r>
        <w:rPr>
          <w:w w:val="105"/>
        </w:rPr>
        <w:t>Letter</w:t>
      </w:r>
      <w:r>
        <w:rPr>
          <w:spacing w:val="-18"/>
          <w:w w:val="105"/>
        </w:rPr>
        <w:t xml:space="preserve"> </w:t>
      </w:r>
      <w:r>
        <w:rPr>
          <w:w w:val="105"/>
        </w:rPr>
        <w:t>for</w:t>
      </w:r>
      <w:r>
        <w:rPr>
          <w:spacing w:val="-17"/>
          <w:w w:val="105"/>
        </w:rPr>
        <w:t xml:space="preserve"> </w:t>
      </w:r>
      <w:r>
        <w:rPr>
          <w:w w:val="105"/>
        </w:rPr>
        <w:t>Request</w:t>
      </w:r>
      <w:r>
        <w:rPr>
          <w:spacing w:val="-18"/>
          <w:w w:val="105"/>
        </w:rPr>
        <w:t xml:space="preserve"> </w:t>
      </w:r>
      <w:r>
        <w:rPr>
          <w:w w:val="105"/>
        </w:rPr>
        <w:t>for</w:t>
      </w:r>
      <w:r>
        <w:rPr>
          <w:spacing w:val="-17"/>
          <w:w w:val="105"/>
        </w:rPr>
        <w:t xml:space="preserve"> </w:t>
      </w:r>
      <w:r>
        <w:rPr>
          <w:w w:val="105"/>
        </w:rPr>
        <w:t>Proposal</w:t>
      </w:r>
      <w:r>
        <w:rPr>
          <w:spacing w:val="-18"/>
          <w:w w:val="105"/>
        </w:rPr>
        <w:t xml:space="preserve"> </w:t>
      </w:r>
      <w:r>
        <w:rPr>
          <w:w w:val="105"/>
        </w:rPr>
        <w:t>(RFP)</w:t>
      </w:r>
      <w:r>
        <w:rPr>
          <w:spacing w:val="-17"/>
          <w:w w:val="105"/>
        </w:rPr>
        <w:t xml:space="preserve"> </w:t>
      </w:r>
      <w:r>
        <w:rPr>
          <w:w w:val="105"/>
        </w:rPr>
        <w:t>for</w:t>
      </w:r>
      <w:r>
        <w:rPr>
          <w:spacing w:val="-18"/>
          <w:w w:val="105"/>
        </w:rPr>
        <w:t xml:space="preserve"> </w:t>
      </w:r>
      <w:r>
        <w:rPr>
          <w:w w:val="105"/>
        </w:rPr>
        <w:t>Selection</w:t>
      </w:r>
      <w:r>
        <w:rPr>
          <w:spacing w:val="-17"/>
          <w:w w:val="105"/>
        </w:rPr>
        <w:t xml:space="preserve"> </w:t>
      </w:r>
      <w:r>
        <w:rPr>
          <w:w w:val="105"/>
        </w:rPr>
        <w:t xml:space="preserve">of System Integrator for “Supply, Installation, Commissioning and Testing of </w:t>
      </w:r>
      <w:r w:rsidR="0084778F">
        <w:rPr>
          <w:w w:val="105"/>
        </w:rPr>
        <w:t>Data Center Serve</w:t>
      </w:r>
      <w:r>
        <w:rPr>
          <w:w w:val="105"/>
        </w:rPr>
        <w:t>r</w:t>
      </w:r>
      <w:r>
        <w:rPr>
          <w:spacing w:val="40"/>
          <w:w w:val="105"/>
        </w:rPr>
        <w:t xml:space="preserve"> </w:t>
      </w:r>
      <w:r>
        <w:rPr>
          <w:w w:val="105"/>
        </w:rPr>
        <w:t>at</w:t>
      </w:r>
      <w:r>
        <w:rPr>
          <w:spacing w:val="40"/>
          <w:w w:val="105"/>
        </w:rPr>
        <w:t xml:space="preserve"> </w:t>
      </w:r>
      <w:r>
        <w:rPr>
          <w:w w:val="105"/>
        </w:rPr>
        <w:t>Ahmedabad University”.</w:t>
      </w:r>
    </w:p>
    <w:p w14:paraId="35AFF431" w14:textId="77777777" w:rsidR="00310CEF" w:rsidRDefault="00310CEF">
      <w:pPr>
        <w:pStyle w:val="BodyText"/>
        <w:spacing w:before="39"/>
      </w:pPr>
    </w:p>
    <w:p w14:paraId="3A37C17C" w14:textId="77777777" w:rsidR="00310CEF" w:rsidRDefault="00614FB3">
      <w:pPr>
        <w:pStyle w:val="BodyText"/>
        <w:ind w:left="874"/>
      </w:pPr>
      <w:r>
        <w:t>Dear</w:t>
      </w:r>
      <w:r>
        <w:rPr>
          <w:spacing w:val="-2"/>
        </w:rPr>
        <w:t xml:space="preserve"> </w:t>
      </w:r>
      <w:r>
        <w:rPr>
          <w:spacing w:val="-4"/>
        </w:rPr>
        <w:t>Sir,</w:t>
      </w:r>
    </w:p>
    <w:p w14:paraId="0806890B" w14:textId="77777777" w:rsidR="00310CEF" w:rsidRDefault="00310CEF">
      <w:pPr>
        <w:pStyle w:val="BodyText"/>
        <w:spacing w:before="81"/>
      </w:pPr>
    </w:p>
    <w:p w14:paraId="7DC41A0C" w14:textId="77777777" w:rsidR="00310CEF" w:rsidRDefault="00614FB3">
      <w:pPr>
        <w:pStyle w:val="BodyText"/>
        <w:tabs>
          <w:tab w:val="left" w:pos="9478"/>
        </w:tabs>
        <w:spacing w:line="278" w:lineRule="auto"/>
        <w:ind w:left="874" w:right="1243"/>
        <w:jc w:val="both"/>
      </w:pPr>
      <w:r>
        <w:t>We, who are established and reputable having factories / development facilities at (address</w:t>
      </w:r>
      <w:r>
        <w:rPr>
          <w:spacing w:val="40"/>
        </w:rPr>
        <w:t xml:space="preserve"> </w:t>
      </w:r>
      <w:r>
        <w:t>of</w:t>
      </w:r>
      <w:r>
        <w:rPr>
          <w:spacing w:val="40"/>
        </w:rPr>
        <w:t xml:space="preserve"> </w:t>
      </w:r>
      <w:r>
        <w:t>factory</w:t>
      </w:r>
      <w:r>
        <w:rPr>
          <w:spacing w:val="40"/>
        </w:rPr>
        <w:t xml:space="preserve"> </w:t>
      </w:r>
      <w:r>
        <w:t>/</w:t>
      </w:r>
      <w:r>
        <w:rPr>
          <w:spacing w:val="40"/>
        </w:rPr>
        <w:t xml:space="preserve"> </w:t>
      </w:r>
      <w:r>
        <w:t>facility)</w:t>
      </w:r>
      <w:r>
        <w:rPr>
          <w:spacing w:val="40"/>
        </w:rPr>
        <w:t xml:space="preserve"> </w:t>
      </w:r>
      <w:r>
        <w:t>do</w:t>
      </w:r>
      <w:r>
        <w:rPr>
          <w:spacing w:val="40"/>
        </w:rPr>
        <w:t xml:space="preserve"> </w:t>
      </w:r>
      <w:r>
        <w:t>hereby</w:t>
      </w:r>
      <w:r>
        <w:rPr>
          <w:spacing w:val="40"/>
        </w:rPr>
        <w:t xml:space="preserve"> </w:t>
      </w:r>
      <w:r>
        <w:t>authorize</w:t>
      </w:r>
      <w:r>
        <w:rPr>
          <w:spacing w:val="59"/>
        </w:rPr>
        <w:t xml:space="preserve"> </w:t>
      </w:r>
      <w:r>
        <w:rPr>
          <w:rFonts w:ascii="Times New Roman"/>
          <w:u w:val="single"/>
        </w:rPr>
        <w:tab/>
      </w:r>
      <w:r>
        <w:rPr>
          <w:rFonts w:ascii="Times New Roman"/>
        </w:rPr>
        <w:t xml:space="preserve"> </w:t>
      </w:r>
      <w:r>
        <w:t>to submit a Bid, and accept the Purchase Order against the above Bid Invitation.</w:t>
      </w:r>
    </w:p>
    <w:p w14:paraId="67284142" w14:textId="77777777" w:rsidR="00310CEF" w:rsidRDefault="00310CEF">
      <w:pPr>
        <w:pStyle w:val="BodyText"/>
        <w:spacing w:before="36"/>
      </w:pPr>
    </w:p>
    <w:p w14:paraId="0E5C6768" w14:textId="77777777" w:rsidR="00310CEF" w:rsidRDefault="00614FB3">
      <w:pPr>
        <w:pStyle w:val="BodyText"/>
        <w:spacing w:line="276" w:lineRule="auto"/>
        <w:ind w:left="874" w:right="1243"/>
        <w:jc w:val="both"/>
      </w:pPr>
      <w:r>
        <w:t>We hereby extend our full guarantee and warranty for the Solution, Products and services offered by the above firm against this Bid Invitation. We further undertake that we will support the supplier will all related spares and maintenance during the entire contract period.</w:t>
      </w:r>
    </w:p>
    <w:p w14:paraId="09F7BFE0" w14:textId="77777777" w:rsidR="00310CEF" w:rsidRDefault="00310CEF">
      <w:pPr>
        <w:pStyle w:val="BodyText"/>
        <w:spacing w:before="38"/>
      </w:pPr>
    </w:p>
    <w:p w14:paraId="0088A59B" w14:textId="77777777" w:rsidR="00310CEF" w:rsidRDefault="00614FB3">
      <w:pPr>
        <w:pStyle w:val="BodyText"/>
        <w:spacing w:before="1" w:line="276" w:lineRule="auto"/>
        <w:ind w:left="874" w:right="1243"/>
        <w:jc w:val="both"/>
      </w:pPr>
      <w:r>
        <w:t>We duly authorize the said firm to act on our behalf in fulfilling all installations, technical support and maintenance obligations required by the Project.</w:t>
      </w:r>
    </w:p>
    <w:p w14:paraId="1545EBC0" w14:textId="77777777" w:rsidR="00310CEF" w:rsidRDefault="00310CEF">
      <w:pPr>
        <w:pStyle w:val="BodyText"/>
        <w:spacing w:before="44"/>
      </w:pPr>
    </w:p>
    <w:p w14:paraId="3671E052" w14:textId="77777777" w:rsidR="00310CEF" w:rsidRDefault="00614FB3">
      <w:pPr>
        <w:pStyle w:val="BodyText"/>
        <w:spacing w:line="552" w:lineRule="auto"/>
        <w:ind w:left="874" w:right="7936"/>
      </w:pPr>
      <w:r>
        <w:rPr>
          <w:spacing w:val="-4"/>
        </w:rPr>
        <w:t>Yours</w:t>
      </w:r>
      <w:r>
        <w:rPr>
          <w:spacing w:val="-13"/>
        </w:rPr>
        <w:t xml:space="preserve"> </w:t>
      </w:r>
      <w:r>
        <w:rPr>
          <w:spacing w:val="-4"/>
        </w:rPr>
        <w:t xml:space="preserve">faithfully, </w:t>
      </w:r>
      <w:r>
        <w:rPr>
          <w:spacing w:val="-2"/>
        </w:rPr>
        <w:t>Name:</w:t>
      </w:r>
    </w:p>
    <w:p w14:paraId="49B77847" w14:textId="77777777" w:rsidR="00310CEF" w:rsidRDefault="00614FB3">
      <w:pPr>
        <w:pStyle w:val="BodyText"/>
        <w:spacing w:line="274" w:lineRule="exact"/>
        <w:ind w:left="874"/>
      </w:pPr>
      <w:r>
        <w:rPr>
          <w:spacing w:val="-2"/>
        </w:rPr>
        <w:t>Seal:</w:t>
      </w:r>
    </w:p>
    <w:p w14:paraId="1E8E0CB8" w14:textId="77777777" w:rsidR="00310CEF" w:rsidRDefault="00310CEF">
      <w:pPr>
        <w:pStyle w:val="BodyText"/>
      </w:pPr>
    </w:p>
    <w:p w14:paraId="4A8AA8EA" w14:textId="77777777" w:rsidR="00310CEF" w:rsidRDefault="00310CEF">
      <w:pPr>
        <w:pStyle w:val="BodyText"/>
        <w:spacing w:before="127"/>
      </w:pPr>
    </w:p>
    <w:p w14:paraId="53E6EFA2" w14:textId="31EDD01D" w:rsidR="00310CEF" w:rsidRDefault="00614FB3" w:rsidP="005E1898">
      <w:pPr>
        <w:pStyle w:val="BodyText"/>
        <w:ind w:left="874"/>
        <w:jc w:val="both"/>
        <w:sectPr w:rsidR="00310CEF">
          <w:headerReference w:type="default" r:id="rId25"/>
          <w:footerReference w:type="default" r:id="rId26"/>
          <w:pgSz w:w="11900" w:h="16840"/>
          <w:pgMar w:top="2020" w:right="283" w:bottom="1000" w:left="566" w:header="432" w:footer="820" w:gutter="0"/>
          <w:cols w:space="720"/>
        </w:sectPr>
      </w:pPr>
      <w:r>
        <w:t>Note:</w:t>
      </w:r>
      <w:r>
        <w:rPr>
          <w:spacing w:val="-6"/>
        </w:rPr>
        <w:t xml:space="preserve"> </w:t>
      </w:r>
      <w:r>
        <w:t>This letter of</w:t>
      </w:r>
      <w:r>
        <w:rPr>
          <w:spacing w:val="-1"/>
        </w:rPr>
        <w:t xml:space="preserve"> </w:t>
      </w:r>
      <w:r>
        <w:t>authority</w:t>
      </w:r>
      <w:r>
        <w:rPr>
          <w:spacing w:val="-1"/>
        </w:rPr>
        <w:t xml:space="preserve"> </w:t>
      </w:r>
      <w:r>
        <w:t>should be on the</w:t>
      </w:r>
      <w:r>
        <w:rPr>
          <w:spacing w:val="-1"/>
        </w:rPr>
        <w:t xml:space="preserve"> </w:t>
      </w:r>
      <w:r>
        <w:t>letterhead of</w:t>
      </w:r>
      <w:r>
        <w:rPr>
          <w:spacing w:val="-1"/>
        </w:rPr>
        <w:t xml:space="preserve"> </w:t>
      </w:r>
      <w:r>
        <w:t xml:space="preserve">the </w:t>
      </w:r>
      <w:r>
        <w:rPr>
          <w:spacing w:val="-5"/>
        </w:rPr>
        <w:t>OEM</w:t>
      </w:r>
    </w:p>
    <w:p w14:paraId="1E3DB9DE" w14:textId="77777777" w:rsidR="00310CEF" w:rsidRDefault="00310CEF">
      <w:pPr>
        <w:pStyle w:val="BodyText"/>
        <w:spacing w:before="81"/>
      </w:pPr>
    </w:p>
    <w:p w14:paraId="4110331E" w14:textId="04FD1085" w:rsidR="00310CEF" w:rsidRDefault="00614FB3">
      <w:pPr>
        <w:pStyle w:val="Heading2"/>
        <w:ind w:left="2339" w:right="2400"/>
        <w:jc w:val="center"/>
      </w:pPr>
      <w:bookmarkStart w:id="19" w:name="_TOC_250013"/>
      <w:r>
        <w:rPr>
          <w:u w:val="thick"/>
        </w:rPr>
        <w:t>Bank</w:t>
      </w:r>
      <w:r>
        <w:rPr>
          <w:spacing w:val="-3"/>
          <w:u w:val="thick"/>
        </w:rPr>
        <w:t xml:space="preserve"> </w:t>
      </w:r>
      <w:r>
        <w:rPr>
          <w:u w:val="thick"/>
        </w:rPr>
        <w:t>Guarantee</w:t>
      </w:r>
      <w:r>
        <w:rPr>
          <w:spacing w:val="-1"/>
          <w:u w:val="thick"/>
        </w:rPr>
        <w:t xml:space="preserve"> </w:t>
      </w:r>
      <w:r w:rsidR="0015558B">
        <w:rPr>
          <w:u w:val="thick"/>
        </w:rPr>
        <w:t>for</w:t>
      </w:r>
      <w:r>
        <w:rPr>
          <w:u w:val="thick"/>
        </w:rPr>
        <w:t xml:space="preserve"> Bid</w:t>
      </w:r>
      <w:r>
        <w:rPr>
          <w:spacing w:val="-2"/>
          <w:u w:val="thick"/>
        </w:rPr>
        <w:t xml:space="preserve"> </w:t>
      </w:r>
      <w:r>
        <w:rPr>
          <w:u w:val="thick"/>
        </w:rPr>
        <w:t xml:space="preserve">Security </w:t>
      </w:r>
      <w:bookmarkEnd w:id="19"/>
      <w:r>
        <w:rPr>
          <w:spacing w:val="-4"/>
          <w:u w:val="thick"/>
        </w:rPr>
        <w:t>(EMD)</w:t>
      </w:r>
    </w:p>
    <w:p w14:paraId="2585EBF4" w14:textId="77777777" w:rsidR="00310CEF" w:rsidRDefault="00310CEF">
      <w:pPr>
        <w:pStyle w:val="BodyText"/>
        <w:spacing w:before="82"/>
        <w:rPr>
          <w:b/>
        </w:rPr>
      </w:pPr>
    </w:p>
    <w:p w14:paraId="1DB9B241" w14:textId="77777777" w:rsidR="00310CEF" w:rsidRDefault="00614FB3">
      <w:pPr>
        <w:pStyle w:val="BodyText"/>
        <w:tabs>
          <w:tab w:val="left" w:pos="9901"/>
        </w:tabs>
        <w:ind w:left="5577"/>
        <w:rPr>
          <w:rFonts w:ascii="Times New Roman"/>
        </w:rPr>
      </w:pPr>
      <w:r>
        <w:t>Bank</w:t>
      </w:r>
      <w:r>
        <w:rPr>
          <w:spacing w:val="-1"/>
        </w:rPr>
        <w:t xml:space="preserve"> </w:t>
      </w:r>
      <w:r>
        <w:t>Guarantee</w:t>
      </w:r>
      <w:r>
        <w:rPr>
          <w:spacing w:val="-1"/>
        </w:rPr>
        <w:t xml:space="preserve"> </w:t>
      </w:r>
      <w:r>
        <w:rPr>
          <w:spacing w:val="-5"/>
        </w:rPr>
        <w:t>No.</w:t>
      </w:r>
      <w:r>
        <w:rPr>
          <w:rFonts w:ascii="Times New Roman"/>
          <w:u w:val="single"/>
        </w:rPr>
        <w:tab/>
      </w:r>
    </w:p>
    <w:p w14:paraId="77F82D72" w14:textId="77777777" w:rsidR="00310CEF" w:rsidRDefault="00614FB3">
      <w:pPr>
        <w:spacing w:before="46"/>
        <w:ind w:left="874"/>
        <w:rPr>
          <w:b/>
          <w:sz w:val="24"/>
        </w:rPr>
      </w:pPr>
      <w:r>
        <w:rPr>
          <w:b/>
          <w:spacing w:val="-5"/>
          <w:sz w:val="24"/>
        </w:rPr>
        <w:t>To,</w:t>
      </w:r>
    </w:p>
    <w:p w14:paraId="13305C9A" w14:textId="2D697D8E" w:rsidR="00310CEF" w:rsidRDefault="00614FB3" w:rsidP="00891208">
      <w:pPr>
        <w:spacing w:before="40" w:line="276" w:lineRule="auto"/>
        <w:ind w:left="874" w:right="6288"/>
        <w:rPr>
          <w:b/>
          <w:sz w:val="24"/>
        </w:rPr>
      </w:pPr>
      <w:r>
        <w:rPr>
          <w:b/>
          <w:sz w:val="24"/>
        </w:rPr>
        <w:t xml:space="preserve">Ahmedabad University </w:t>
      </w:r>
    </w:p>
    <w:p w14:paraId="415D34C5" w14:textId="77777777" w:rsidR="00310CEF" w:rsidRDefault="00310CEF">
      <w:pPr>
        <w:pStyle w:val="BodyText"/>
        <w:spacing w:before="82"/>
        <w:rPr>
          <w:b/>
        </w:rPr>
      </w:pPr>
    </w:p>
    <w:p w14:paraId="2FBE4594" w14:textId="77777777" w:rsidR="00310CEF" w:rsidRDefault="00614FB3">
      <w:pPr>
        <w:pStyle w:val="BodyText"/>
        <w:tabs>
          <w:tab w:val="left" w:leader="dot" w:pos="4514"/>
        </w:tabs>
        <w:ind w:left="874"/>
        <w:jc w:val="both"/>
      </w:pPr>
      <w:r>
        <w:rPr>
          <w:spacing w:val="-2"/>
        </w:rPr>
        <w:t>Whereas</w:t>
      </w:r>
      <w:r>
        <w:rPr>
          <w:rFonts w:ascii="Times New Roman"/>
        </w:rPr>
        <w:tab/>
      </w:r>
      <w:r>
        <w:t>(here</w:t>
      </w:r>
      <w:r>
        <w:rPr>
          <w:spacing w:val="5"/>
        </w:rPr>
        <w:t xml:space="preserve"> </w:t>
      </w:r>
      <w:r>
        <w:t>in</w:t>
      </w:r>
      <w:r>
        <w:rPr>
          <w:spacing w:val="5"/>
        </w:rPr>
        <w:t xml:space="preserve"> </w:t>
      </w:r>
      <w:r>
        <w:t>after</w:t>
      </w:r>
      <w:r>
        <w:rPr>
          <w:spacing w:val="5"/>
        </w:rPr>
        <w:t xml:space="preserve"> </w:t>
      </w:r>
      <w:r>
        <w:t>called</w:t>
      </w:r>
      <w:r>
        <w:rPr>
          <w:spacing w:val="6"/>
        </w:rPr>
        <w:t xml:space="preserve"> </w:t>
      </w:r>
      <w:r>
        <w:t>"the</w:t>
      </w:r>
      <w:r>
        <w:rPr>
          <w:spacing w:val="5"/>
        </w:rPr>
        <w:t xml:space="preserve"> </w:t>
      </w:r>
      <w:r>
        <w:t>Bidder")</w:t>
      </w:r>
      <w:r>
        <w:rPr>
          <w:spacing w:val="5"/>
        </w:rPr>
        <w:t xml:space="preserve"> </w:t>
      </w:r>
      <w:r>
        <w:t>has</w:t>
      </w:r>
      <w:r>
        <w:rPr>
          <w:spacing w:val="5"/>
        </w:rPr>
        <w:t xml:space="preserve"> </w:t>
      </w:r>
      <w:r>
        <w:t>submitted</w:t>
      </w:r>
      <w:r>
        <w:rPr>
          <w:spacing w:val="6"/>
        </w:rPr>
        <w:t xml:space="preserve"> </w:t>
      </w:r>
      <w:r>
        <w:rPr>
          <w:spacing w:val="-5"/>
        </w:rPr>
        <w:t>its</w:t>
      </w:r>
    </w:p>
    <w:p w14:paraId="31801AB4" w14:textId="18DD9929" w:rsidR="00310CEF" w:rsidRDefault="00614FB3">
      <w:pPr>
        <w:pStyle w:val="BodyText"/>
        <w:spacing w:before="41" w:line="278" w:lineRule="auto"/>
        <w:ind w:left="873" w:right="1148"/>
        <w:jc w:val="both"/>
      </w:pPr>
      <w:r>
        <w:rPr>
          <w:w w:val="105"/>
        </w:rPr>
        <w:t>Bid dated ......(Date) in response to the RFP No:............ for Selection of System Integrator</w:t>
      </w:r>
      <w:r>
        <w:rPr>
          <w:spacing w:val="40"/>
          <w:w w:val="105"/>
        </w:rPr>
        <w:t xml:space="preserve"> </w:t>
      </w:r>
      <w:r>
        <w:rPr>
          <w:w w:val="105"/>
        </w:rPr>
        <w:t>for</w:t>
      </w:r>
      <w:r>
        <w:rPr>
          <w:spacing w:val="40"/>
          <w:w w:val="105"/>
        </w:rPr>
        <w:t xml:space="preserve"> </w:t>
      </w:r>
      <w:r>
        <w:rPr>
          <w:w w:val="105"/>
        </w:rPr>
        <w:t>“Supply</w:t>
      </w:r>
      <w:r>
        <w:rPr>
          <w:spacing w:val="40"/>
          <w:w w:val="105"/>
        </w:rPr>
        <w:t xml:space="preserve"> </w:t>
      </w:r>
      <w:r>
        <w:rPr>
          <w:w w:val="105"/>
        </w:rPr>
        <w:t>,Installation,</w:t>
      </w:r>
      <w:r>
        <w:rPr>
          <w:spacing w:val="40"/>
          <w:w w:val="105"/>
        </w:rPr>
        <w:t xml:space="preserve"> </w:t>
      </w:r>
      <w:r>
        <w:rPr>
          <w:w w:val="105"/>
        </w:rPr>
        <w:t>Commissioning</w:t>
      </w:r>
      <w:r>
        <w:rPr>
          <w:spacing w:val="40"/>
          <w:w w:val="105"/>
        </w:rPr>
        <w:t xml:space="preserve"> </w:t>
      </w:r>
      <w:r>
        <w:rPr>
          <w:w w:val="105"/>
        </w:rPr>
        <w:t>and</w:t>
      </w:r>
      <w:r>
        <w:rPr>
          <w:spacing w:val="40"/>
          <w:w w:val="105"/>
        </w:rPr>
        <w:t xml:space="preserve"> </w:t>
      </w:r>
      <w:r>
        <w:rPr>
          <w:w w:val="105"/>
        </w:rPr>
        <w:t>Testing</w:t>
      </w:r>
      <w:r>
        <w:rPr>
          <w:spacing w:val="40"/>
          <w:w w:val="105"/>
        </w:rPr>
        <w:t xml:space="preserve"> </w:t>
      </w:r>
      <w:r>
        <w:rPr>
          <w:w w:val="105"/>
        </w:rPr>
        <w:t>of</w:t>
      </w:r>
      <w:r>
        <w:rPr>
          <w:spacing w:val="40"/>
          <w:w w:val="105"/>
        </w:rPr>
        <w:t xml:space="preserve"> </w:t>
      </w:r>
      <w:r w:rsidR="00EE637C">
        <w:rPr>
          <w:w w:val="105"/>
        </w:rPr>
        <w:t>Data Center Server</w:t>
      </w:r>
      <w:r>
        <w:rPr>
          <w:w w:val="105"/>
        </w:rPr>
        <w:t>”. (here in after called "the Bid")</w:t>
      </w:r>
    </w:p>
    <w:p w14:paraId="1A8D405D" w14:textId="77777777" w:rsidR="00310CEF" w:rsidRDefault="00614FB3">
      <w:pPr>
        <w:pStyle w:val="BodyText"/>
        <w:tabs>
          <w:tab w:val="left" w:leader="dot" w:pos="8766"/>
        </w:tabs>
        <w:spacing w:line="271" w:lineRule="exact"/>
        <w:ind w:left="874"/>
        <w:jc w:val="both"/>
      </w:pPr>
      <w:r>
        <w:t>KNOW</w:t>
      </w:r>
      <w:r>
        <w:rPr>
          <w:spacing w:val="12"/>
        </w:rPr>
        <w:t xml:space="preserve"> </w:t>
      </w:r>
      <w:r>
        <w:t>ALL</w:t>
      </w:r>
      <w:r>
        <w:rPr>
          <w:spacing w:val="12"/>
        </w:rPr>
        <w:t xml:space="preserve"> </w:t>
      </w:r>
      <w:r>
        <w:t>MEN</w:t>
      </w:r>
      <w:r>
        <w:rPr>
          <w:spacing w:val="12"/>
        </w:rPr>
        <w:t xml:space="preserve"> </w:t>
      </w:r>
      <w:r>
        <w:t>by</w:t>
      </w:r>
      <w:r>
        <w:rPr>
          <w:spacing w:val="12"/>
        </w:rPr>
        <w:t xml:space="preserve"> </w:t>
      </w:r>
      <w:r>
        <w:t>these</w:t>
      </w:r>
      <w:r>
        <w:rPr>
          <w:spacing w:val="12"/>
        </w:rPr>
        <w:t xml:space="preserve"> </w:t>
      </w:r>
      <w:r>
        <w:t>presents</w:t>
      </w:r>
      <w:r>
        <w:rPr>
          <w:spacing w:val="12"/>
        </w:rPr>
        <w:t xml:space="preserve"> </w:t>
      </w:r>
      <w:r>
        <w:t>that</w:t>
      </w:r>
      <w:r>
        <w:rPr>
          <w:spacing w:val="12"/>
        </w:rPr>
        <w:t xml:space="preserve"> </w:t>
      </w:r>
      <w:r>
        <w:rPr>
          <w:spacing w:val="-5"/>
        </w:rPr>
        <w:t>We</w:t>
      </w:r>
      <w:r>
        <w:rPr>
          <w:rFonts w:ascii="Times New Roman"/>
        </w:rPr>
        <w:tab/>
      </w:r>
      <w:r>
        <w:t>having</w:t>
      </w:r>
      <w:r>
        <w:rPr>
          <w:spacing w:val="10"/>
        </w:rPr>
        <w:t xml:space="preserve"> </w:t>
      </w:r>
      <w:r>
        <w:rPr>
          <w:spacing w:val="-5"/>
        </w:rPr>
        <w:t>our</w:t>
      </w:r>
    </w:p>
    <w:p w14:paraId="37EAE283" w14:textId="57567ABA" w:rsidR="00310CEF" w:rsidRDefault="00614FB3">
      <w:pPr>
        <w:pStyle w:val="BodyText"/>
        <w:tabs>
          <w:tab w:val="left" w:leader="dot" w:pos="9620"/>
        </w:tabs>
        <w:spacing w:before="41" w:line="276" w:lineRule="auto"/>
        <w:ind w:left="874" w:right="1148"/>
        <w:jc w:val="both"/>
      </w:pPr>
      <w:r>
        <w:t>registered office at........................ (hereinafter called the "Bank") are bound onto Ahmedabad University,</w:t>
      </w:r>
      <w:r>
        <w:rPr>
          <w:spacing w:val="22"/>
        </w:rPr>
        <w:t xml:space="preserve"> </w:t>
      </w:r>
      <w:r w:rsidR="00F121FD">
        <w:t>Ahmedabad University</w:t>
      </w:r>
      <w:r>
        <w:rPr>
          <w:spacing w:val="22"/>
        </w:rPr>
        <w:t xml:space="preserve"> </w:t>
      </w:r>
      <w:r>
        <w:t>(hereinafter</w:t>
      </w:r>
      <w:r>
        <w:rPr>
          <w:spacing w:val="23"/>
        </w:rPr>
        <w:t xml:space="preserve"> </w:t>
      </w:r>
      <w:r>
        <w:t>called</w:t>
      </w:r>
      <w:r>
        <w:rPr>
          <w:spacing w:val="22"/>
        </w:rPr>
        <w:t xml:space="preserve"> </w:t>
      </w:r>
      <w:r>
        <w:t>"Ahmedabad University")</w:t>
      </w:r>
      <w:r>
        <w:rPr>
          <w:spacing w:val="22"/>
        </w:rPr>
        <w:t xml:space="preserve"> </w:t>
      </w:r>
      <w:r>
        <w:t>in</w:t>
      </w:r>
      <w:r>
        <w:rPr>
          <w:spacing w:val="22"/>
        </w:rPr>
        <w:t xml:space="preserve"> </w:t>
      </w:r>
      <w:r>
        <w:t>the</w:t>
      </w:r>
      <w:r>
        <w:rPr>
          <w:spacing w:val="22"/>
        </w:rPr>
        <w:t xml:space="preserve"> </w:t>
      </w:r>
      <w:r>
        <w:t>sum</w:t>
      </w:r>
      <w:r>
        <w:rPr>
          <w:spacing w:val="23"/>
        </w:rPr>
        <w:t xml:space="preserve"> </w:t>
      </w:r>
      <w:r>
        <w:rPr>
          <w:spacing w:val="-5"/>
        </w:rPr>
        <w:t>of</w:t>
      </w:r>
      <w:r>
        <w:rPr>
          <w:rFonts w:ascii="Times New Roman"/>
        </w:rPr>
        <w:tab/>
      </w:r>
      <w:r>
        <w:rPr>
          <w:spacing w:val="-5"/>
        </w:rPr>
        <w:t>for</w:t>
      </w:r>
    </w:p>
    <w:p w14:paraId="4900944E" w14:textId="77777777" w:rsidR="00310CEF" w:rsidRDefault="00614FB3">
      <w:pPr>
        <w:pStyle w:val="BodyText"/>
        <w:spacing w:line="276" w:lineRule="auto"/>
        <w:ind w:left="874" w:right="1148"/>
        <w:jc w:val="both"/>
      </w:pPr>
      <w:r>
        <w:t>which payment well and truly to be made to the said Ahmedabad University itself, its successors and assignees by these presents.</w:t>
      </w:r>
    </w:p>
    <w:p w14:paraId="36465093" w14:textId="77777777" w:rsidR="00310CEF" w:rsidRDefault="00614FB3">
      <w:pPr>
        <w:pStyle w:val="BodyText"/>
        <w:spacing w:line="275" w:lineRule="exact"/>
        <w:ind w:left="874"/>
        <w:jc w:val="both"/>
      </w:pPr>
      <w:r>
        <w:t>The</w:t>
      </w:r>
      <w:r>
        <w:rPr>
          <w:spacing w:val="-1"/>
        </w:rPr>
        <w:t xml:space="preserve"> </w:t>
      </w:r>
      <w:r>
        <w:t>conditions of</w:t>
      </w:r>
      <w:r>
        <w:rPr>
          <w:spacing w:val="-2"/>
        </w:rPr>
        <w:t xml:space="preserve"> </w:t>
      </w:r>
      <w:r>
        <w:t xml:space="preserve">these obligations </w:t>
      </w:r>
      <w:r>
        <w:rPr>
          <w:spacing w:val="-4"/>
        </w:rPr>
        <w:t>are:</w:t>
      </w:r>
    </w:p>
    <w:p w14:paraId="428DE1E2" w14:textId="77777777" w:rsidR="00310CEF" w:rsidRDefault="00614FB3">
      <w:pPr>
        <w:pStyle w:val="ListParagraph"/>
        <w:numPr>
          <w:ilvl w:val="0"/>
          <w:numId w:val="11"/>
        </w:numPr>
        <w:tabs>
          <w:tab w:val="left" w:pos="1593"/>
        </w:tabs>
        <w:spacing w:before="39"/>
        <w:ind w:left="1593" w:hanging="359"/>
        <w:rPr>
          <w:sz w:val="24"/>
        </w:rPr>
      </w:pPr>
      <w:r>
        <w:rPr>
          <w:sz w:val="24"/>
        </w:rPr>
        <w:t>If</w:t>
      </w:r>
      <w:r>
        <w:rPr>
          <w:spacing w:val="-2"/>
          <w:sz w:val="24"/>
        </w:rPr>
        <w:t xml:space="preserve"> </w:t>
      </w:r>
      <w:r>
        <w:rPr>
          <w:sz w:val="24"/>
        </w:rPr>
        <w:t>the</w:t>
      </w:r>
      <w:r>
        <w:rPr>
          <w:spacing w:val="-1"/>
          <w:sz w:val="24"/>
        </w:rPr>
        <w:t xml:space="preserve"> </w:t>
      </w:r>
      <w:r>
        <w:rPr>
          <w:sz w:val="24"/>
        </w:rPr>
        <w:t>Bidder withdraws</w:t>
      </w:r>
      <w:r>
        <w:rPr>
          <w:spacing w:val="-1"/>
          <w:sz w:val="24"/>
        </w:rPr>
        <w:t xml:space="preserve"> </w:t>
      </w:r>
      <w:r>
        <w:rPr>
          <w:sz w:val="24"/>
        </w:rPr>
        <w:t>its Bid</w:t>
      </w:r>
      <w:r>
        <w:rPr>
          <w:spacing w:val="-1"/>
          <w:sz w:val="24"/>
        </w:rPr>
        <w:t xml:space="preserve"> </w:t>
      </w:r>
      <w:r>
        <w:rPr>
          <w:sz w:val="24"/>
        </w:rPr>
        <w:t>during</w:t>
      </w:r>
      <w:r>
        <w:rPr>
          <w:spacing w:val="-1"/>
          <w:sz w:val="24"/>
        </w:rPr>
        <w:t xml:space="preserve"> </w:t>
      </w:r>
      <w:r>
        <w:rPr>
          <w:sz w:val="24"/>
        </w:rPr>
        <w:t>the period</w:t>
      </w:r>
      <w:r>
        <w:rPr>
          <w:spacing w:val="-1"/>
          <w:sz w:val="24"/>
        </w:rPr>
        <w:t xml:space="preserve"> </w:t>
      </w:r>
      <w:r>
        <w:rPr>
          <w:sz w:val="24"/>
        </w:rPr>
        <w:t>of</w:t>
      </w:r>
      <w:r>
        <w:rPr>
          <w:spacing w:val="-1"/>
          <w:sz w:val="24"/>
        </w:rPr>
        <w:t xml:space="preserve"> </w:t>
      </w:r>
      <w:r>
        <w:rPr>
          <w:sz w:val="24"/>
        </w:rPr>
        <w:t>Bid</w:t>
      </w:r>
      <w:r>
        <w:rPr>
          <w:spacing w:val="-1"/>
          <w:sz w:val="24"/>
        </w:rPr>
        <w:t xml:space="preserve"> </w:t>
      </w:r>
      <w:r>
        <w:rPr>
          <w:sz w:val="24"/>
        </w:rPr>
        <w:t xml:space="preserve">validity </w:t>
      </w:r>
      <w:r>
        <w:rPr>
          <w:spacing w:val="-5"/>
          <w:sz w:val="24"/>
        </w:rPr>
        <w:t>or</w:t>
      </w:r>
    </w:p>
    <w:p w14:paraId="581F63B5" w14:textId="77777777" w:rsidR="00310CEF" w:rsidRDefault="00614FB3">
      <w:pPr>
        <w:pStyle w:val="ListParagraph"/>
        <w:numPr>
          <w:ilvl w:val="0"/>
          <w:numId w:val="11"/>
        </w:numPr>
        <w:tabs>
          <w:tab w:val="left" w:pos="1593"/>
        </w:tabs>
        <w:spacing w:before="46" w:line="276" w:lineRule="auto"/>
        <w:ind w:left="874" w:right="1876" w:firstLine="360"/>
        <w:rPr>
          <w:sz w:val="24"/>
        </w:rPr>
      </w:pPr>
      <w:r>
        <w:rPr>
          <w:sz w:val="24"/>
        </w:rPr>
        <w:t>If</w:t>
      </w:r>
      <w:r>
        <w:rPr>
          <w:spacing w:val="-4"/>
          <w:sz w:val="24"/>
        </w:rPr>
        <w:t xml:space="preserve"> </w:t>
      </w:r>
      <w:r>
        <w:rPr>
          <w:sz w:val="24"/>
        </w:rPr>
        <w:t>the</w:t>
      </w:r>
      <w:r>
        <w:rPr>
          <w:spacing w:val="-3"/>
          <w:sz w:val="24"/>
        </w:rPr>
        <w:t xml:space="preserve"> </w:t>
      </w:r>
      <w:r>
        <w:rPr>
          <w:sz w:val="24"/>
        </w:rPr>
        <w:t>Bidder,</w:t>
      </w:r>
      <w:r>
        <w:rPr>
          <w:spacing w:val="-4"/>
          <w:sz w:val="24"/>
        </w:rPr>
        <w:t xml:space="preserve"> </w:t>
      </w:r>
      <w:r>
        <w:rPr>
          <w:sz w:val="24"/>
        </w:rPr>
        <w:t>having</w:t>
      </w:r>
      <w:r>
        <w:rPr>
          <w:spacing w:val="-3"/>
          <w:sz w:val="24"/>
        </w:rPr>
        <w:t xml:space="preserve"> </w:t>
      </w:r>
      <w:r>
        <w:rPr>
          <w:sz w:val="24"/>
        </w:rPr>
        <w:t>been</w:t>
      </w:r>
      <w:r>
        <w:rPr>
          <w:spacing w:val="-3"/>
          <w:sz w:val="24"/>
        </w:rPr>
        <w:t xml:space="preserve"> </w:t>
      </w:r>
      <w:r>
        <w:rPr>
          <w:sz w:val="24"/>
        </w:rPr>
        <w:t>notified</w:t>
      </w:r>
      <w:r>
        <w:rPr>
          <w:spacing w:val="-3"/>
          <w:sz w:val="24"/>
        </w:rPr>
        <w:t xml:space="preserve"> </w:t>
      </w:r>
      <w:r>
        <w:rPr>
          <w:sz w:val="24"/>
        </w:rPr>
        <w:t>of</w:t>
      </w:r>
      <w:r>
        <w:rPr>
          <w:spacing w:val="-4"/>
          <w:sz w:val="24"/>
        </w:rPr>
        <w:t xml:space="preserve"> </w:t>
      </w:r>
      <w:r>
        <w:rPr>
          <w:sz w:val="24"/>
        </w:rPr>
        <w:t>the</w:t>
      </w:r>
      <w:r>
        <w:rPr>
          <w:spacing w:val="-3"/>
          <w:sz w:val="24"/>
        </w:rPr>
        <w:t xml:space="preserve"> </w:t>
      </w:r>
      <w:r>
        <w:rPr>
          <w:sz w:val="24"/>
        </w:rPr>
        <w:t>acceptance</w:t>
      </w:r>
      <w:r>
        <w:rPr>
          <w:spacing w:val="-3"/>
          <w:sz w:val="24"/>
        </w:rPr>
        <w:t xml:space="preserve"> </w:t>
      </w:r>
      <w:r>
        <w:rPr>
          <w:sz w:val="24"/>
        </w:rPr>
        <w:t>of</w:t>
      </w:r>
      <w:r>
        <w:rPr>
          <w:spacing w:val="-4"/>
          <w:sz w:val="24"/>
        </w:rPr>
        <w:t xml:space="preserve"> </w:t>
      </w:r>
      <w:r>
        <w:rPr>
          <w:sz w:val="24"/>
        </w:rPr>
        <w:t>its</w:t>
      </w:r>
      <w:r>
        <w:rPr>
          <w:spacing w:val="-3"/>
          <w:sz w:val="24"/>
        </w:rPr>
        <w:t xml:space="preserve"> </w:t>
      </w:r>
      <w:r>
        <w:rPr>
          <w:sz w:val="24"/>
        </w:rPr>
        <w:t>Bid</w:t>
      </w:r>
      <w:r>
        <w:rPr>
          <w:spacing w:val="-3"/>
          <w:sz w:val="24"/>
        </w:rPr>
        <w:t xml:space="preserve"> </w:t>
      </w:r>
      <w:r>
        <w:rPr>
          <w:sz w:val="24"/>
        </w:rPr>
        <w:t>by</w:t>
      </w:r>
      <w:r>
        <w:rPr>
          <w:spacing w:val="-3"/>
          <w:sz w:val="24"/>
        </w:rPr>
        <w:t xml:space="preserve"> </w:t>
      </w:r>
      <w:r>
        <w:rPr>
          <w:sz w:val="24"/>
        </w:rPr>
        <w:t>Ahmedabad University during the period of Bid validity:</w:t>
      </w:r>
    </w:p>
    <w:p w14:paraId="4740F0F8" w14:textId="77777777" w:rsidR="00310CEF" w:rsidRDefault="00614FB3">
      <w:pPr>
        <w:pStyle w:val="ListParagraph"/>
        <w:numPr>
          <w:ilvl w:val="0"/>
          <w:numId w:val="10"/>
        </w:numPr>
        <w:tabs>
          <w:tab w:val="left" w:pos="1139"/>
        </w:tabs>
        <w:spacing w:line="275" w:lineRule="exact"/>
        <w:ind w:left="1139" w:hanging="265"/>
        <w:rPr>
          <w:sz w:val="24"/>
        </w:rPr>
      </w:pPr>
      <w:r>
        <w:rPr>
          <w:sz w:val="24"/>
        </w:rPr>
        <w:t>fails</w:t>
      </w:r>
      <w:r>
        <w:rPr>
          <w:spacing w:val="-3"/>
          <w:sz w:val="24"/>
        </w:rPr>
        <w:t xml:space="preserve"> </w:t>
      </w:r>
      <w:r>
        <w:rPr>
          <w:sz w:val="24"/>
        </w:rPr>
        <w:t>or</w:t>
      </w:r>
      <w:r>
        <w:rPr>
          <w:spacing w:val="-1"/>
          <w:sz w:val="24"/>
        </w:rPr>
        <w:t xml:space="preserve"> </w:t>
      </w:r>
      <w:r>
        <w:rPr>
          <w:sz w:val="24"/>
        </w:rPr>
        <w:t>refuses</w:t>
      </w:r>
      <w:r>
        <w:rPr>
          <w:spacing w:val="-1"/>
          <w:sz w:val="24"/>
        </w:rPr>
        <w:t xml:space="preserve"> </w:t>
      </w:r>
      <w:r>
        <w:rPr>
          <w:sz w:val="24"/>
        </w:rPr>
        <w:t>to</w:t>
      </w:r>
      <w:r>
        <w:rPr>
          <w:spacing w:val="-1"/>
          <w:sz w:val="24"/>
        </w:rPr>
        <w:t xml:space="preserve"> </w:t>
      </w:r>
      <w:r>
        <w:rPr>
          <w:sz w:val="24"/>
        </w:rPr>
        <w:t>execute</w:t>
      </w:r>
      <w:r>
        <w:rPr>
          <w:spacing w:val="-1"/>
          <w:sz w:val="24"/>
        </w:rPr>
        <w:t xml:space="preserve"> </w:t>
      </w:r>
      <w:r>
        <w:rPr>
          <w:sz w:val="24"/>
        </w:rPr>
        <w:t>the</w:t>
      </w:r>
      <w:r>
        <w:rPr>
          <w:spacing w:val="-1"/>
          <w:sz w:val="24"/>
        </w:rPr>
        <w:t xml:space="preserve"> </w:t>
      </w:r>
      <w:r>
        <w:rPr>
          <w:sz w:val="24"/>
        </w:rPr>
        <w:t>Agreement</w:t>
      </w:r>
      <w:r>
        <w:rPr>
          <w:spacing w:val="-2"/>
          <w:sz w:val="24"/>
        </w:rPr>
        <w:t xml:space="preserve"> </w:t>
      </w:r>
      <w:r>
        <w:rPr>
          <w:sz w:val="24"/>
        </w:rPr>
        <w:t>form</w:t>
      </w:r>
      <w:r>
        <w:rPr>
          <w:spacing w:val="-1"/>
          <w:sz w:val="24"/>
        </w:rPr>
        <w:t xml:space="preserve"> </w:t>
      </w:r>
      <w:r>
        <w:rPr>
          <w:sz w:val="24"/>
        </w:rPr>
        <w:t>if</w:t>
      </w:r>
      <w:r>
        <w:rPr>
          <w:spacing w:val="-2"/>
          <w:sz w:val="24"/>
        </w:rPr>
        <w:t xml:space="preserve"> </w:t>
      </w:r>
      <w:r>
        <w:rPr>
          <w:sz w:val="24"/>
        </w:rPr>
        <w:t>required;</w:t>
      </w:r>
      <w:r>
        <w:rPr>
          <w:spacing w:val="-1"/>
          <w:sz w:val="24"/>
        </w:rPr>
        <w:t xml:space="preserve"> </w:t>
      </w:r>
      <w:r>
        <w:rPr>
          <w:spacing w:val="-5"/>
          <w:sz w:val="24"/>
        </w:rPr>
        <w:t>or</w:t>
      </w:r>
    </w:p>
    <w:p w14:paraId="2169283F" w14:textId="77777777" w:rsidR="00310CEF" w:rsidRDefault="00614FB3">
      <w:pPr>
        <w:pStyle w:val="ListParagraph"/>
        <w:numPr>
          <w:ilvl w:val="0"/>
          <w:numId w:val="10"/>
        </w:numPr>
        <w:tabs>
          <w:tab w:val="left" w:pos="1179"/>
        </w:tabs>
        <w:spacing w:before="41" w:line="276" w:lineRule="auto"/>
        <w:ind w:left="874" w:right="1148" w:firstLine="0"/>
        <w:rPr>
          <w:sz w:val="24"/>
        </w:rPr>
      </w:pPr>
      <w:r>
        <w:rPr>
          <w:sz w:val="24"/>
        </w:rPr>
        <w:t xml:space="preserve">fails or refuses to furnish the performance security, in accordance with the Bid </w:t>
      </w:r>
      <w:r>
        <w:rPr>
          <w:spacing w:val="-2"/>
          <w:sz w:val="24"/>
        </w:rPr>
        <w:t>requirement</w:t>
      </w:r>
    </w:p>
    <w:p w14:paraId="5A39BDAB" w14:textId="77777777" w:rsidR="00310CEF" w:rsidRDefault="00614FB3">
      <w:pPr>
        <w:pStyle w:val="BodyText"/>
        <w:spacing w:line="276" w:lineRule="auto"/>
        <w:ind w:left="874" w:right="1147"/>
        <w:jc w:val="both"/>
      </w:pPr>
      <w:r>
        <w:t>We undertake to pay Ahmedabad University up to the above amount upon receipt of its first written demand,</w:t>
      </w:r>
      <w:r>
        <w:rPr>
          <w:spacing w:val="-14"/>
        </w:rPr>
        <w:t xml:space="preserve"> </w:t>
      </w:r>
      <w:r>
        <w:t>without</w:t>
      </w:r>
      <w:r>
        <w:rPr>
          <w:spacing w:val="-14"/>
        </w:rPr>
        <w:t xml:space="preserve"> </w:t>
      </w:r>
      <w:r>
        <w:t>Ahmedabad University</w:t>
      </w:r>
      <w:r>
        <w:rPr>
          <w:spacing w:val="-14"/>
        </w:rPr>
        <w:t xml:space="preserve"> </w:t>
      </w:r>
      <w:r>
        <w:t>having</w:t>
      </w:r>
      <w:r>
        <w:rPr>
          <w:spacing w:val="-14"/>
        </w:rPr>
        <w:t xml:space="preserve"> </w:t>
      </w:r>
      <w:r>
        <w:t>to</w:t>
      </w:r>
      <w:r>
        <w:rPr>
          <w:spacing w:val="-14"/>
        </w:rPr>
        <w:t xml:space="preserve"> </w:t>
      </w:r>
      <w:r>
        <w:t>substantiate</w:t>
      </w:r>
      <w:r>
        <w:rPr>
          <w:spacing w:val="-14"/>
        </w:rPr>
        <w:t xml:space="preserve"> </w:t>
      </w:r>
      <w:r>
        <w:t>its</w:t>
      </w:r>
      <w:r>
        <w:rPr>
          <w:spacing w:val="-14"/>
        </w:rPr>
        <w:t xml:space="preserve"> </w:t>
      </w:r>
      <w:r>
        <w:t>demand,</w:t>
      </w:r>
      <w:r>
        <w:rPr>
          <w:spacing w:val="-14"/>
        </w:rPr>
        <w:t xml:space="preserve"> </w:t>
      </w:r>
      <w:r>
        <w:t>provided</w:t>
      </w:r>
      <w:r>
        <w:rPr>
          <w:spacing w:val="-14"/>
        </w:rPr>
        <w:t xml:space="preserve"> </w:t>
      </w:r>
      <w:r>
        <w:t>that</w:t>
      </w:r>
      <w:r>
        <w:rPr>
          <w:spacing w:val="-14"/>
        </w:rPr>
        <w:t xml:space="preserve"> </w:t>
      </w:r>
      <w:r>
        <w:t>in</w:t>
      </w:r>
      <w:r>
        <w:rPr>
          <w:spacing w:val="-14"/>
        </w:rPr>
        <w:t xml:space="preserve"> </w:t>
      </w:r>
      <w:r>
        <w:t>its</w:t>
      </w:r>
      <w:r>
        <w:rPr>
          <w:spacing w:val="-14"/>
        </w:rPr>
        <w:t xml:space="preserve"> </w:t>
      </w:r>
      <w:r>
        <w:t>demand Ahmedabad University will note that the amount claimed by it is due to it, owing to the occurrence of one or both of the two conditions, specifying the occurred condition or conditions.</w:t>
      </w:r>
    </w:p>
    <w:p w14:paraId="742E3F94" w14:textId="77777777" w:rsidR="00310CEF" w:rsidRDefault="00614FB3">
      <w:pPr>
        <w:pStyle w:val="BodyText"/>
        <w:spacing w:before="1" w:line="276" w:lineRule="auto"/>
        <w:ind w:left="874" w:right="1147"/>
        <w:jc w:val="both"/>
      </w:pPr>
      <w:r>
        <w:t>This guarantee will remain in force up to (Date) and any demand in respect thereof should reach the Bank not later than the above date.</w:t>
      </w:r>
    </w:p>
    <w:p w14:paraId="2D4A17A3" w14:textId="77777777" w:rsidR="00310CEF" w:rsidRDefault="00614FB3">
      <w:pPr>
        <w:pStyle w:val="BodyText"/>
        <w:tabs>
          <w:tab w:val="left" w:pos="2314"/>
          <w:tab w:val="left" w:pos="3381"/>
          <w:tab w:val="left" w:pos="5275"/>
        </w:tabs>
        <w:spacing w:line="276" w:lineRule="auto"/>
        <w:ind w:left="874" w:right="5493"/>
        <w:jc w:val="both"/>
      </w:pPr>
      <w:r>
        <w:rPr>
          <w:spacing w:val="-2"/>
        </w:rPr>
        <w:t>Dated:</w:t>
      </w:r>
      <w:r>
        <w:tab/>
      </w:r>
      <w:r>
        <w:rPr>
          <w:spacing w:val="-4"/>
        </w:rPr>
        <w:t>the</w:t>
      </w:r>
      <w:r>
        <w:tab/>
        <w:t>Day</w:t>
      </w:r>
      <w:r>
        <w:rPr>
          <w:spacing w:val="80"/>
          <w:w w:val="150"/>
        </w:rPr>
        <w:t xml:space="preserve">  </w:t>
      </w:r>
      <w:r>
        <w:t>of</w:t>
      </w:r>
      <w:r>
        <w:tab/>
      </w:r>
      <w:r>
        <w:rPr>
          <w:spacing w:val="-4"/>
        </w:rPr>
        <w:t xml:space="preserve">for </w:t>
      </w:r>
      <w:r>
        <w:t>(indicate the name of bank)</w:t>
      </w:r>
    </w:p>
    <w:p w14:paraId="0E79A042" w14:textId="77777777" w:rsidR="00310CEF" w:rsidRDefault="00614FB3">
      <w:pPr>
        <w:pStyle w:val="BodyText"/>
        <w:tabs>
          <w:tab w:val="left" w:pos="9461"/>
        </w:tabs>
        <w:spacing w:line="276" w:lineRule="auto"/>
        <w:ind w:left="6273" w:right="1147" w:hanging="362"/>
        <w:jc w:val="right"/>
      </w:pPr>
      <w:r>
        <w:t>Signature</w:t>
      </w:r>
      <w:r>
        <w:rPr>
          <w:spacing w:val="-9"/>
        </w:rPr>
        <w:t xml:space="preserve"> </w:t>
      </w:r>
      <w:r>
        <w:t>of</w:t>
      </w:r>
      <w:r>
        <w:rPr>
          <w:spacing w:val="-10"/>
        </w:rPr>
        <w:t xml:space="preserve"> </w:t>
      </w:r>
      <w:r>
        <w:t>Banks</w:t>
      </w:r>
      <w:r>
        <w:rPr>
          <w:spacing w:val="-9"/>
        </w:rPr>
        <w:t xml:space="preserve"> </w:t>
      </w:r>
      <w:r>
        <w:t>Authorized</w:t>
      </w:r>
      <w:r>
        <w:rPr>
          <w:spacing w:val="-9"/>
        </w:rPr>
        <w:t xml:space="preserve"> </w:t>
      </w:r>
      <w:r>
        <w:t>official Witness (Name)</w:t>
      </w:r>
      <w:r>
        <w:rPr>
          <w:rFonts w:ascii="Times New Roman"/>
          <w:u w:val="single"/>
        </w:rPr>
        <w:tab/>
      </w:r>
      <w:r>
        <w:rPr>
          <w:rFonts w:ascii="Times New Roman"/>
        </w:rPr>
        <w:t xml:space="preserve"> </w:t>
      </w:r>
      <w:r>
        <w:t>Designation</w:t>
      </w:r>
      <w:r>
        <w:rPr>
          <w:spacing w:val="-1"/>
        </w:rPr>
        <w:t xml:space="preserve"> </w:t>
      </w:r>
      <w:r>
        <w:t>with Code No.</w:t>
      </w:r>
      <w:r>
        <w:rPr>
          <w:spacing w:val="-1"/>
        </w:rPr>
        <w:t xml:space="preserve"> </w:t>
      </w:r>
      <w:r>
        <w:t>--------</w:t>
      </w:r>
      <w:r>
        <w:rPr>
          <w:spacing w:val="-10"/>
        </w:rPr>
        <w:t>-</w:t>
      </w:r>
    </w:p>
    <w:p w14:paraId="6B05C7DC" w14:textId="77777777" w:rsidR="00310CEF" w:rsidRDefault="00614FB3">
      <w:pPr>
        <w:pStyle w:val="ListParagraph"/>
        <w:numPr>
          <w:ilvl w:val="1"/>
          <w:numId w:val="10"/>
        </w:numPr>
        <w:tabs>
          <w:tab w:val="left" w:pos="265"/>
        </w:tabs>
        <w:spacing w:line="274" w:lineRule="exact"/>
        <w:ind w:left="265" w:right="1148" w:hanging="265"/>
        <w:rPr>
          <w:sz w:val="24"/>
        </w:rPr>
      </w:pPr>
      <w:r>
        <w:rPr>
          <w:sz w:val="24"/>
        </w:rPr>
        <w:t>Full</w:t>
      </w:r>
      <w:r>
        <w:rPr>
          <w:spacing w:val="-2"/>
          <w:sz w:val="24"/>
        </w:rPr>
        <w:t xml:space="preserve"> </w:t>
      </w:r>
      <w:r>
        <w:rPr>
          <w:sz w:val="24"/>
        </w:rPr>
        <w:t>Address----------</w:t>
      </w:r>
      <w:r>
        <w:rPr>
          <w:spacing w:val="-10"/>
          <w:sz w:val="24"/>
        </w:rPr>
        <w:t>-</w:t>
      </w:r>
    </w:p>
    <w:p w14:paraId="57D1327D" w14:textId="77777777" w:rsidR="00310CEF" w:rsidRDefault="00614FB3">
      <w:pPr>
        <w:pStyle w:val="ListParagraph"/>
        <w:numPr>
          <w:ilvl w:val="1"/>
          <w:numId w:val="10"/>
        </w:numPr>
        <w:tabs>
          <w:tab w:val="left" w:pos="200"/>
        </w:tabs>
        <w:spacing w:before="43"/>
        <w:ind w:left="200" w:right="3094" w:hanging="200"/>
        <w:rPr>
          <w:sz w:val="24"/>
        </w:rPr>
      </w:pPr>
      <w:r>
        <w:rPr>
          <w:sz w:val="24"/>
        </w:rPr>
        <w:t>​</w:t>
      </w:r>
    </w:p>
    <w:p w14:paraId="0F8AD116" w14:textId="77777777" w:rsidR="00310CEF" w:rsidRDefault="00310CEF">
      <w:pPr>
        <w:pStyle w:val="ListParagraph"/>
        <w:jc w:val="right"/>
        <w:rPr>
          <w:sz w:val="24"/>
        </w:rPr>
        <w:sectPr w:rsidR="00310CEF">
          <w:headerReference w:type="default" r:id="rId27"/>
          <w:footerReference w:type="default" r:id="rId28"/>
          <w:pgSz w:w="11900" w:h="16840"/>
          <w:pgMar w:top="1720" w:right="283" w:bottom="1000" w:left="566" w:header="369" w:footer="820" w:gutter="0"/>
          <w:cols w:space="720"/>
        </w:sectPr>
      </w:pPr>
    </w:p>
    <w:p w14:paraId="5B83ED24" w14:textId="7E171892" w:rsidR="00310CEF" w:rsidRDefault="00310CEF">
      <w:pPr>
        <w:pStyle w:val="BodyText"/>
        <w:spacing w:before="32"/>
      </w:pPr>
    </w:p>
    <w:p w14:paraId="6F2D6819" w14:textId="51FF4184" w:rsidR="00310CEF" w:rsidRDefault="00614FB3" w:rsidP="00D84A79">
      <w:pPr>
        <w:pStyle w:val="Heading1"/>
        <w:spacing w:before="1"/>
        <w:ind w:left="0" w:right="1148"/>
        <w:jc w:val="center"/>
        <w:rPr>
          <w:u w:val="none"/>
        </w:rPr>
      </w:pPr>
      <w:bookmarkStart w:id="20" w:name="_TOC_250012"/>
      <w:r>
        <w:rPr>
          <w:spacing w:val="-2"/>
          <w:u w:val="thick"/>
        </w:rPr>
        <w:t>ANNEXURE-</w:t>
      </w:r>
      <w:bookmarkEnd w:id="20"/>
      <w:r w:rsidR="0063726E">
        <w:rPr>
          <w:spacing w:val="-5"/>
          <w:u w:val="thick"/>
        </w:rPr>
        <w:t>IX</w:t>
      </w:r>
    </w:p>
    <w:p w14:paraId="3BFF881C" w14:textId="77777777" w:rsidR="00310CEF" w:rsidRDefault="00310CEF">
      <w:pPr>
        <w:pStyle w:val="BodyText"/>
        <w:rPr>
          <w:b/>
        </w:rPr>
      </w:pPr>
    </w:p>
    <w:p w14:paraId="55156BEB" w14:textId="77777777" w:rsidR="00310CEF" w:rsidRDefault="00310CEF">
      <w:pPr>
        <w:pStyle w:val="BodyText"/>
        <w:spacing w:before="122"/>
        <w:rPr>
          <w:b/>
        </w:rPr>
      </w:pPr>
    </w:p>
    <w:p w14:paraId="31D9F6BB" w14:textId="77777777" w:rsidR="00310CEF" w:rsidRDefault="00614FB3">
      <w:pPr>
        <w:pStyle w:val="BodyText"/>
        <w:tabs>
          <w:tab w:val="left" w:pos="4056"/>
        </w:tabs>
        <w:ind w:right="86"/>
        <w:jc w:val="center"/>
        <w:rPr>
          <w:rFonts w:ascii="Times New Roman"/>
        </w:rPr>
      </w:pPr>
      <w:r>
        <w:t xml:space="preserve">Name of the Bank: </w:t>
      </w:r>
      <w:r>
        <w:rPr>
          <w:rFonts w:ascii="Times New Roman"/>
          <w:u w:val="single"/>
        </w:rPr>
        <w:tab/>
      </w:r>
    </w:p>
    <w:p w14:paraId="11DB2E0A" w14:textId="77777777" w:rsidR="00310CEF" w:rsidRDefault="00310CEF">
      <w:pPr>
        <w:pStyle w:val="BodyText"/>
        <w:spacing w:before="86"/>
        <w:rPr>
          <w:rFonts w:ascii="Times New Roman"/>
        </w:rPr>
      </w:pPr>
    </w:p>
    <w:p w14:paraId="208201C3" w14:textId="77777777" w:rsidR="00310CEF" w:rsidRDefault="00614FB3">
      <w:pPr>
        <w:pStyle w:val="BodyText"/>
        <w:spacing w:before="1"/>
        <w:ind w:left="874"/>
      </w:pPr>
      <w:r>
        <w:rPr>
          <w:spacing w:val="-5"/>
        </w:rPr>
        <w:t>To,</w:t>
      </w:r>
    </w:p>
    <w:p w14:paraId="368A5E4C" w14:textId="77777777" w:rsidR="00310CEF" w:rsidRDefault="00310CEF">
      <w:pPr>
        <w:pStyle w:val="BodyText"/>
        <w:spacing w:before="81"/>
      </w:pPr>
    </w:p>
    <w:p w14:paraId="755055E2" w14:textId="76785DC0" w:rsidR="00310CEF" w:rsidRDefault="00614FB3" w:rsidP="00D84A79">
      <w:pPr>
        <w:pStyle w:val="Heading2"/>
        <w:spacing w:line="276" w:lineRule="auto"/>
        <w:ind w:left="874" w:right="7507"/>
      </w:pPr>
      <w:r>
        <w:t>Ahmedaba</w:t>
      </w:r>
      <w:r w:rsidR="00D84A79">
        <w:t xml:space="preserve">d </w:t>
      </w:r>
      <w:r>
        <w:t>University,</w:t>
      </w:r>
    </w:p>
    <w:p w14:paraId="4562AB08" w14:textId="77777777" w:rsidR="00310CEF" w:rsidRDefault="00310CEF">
      <w:pPr>
        <w:pStyle w:val="BodyText"/>
        <w:rPr>
          <w:b/>
        </w:rPr>
      </w:pPr>
    </w:p>
    <w:p w14:paraId="75483003" w14:textId="77777777" w:rsidR="00310CEF" w:rsidRDefault="00310CEF">
      <w:pPr>
        <w:pStyle w:val="BodyText"/>
        <w:spacing w:before="84"/>
        <w:rPr>
          <w:b/>
        </w:rPr>
      </w:pPr>
    </w:p>
    <w:p w14:paraId="6D66E8AF" w14:textId="77777777" w:rsidR="00310CEF" w:rsidRDefault="00614FB3">
      <w:pPr>
        <w:pStyle w:val="Heading1"/>
        <w:ind w:left="2339" w:right="2400"/>
        <w:jc w:val="center"/>
        <w:rPr>
          <w:u w:val="none"/>
        </w:rPr>
      </w:pPr>
      <w:r>
        <w:rPr>
          <w:noProof/>
        </w:rPr>
        <mc:AlternateContent>
          <mc:Choice Requires="wps">
            <w:drawing>
              <wp:anchor distT="0" distB="0" distL="0" distR="0" simplePos="0" relativeHeight="251645952" behindDoc="0" locked="0" layoutInCell="1" allowOverlap="1" wp14:anchorId="20DFD11A" wp14:editId="4565889E">
                <wp:simplePos x="0" y="0"/>
                <wp:positionH relativeFrom="page">
                  <wp:posOffset>2157983</wp:posOffset>
                </wp:positionH>
                <wp:positionV relativeFrom="paragraph">
                  <wp:posOffset>158264</wp:posOffset>
                </wp:positionV>
                <wp:extent cx="3380740" cy="15240"/>
                <wp:effectExtent l="0" t="0" r="0" b="0"/>
                <wp:wrapNone/>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80740" cy="15240"/>
                        </a:xfrm>
                        <a:custGeom>
                          <a:avLst/>
                          <a:gdLst/>
                          <a:ahLst/>
                          <a:cxnLst/>
                          <a:rect l="l" t="t" r="r" b="b"/>
                          <a:pathLst>
                            <a:path w="3380740" h="15240">
                              <a:moveTo>
                                <a:pt x="3380231" y="0"/>
                              </a:moveTo>
                              <a:lnTo>
                                <a:pt x="0" y="0"/>
                              </a:lnTo>
                              <a:lnTo>
                                <a:pt x="0" y="15240"/>
                              </a:lnTo>
                              <a:lnTo>
                                <a:pt x="3380231" y="15240"/>
                              </a:lnTo>
                              <a:lnTo>
                                <a:pt x="338023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3DE383" id="Graphic 59" o:spid="_x0000_s1026" style="position:absolute;margin-left:169.9pt;margin-top:12.45pt;width:266.2pt;height:1.2pt;z-index:251645952;visibility:visible;mso-wrap-style:square;mso-wrap-distance-left:0;mso-wrap-distance-top:0;mso-wrap-distance-right:0;mso-wrap-distance-bottom:0;mso-position-horizontal:absolute;mso-position-horizontal-relative:page;mso-position-vertical:absolute;mso-position-vertical-relative:text;v-text-anchor:top" coordsize="3380740,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" path="m3380231,l,,,15240r3380231,l3380231,xe" fillcolor="black" stroked="f">
                <v:path arrowok="t"/>
                <w10:wrap anchorx="page"/>
              </v:shape>
            </w:pict>
          </mc:Fallback>
        </mc:AlternateContent>
      </w:r>
      <w:bookmarkStart w:id="21" w:name="_TOC_250011"/>
      <w:r>
        <w:rPr>
          <w:u w:val="none"/>
        </w:rPr>
        <w:t>PERFORMANCE</w:t>
      </w:r>
      <w:r>
        <w:rPr>
          <w:spacing w:val="-1"/>
          <w:u w:val="none"/>
        </w:rPr>
        <w:t xml:space="preserve"> </w:t>
      </w:r>
      <w:r>
        <w:rPr>
          <w:u w:val="none"/>
        </w:rPr>
        <w:t>BANK</w:t>
      </w:r>
      <w:r>
        <w:rPr>
          <w:spacing w:val="-1"/>
          <w:u w:val="none"/>
        </w:rPr>
        <w:t xml:space="preserve"> </w:t>
      </w:r>
      <w:r>
        <w:rPr>
          <w:u w:val="none"/>
        </w:rPr>
        <w:t>GUARANTEE</w:t>
      </w:r>
      <w:r>
        <w:rPr>
          <w:spacing w:val="-1"/>
          <w:u w:val="none"/>
        </w:rPr>
        <w:t xml:space="preserve"> </w:t>
      </w:r>
      <w:bookmarkEnd w:id="21"/>
      <w:r>
        <w:rPr>
          <w:spacing w:val="-2"/>
          <w:u w:val="none"/>
        </w:rPr>
        <w:t>FORMAT</w:t>
      </w:r>
    </w:p>
    <w:p w14:paraId="1FF97CAF" w14:textId="77777777" w:rsidR="00310CEF" w:rsidRDefault="00310CEF">
      <w:pPr>
        <w:pStyle w:val="BodyText"/>
        <w:spacing w:before="81"/>
        <w:rPr>
          <w:b/>
        </w:rPr>
      </w:pPr>
    </w:p>
    <w:p w14:paraId="413109D6" w14:textId="77777777" w:rsidR="00310CEF" w:rsidRDefault="00614FB3">
      <w:pPr>
        <w:pStyle w:val="BodyText"/>
        <w:ind w:left="874"/>
      </w:pPr>
      <w:r>
        <w:t>In</w:t>
      </w:r>
      <w:r>
        <w:rPr>
          <w:spacing w:val="79"/>
          <w:w w:val="150"/>
        </w:rPr>
        <w:t xml:space="preserve"> </w:t>
      </w:r>
      <w:r>
        <w:t>consideration</w:t>
      </w:r>
      <w:r>
        <w:rPr>
          <w:spacing w:val="79"/>
          <w:w w:val="150"/>
        </w:rPr>
        <w:t xml:space="preserve"> </w:t>
      </w:r>
      <w:r>
        <w:t>of</w:t>
      </w:r>
      <w:r>
        <w:rPr>
          <w:spacing w:val="79"/>
          <w:w w:val="150"/>
        </w:rPr>
        <w:t xml:space="preserve"> </w:t>
      </w:r>
      <w:r>
        <w:t>the</w:t>
      </w:r>
      <w:r>
        <w:rPr>
          <w:spacing w:val="79"/>
          <w:w w:val="150"/>
        </w:rPr>
        <w:t xml:space="preserve"> </w:t>
      </w:r>
      <w:r>
        <w:t>Director,</w:t>
      </w:r>
      <w:r>
        <w:rPr>
          <w:spacing w:val="79"/>
          <w:w w:val="150"/>
        </w:rPr>
        <w:t xml:space="preserve"> </w:t>
      </w:r>
      <w:r>
        <w:t>Ahmedabad University</w:t>
      </w:r>
      <w:r>
        <w:rPr>
          <w:spacing w:val="79"/>
          <w:w w:val="150"/>
        </w:rPr>
        <w:t xml:space="preserve"> </w:t>
      </w:r>
      <w:r>
        <w:t>acting</w:t>
      </w:r>
      <w:r>
        <w:rPr>
          <w:spacing w:val="79"/>
          <w:w w:val="150"/>
        </w:rPr>
        <w:t xml:space="preserve"> </w:t>
      </w:r>
      <w:r>
        <w:rPr>
          <w:spacing w:val="-2"/>
        </w:rPr>
        <w:t>through</w:t>
      </w:r>
    </w:p>
    <w:p w14:paraId="11531C6E" w14:textId="77777777" w:rsidR="00310CEF" w:rsidRDefault="00614FB3">
      <w:pPr>
        <w:pStyle w:val="BodyText"/>
        <w:spacing w:line="20" w:lineRule="exact"/>
        <w:ind w:left="8165"/>
        <w:rPr>
          <w:sz w:val="2"/>
        </w:rPr>
      </w:pPr>
      <w:r>
        <w:rPr>
          <w:noProof/>
          <w:sz w:val="2"/>
        </w:rPr>
        <mc:AlternateContent>
          <mc:Choice Requires="wpg">
            <w:drawing>
              <wp:inline distT="0" distB="0" distL="0" distR="0" wp14:anchorId="6336FBC0" wp14:editId="4F64D33C">
                <wp:extent cx="1102360" cy="10160"/>
                <wp:effectExtent l="9525" t="0" r="2540" b="889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102360" cy="10160"/>
                          <a:chOff x="0" y="0"/>
                          <a:chExt cx="1102360" cy="10160"/>
                        </a:xfrm>
                      </wpg:grpSpPr>
                      <wps:wsp>
                        <wps:cNvPr id="61" name="Graphic 61"/>
                        <wps:cNvSpPr/>
                        <wps:spPr>
                          <a:xfrm>
                            <a:off x="0" y="4837"/>
                            <a:ext cx="1102360" cy="1270"/>
                          </a:xfrm>
                          <a:custGeom>
                            <a:avLst/>
                            <a:gdLst/>
                            <a:ahLst/>
                            <a:cxnLst/>
                            <a:rect l="l" t="t" r="r" b="b"/>
                            <a:pathLst>
                              <a:path w="1102360">
                                <a:moveTo>
                                  <a:pt x="0" y="0"/>
                                </a:moveTo>
                                <a:lnTo>
                                  <a:pt x="1101936" y="0"/>
                                </a:lnTo>
                              </a:path>
                            </a:pathLst>
                          </a:custGeom>
                          <a:ln w="967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CBBACFD" id="Group 60" o:spid="_x0000_s1026" style="width:86.8pt;height:.8pt;mso-position-horizontal-relative:char;mso-position-vertical-relative:line" coordsize="11023,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">
                <v:shape id="Graphic 61" o:spid="_x0000_s1027" style="position:absolute;top:48;width:11023;height:13;visibility:visible;mso-wrap-style:square;v-text-anchor:top" coordsize="11023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" path="m,l1101936,e" filled="f" strokeweight=".26875mm">
                  <v:path arrowok="t"/>
                </v:shape>
                <w10:anchorlock/>
              </v:group>
            </w:pict>
          </mc:Fallback>
        </mc:AlternateContent>
      </w:r>
    </w:p>
    <w:p w14:paraId="3C765897" w14:textId="77777777" w:rsidR="00310CEF" w:rsidRDefault="00614FB3">
      <w:pPr>
        <w:pStyle w:val="BodyText"/>
        <w:tabs>
          <w:tab w:val="left" w:pos="1712"/>
          <w:tab w:val="left" w:pos="3230"/>
          <w:tab w:val="left" w:pos="3868"/>
          <w:tab w:val="left" w:pos="5519"/>
          <w:tab w:val="left" w:pos="6864"/>
          <w:tab w:val="left" w:pos="8556"/>
          <w:tab w:val="left" w:pos="9527"/>
        </w:tabs>
        <w:spacing w:before="21" w:line="276" w:lineRule="auto"/>
        <w:ind w:left="874" w:right="1147"/>
      </w:pPr>
      <w:r>
        <w:t>(Designation</w:t>
      </w:r>
      <w:r>
        <w:rPr>
          <w:spacing w:val="-10"/>
        </w:rPr>
        <w:t xml:space="preserve"> </w:t>
      </w:r>
      <w:r>
        <w:t>&amp;</w:t>
      </w:r>
      <w:r>
        <w:rPr>
          <w:spacing w:val="-10"/>
        </w:rPr>
        <w:t xml:space="preserve"> </w:t>
      </w:r>
      <w:r>
        <w:t>address</w:t>
      </w:r>
      <w:r>
        <w:rPr>
          <w:spacing w:val="-10"/>
        </w:rPr>
        <w:t xml:space="preserve"> </w:t>
      </w:r>
      <w:r>
        <w:t>of</w:t>
      </w:r>
      <w:r>
        <w:rPr>
          <w:spacing w:val="-10"/>
        </w:rPr>
        <w:t xml:space="preserve"> </w:t>
      </w:r>
      <w:r>
        <w:t>Contract</w:t>
      </w:r>
      <w:r>
        <w:rPr>
          <w:spacing w:val="-10"/>
        </w:rPr>
        <w:t xml:space="preserve"> </w:t>
      </w:r>
      <w:r>
        <w:t>Signing</w:t>
      </w:r>
      <w:r>
        <w:rPr>
          <w:spacing w:val="-10"/>
        </w:rPr>
        <w:t xml:space="preserve"> </w:t>
      </w:r>
      <w:r>
        <w:t>Authority),</w:t>
      </w:r>
      <w:r>
        <w:rPr>
          <w:spacing w:val="-10"/>
        </w:rPr>
        <w:t xml:space="preserve"> </w:t>
      </w:r>
      <w:r>
        <w:t>having</w:t>
      </w:r>
      <w:r>
        <w:rPr>
          <w:spacing w:val="-10"/>
        </w:rPr>
        <w:t xml:space="preserve"> </w:t>
      </w:r>
      <w:r>
        <w:t>agreed</w:t>
      </w:r>
      <w:r>
        <w:rPr>
          <w:spacing w:val="-10"/>
        </w:rPr>
        <w:t xml:space="preserve"> </w:t>
      </w:r>
      <w:r>
        <w:t>under</w:t>
      </w:r>
      <w:r>
        <w:rPr>
          <w:spacing w:val="-10"/>
        </w:rPr>
        <w:t xml:space="preserve"> </w:t>
      </w:r>
      <w:r>
        <w:t>the</w:t>
      </w:r>
      <w:r>
        <w:rPr>
          <w:spacing w:val="-10"/>
        </w:rPr>
        <w:t xml:space="preserve"> </w:t>
      </w:r>
      <w:r>
        <w:t xml:space="preserve">terms </w:t>
      </w:r>
      <w:r>
        <w:rPr>
          <w:spacing w:val="-5"/>
        </w:rPr>
        <w:t>and</w:t>
      </w:r>
      <w:r>
        <w:tab/>
      </w:r>
      <w:r>
        <w:rPr>
          <w:spacing w:val="-2"/>
        </w:rPr>
        <w:t>conditions</w:t>
      </w:r>
      <w:r>
        <w:tab/>
      </w:r>
      <w:r>
        <w:rPr>
          <w:spacing w:val="-5"/>
        </w:rPr>
        <w:t>of</w:t>
      </w:r>
      <w:r>
        <w:tab/>
      </w:r>
      <w:r>
        <w:rPr>
          <w:spacing w:val="-2"/>
        </w:rPr>
        <w:t>agreement/</w:t>
      </w:r>
      <w:r>
        <w:tab/>
      </w:r>
      <w:r>
        <w:rPr>
          <w:spacing w:val="-2"/>
        </w:rPr>
        <w:t>Contract</w:t>
      </w:r>
      <w:r>
        <w:tab/>
      </w:r>
      <w:r>
        <w:rPr>
          <w:spacing w:val="-2"/>
        </w:rPr>
        <w:t>Acceptance</w:t>
      </w:r>
      <w:r>
        <w:tab/>
      </w:r>
      <w:r>
        <w:rPr>
          <w:spacing w:val="-2"/>
        </w:rPr>
        <w:t>letter</w:t>
      </w:r>
      <w:r>
        <w:tab/>
      </w:r>
      <w:r>
        <w:rPr>
          <w:spacing w:val="-5"/>
        </w:rPr>
        <w:t>No.</w:t>
      </w:r>
    </w:p>
    <w:p w14:paraId="23316E47" w14:textId="77777777" w:rsidR="00310CEF" w:rsidRDefault="00614FB3">
      <w:pPr>
        <w:pStyle w:val="BodyText"/>
        <w:spacing w:before="10"/>
        <w:rPr>
          <w:sz w:val="20"/>
        </w:rPr>
      </w:pPr>
      <w:r>
        <w:rPr>
          <w:noProof/>
          <w:sz w:val="20"/>
        </w:rPr>
        <mc:AlternateContent>
          <mc:Choice Requires="wps">
            <w:drawing>
              <wp:anchor distT="0" distB="0" distL="0" distR="0" simplePos="0" relativeHeight="251668480" behindDoc="1" locked="0" layoutInCell="1" allowOverlap="1" wp14:anchorId="6A088082" wp14:editId="6336E1A7">
                <wp:simplePos x="0" y="0"/>
                <wp:positionH relativeFrom="page">
                  <wp:posOffset>914400</wp:posOffset>
                </wp:positionH>
                <wp:positionV relativeFrom="paragraph">
                  <wp:posOffset>168044</wp:posOffset>
                </wp:positionV>
                <wp:extent cx="211963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19630" cy="1270"/>
                        </a:xfrm>
                        <a:custGeom>
                          <a:avLst/>
                          <a:gdLst/>
                          <a:ahLst/>
                          <a:cxnLst/>
                          <a:rect l="l" t="t" r="r" b="b"/>
                          <a:pathLst>
                            <a:path w="2119630">
                              <a:moveTo>
                                <a:pt x="0" y="0"/>
                              </a:moveTo>
                              <a:lnTo>
                                <a:pt x="2119122"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E4C171" id="Graphic 62" o:spid="_x0000_s1026" style="position:absolute;margin-left:1in;margin-top:13.25pt;width:166.9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2119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" path="m,l2119122,e" filled="f" strokeweight=".26875mm">
                <v:path arrowok="t"/>
                <w10:wrap type="topAndBottom" anchorx="page"/>
              </v:shape>
            </w:pict>
          </mc:Fallback>
        </mc:AlternateContent>
      </w:r>
    </w:p>
    <w:p w14:paraId="3A604FF7" w14:textId="77777777" w:rsidR="00310CEF" w:rsidRDefault="00614FB3">
      <w:pPr>
        <w:pStyle w:val="BodyText"/>
        <w:tabs>
          <w:tab w:val="left" w:pos="2907"/>
          <w:tab w:val="left" w:pos="4413"/>
          <w:tab w:val="left" w:pos="4922"/>
          <w:tab w:val="left" w:pos="6193"/>
          <w:tab w:val="left" w:pos="9403"/>
        </w:tabs>
        <w:spacing w:before="44" w:line="276" w:lineRule="auto"/>
        <w:ind w:left="874" w:right="1147" w:firstLine="66"/>
        <w:jc w:val="both"/>
      </w:pPr>
      <w:r>
        <w:t>Dt :</w:t>
      </w:r>
      <w:r>
        <w:rPr>
          <w:rFonts w:ascii="Times New Roman" w:hAnsi="Times New Roman"/>
          <w:u w:val="single"/>
        </w:rPr>
        <w:tab/>
      </w:r>
      <w:r>
        <w:rPr>
          <w:rFonts w:ascii="Times New Roman" w:hAnsi="Times New Roman"/>
        </w:rPr>
        <w:t xml:space="preserve"> </w:t>
      </w:r>
      <w:r>
        <w:t xml:space="preserve">Made between </w:t>
      </w:r>
      <w:r>
        <w:rPr>
          <w:rFonts w:ascii="Times New Roman" w:hAnsi="Times New Roman"/>
          <w:u w:val="single"/>
        </w:rPr>
        <w:tab/>
      </w:r>
      <w:r>
        <w:rPr>
          <w:rFonts w:ascii="Times New Roman" w:hAnsi="Times New Roman"/>
          <w:u w:val="single"/>
        </w:rPr>
        <w:tab/>
      </w:r>
      <w:r>
        <w:rPr>
          <w:rFonts w:ascii="Times New Roman" w:hAnsi="Times New Roman"/>
          <w:spacing w:val="-9"/>
        </w:rPr>
        <w:t xml:space="preserve"> </w:t>
      </w:r>
      <w:r>
        <w:t>(Designation</w:t>
      </w:r>
      <w:r>
        <w:rPr>
          <w:spacing w:val="-16"/>
        </w:rPr>
        <w:t xml:space="preserve"> </w:t>
      </w:r>
      <w:r>
        <w:t>&amp;</w:t>
      </w:r>
      <w:r>
        <w:rPr>
          <w:spacing w:val="-16"/>
        </w:rPr>
        <w:t xml:space="preserve"> </w:t>
      </w:r>
      <w:r>
        <w:t>address</w:t>
      </w:r>
      <w:r>
        <w:rPr>
          <w:spacing w:val="-16"/>
        </w:rPr>
        <w:t xml:space="preserve"> </w:t>
      </w:r>
      <w:r>
        <w:t>of</w:t>
      </w:r>
      <w:r>
        <w:rPr>
          <w:spacing w:val="-16"/>
        </w:rPr>
        <w:t xml:space="preserve"> </w:t>
      </w:r>
      <w:r>
        <w:t xml:space="preserve">contract signing Authority) and </w:t>
      </w:r>
      <w:r>
        <w:rPr>
          <w:rFonts w:ascii="Times New Roman" w:hAnsi="Times New Roman"/>
          <w:u w:val="single"/>
        </w:rPr>
        <w:tab/>
      </w:r>
      <w:r>
        <w:rPr>
          <w:rFonts w:ascii="Times New Roman" w:hAnsi="Times New Roman"/>
          <w:u w:val="single"/>
        </w:rPr>
        <w:tab/>
      </w:r>
      <w:r>
        <w:rPr>
          <w:rFonts w:ascii="Times New Roman" w:hAnsi="Times New Roman"/>
        </w:rPr>
        <w:t xml:space="preserve"> </w:t>
      </w:r>
      <w:r>
        <w:t xml:space="preserve">(here in after called “the said Agency” for the work </w:t>
      </w:r>
      <w:r>
        <w:rPr>
          <w:rFonts w:ascii="Times New Roman" w:hAnsi="Times New Roman"/>
          <w:u w:val="single"/>
        </w:rPr>
        <w:tab/>
      </w:r>
      <w:r>
        <w:rPr>
          <w:rFonts w:ascii="Times New Roman" w:hAnsi="Times New Roman"/>
          <w:u w:val="single"/>
        </w:rPr>
        <w:tab/>
      </w:r>
      <w:r>
        <w:rPr>
          <w:rFonts w:ascii="Times New Roman" w:hAnsi="Times New Roman"/>
        </w:rPr>
        <w:t xml:space="preserve"> </w:t>
      </w:r>
      <w:r>
        <w:t>(here in after called “the said agreement”) having agreed</w:t>
      </w:r>
      <w:r>
        <w:rPr>
          <w:spacing w:val="-4"/>
        </w:rPr>
        <w:t xml:space="preserve"> </w:t>
      </w:r>
      <w:r>
        <w:t>for</w:t>
      </w:r>
      <w:r>
        <w:rPr>
          <w:spacing w:val="-4"/>
        </w:rPr>
        <w:t xml:space="preserve"> </w:t>
      </w:r>
      <w:r>
        <w:t>submission</w:t>
      </w:r>
      <w:r>
        <w:rPr>
          <w:spacing w:val="-4"/>
        </w:rPr>
        <w:t xml:space="preserve"> </w:t>
      </w:r>
      <w:r>
        <w:t>of</w:t>
      </w:r>
      <w:r>
        <w:rPr>
          <w:spacing w:val="-4"/>
        </w:rPr>
        <w:t xml:space="preserve"> </w:t>
      </w:r>
      <w:r>
        <w:t>a</w:t>
      </w:r>
      <w:r>
        <w:rPr>
          <w:spacing w:val="-4"/>
        </w:rPr>
        <w:t xml:space="preserve"> </w:t>
      </w:r>
      <w:r>
        <w:t>irrevocable</w:t>
      </w:r>
      <w:r>
        <w:rPr>
          <w:spacing w:val="-4"/>
        </w:rPr>
        <w:t xml:space="preserve"> </w:t>
      </w:r>
      <w:r>
        <w:t>Bank</w:t>
      </w:r>
      <w:r>
        <w:rPr>
          <w:spacing w:val="-4"/>
        </w:rPr>
        <w:t xml:space="preserve"> </w:t>
      </w:r>
      <w:r>
        <w:t>Guarantee</w:t>
      </w:r>
      <w:r>
        <w:rPr>
          <w:spacing w:val="-4"/>
        </w:rPr>
        <w:t xml:space="preserve"> </w:t>
      </w:r>
      <w:r>
        <w:t>Bond</w:t>
      </w:r>
      <w:r>
        <w:rPr>
          <w:spacing w:val="-4"/>
        </w:rPr>
        <w:t xml:space="preserve"> </w:t>
      </w:r>
      <w:r>
        <w:t>for</w:t>
      </w:r>
      <w:r>
        <w:rPr>
          <w:spacing w:val="40"/>
        </w:rPr>
        <w:t xml:space="preserve"> </w:t>
      </w:r>
      <w:r>
        <w:rPr>
          <w:noProof/>
          <w:spacing w:val="-24"/>
        </w:rPr>
        <w:drawing>
          <wp:inline distT="0" distB="0" distL="0" distR="0" wp14:anchorId="4B7BA91F" wp14:editId="6213E1DA">
            <wp:extent cx="195349" cy="99060"/>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9" cstate="print"/>
                    <a:stretch>
                      <a:fillRect/>
                    </a:stretch>
                  </pic:blipFill>
                  <pic:spPr>
                    <a:xfrm>
                      <a:off x="0" y="0"/>
                      <a:ext cx="195349" cy="99060"/>
                    </a:xfrm>
                    <a:prstGeom prst="rect">
                      <a:avLst/>
                    </a:prstGeom>
                  </pic:spPr>
                </pic:pic>
              </a:graphicData>
            </a:graphic>
          </wp:inline>
        </w:drawing>
      </w:r>
      <w:r>
        <w:rPr>
          <w:rFonts w:ascii="Times New Roman" w:hAnsi="Times New Roman"/>
          <w:u w:val="single"/>
        </w:rPr>
        <w:tab/>
      </w:r>
      <w:r>
        <w:rPr>
          <w:rFonts w:ascii="Times New Roman" w:hAnsi="Times New Roman"/>
          <w:spacing w:val="-17"/>
        </w:rPr>
        <w:t xml:space="preserve"> </w:t>
      </w:r>
      <w:r>
        <w:t>(</w:t>
      </w:r>
      <w:r>
        <w:rPr>
          <w:spacing w:val="-31"/>
        </w:rPr>
        <w:t xml:space="preserve"> </w:t>
      </w:r>
      <w:r>
        <w:rPr>
          <w:noProof/>
          <w:spacing w:val="-15"/>
        </w:rPr>
        <w:drawing>
          <wp:inline distT="0" distB="0" distL="0" distR="0" wp14:anchorId="2FCC4F00" wp14:editId="4BFF6E91">
            <wp:extent cx="195349" cy="99060"/>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9" cstate="print"/>
                    <a:stretch>
                      <a:fillRect/>
                    </a:stretch>
                  </pic:blipFill>
                  <pic:spPr>
                    <a:xfrm>
                      <a:off x="0" y="0"/>
                      <a:ext cx="195349" cy="99060"/>
                    </a:xfrm>
                    <a:prstGeom prst="rect">
                      <a:avLst/>
                    </a:prstGeom>
                  </pic:spPr>
                </pic:pic>
              </a:graphicData>
            </a:graphic>
          </wp:inline>
        </w:drawing>
      </w:r>
    </w:p>
    <w:p w14:paraId="1BE89D16" w14:textId="77777777" w:rsidR="00310CEF" w:rsidRDefault="00614FB3">
      <w:pPr>
        <w:pStyle w:val="BodyText"/>
        <w:tabs>
          <w:tab w:val="left" w:pos="2208"/>
        </w:tabs>
        <w:spacing w:before="2" w:line="276" w:lineRule="auto"/>
        <w:ind w:left="874" w:right="1147"/>
        <w:jc w:val="both"/>
      </w:pPr>
      <w:r>
        <w:rPr>
          <w:rFonts w:ascii="Times New Roman"/>
          <w:u w:val="single"/>
        </w:rPr>
        <w:tab/>
      </w:r>
      <w:r>
        <w:rPr>
          <w:rFonts w:ascii="Times New Roman"/>
        </w:rPr>
        <w:t xml:space="preserve"> </w:t>
      </w:r>
      <w:r>
        <w:t xml:space="preserve">only) as a performance security Guarantee from the Agency for compliance of his obligations in accordance with the terms &amp; conditions in the said </w:t>
      </w:r>
      <w:r>
        <w:rPr>
          <w:spacing w:val="-2"/>
        </w:rPr>
        <w:t>agreement.</w:t>
      </w:r>
    </w:p>
    <w:p w14:paraId="45DF0D1D" w14:textId="77777777" w:rsidR="00310CEF" w:rsidRDefault="00310CEF">
      <w:pPr>
        <w:pStyle w:val="BodyText"/>
        <w:spacing w:before="39"/>
      </w:pPr>
    </w:p>
    <w:p w14:paraId="1906ED40" w14:textId="77777777" w:rsidR="00310CEF" w:rsidRDefault="00614FB3">
      <w:pPr>
        <w:pStyle w:val="ListParagraph"/>
        <w:numPr>
          <w:ilvl w:val="0"/>
          <w:numId w:val="9"/>
        </w:numPr>
        <w:tabs>
          <w:tab w:val="left" w:pos="1233"/>
          <w:tab w:val="left" w:pos="1300"/>
          <w:tab w:val="left" w:pos="3208"/>
          <w:tab w:val="left" w:pos="3272"/>
          <w:tab w:val="left" w:pos="9900"/>
        </w:tabs>
        <w:spacing w:line="278" w:lineRule="auto"/>
        <w:ind w:right="1147" w:hanging="360"/>
        <w:jc w:val="both"/>
        <w:rPr>
          <w:sz w:val="24"/>
        </w:rPr>
      </w:pPr>
      <w:r>
        <w:rPr>
          <w:sz w:val="24"/>
        </w:rPr>
        <w:t xml:space="preserve">We </w:t>
      </w:r>
      <w:r>
        <w:rPr>
          <w:rFonts w:ascii="Times New Roman"/>
          <w:sz w:val="24"/>
          <w:u w:val="single"/>
        </w:rPr>
        <w:tab/>
      </w:r>
      <w:r>
        <w:rPr>
          <w:rFonts w:ascii="Times New Roman"/>
          <w:sz w:val="24"/>
          <w:u w:val="single"/>
        </w:rPr>
        <w:tab/>
      </w:r>
      <w:r>
        <w:rPr>
          <w:rFonts w:ascii="Times New Roman"/>
          <w:sz w:val="24"/>
        </w:rPr>
        <w:t xml:space="preserve"> </w:t>
      </w:r>
      <w:r>
        <w:rPr>
          <w:sz w:val="24"/>
        </w:rPr>
        <w:t>(Indicate the name of the Bank) hereinafter referred to as the Bank, undertake to pay to the Ahmedabad University an amount not exceeding</w:t>
      </w:r>
      <w:r>
        <w:rPr>
          <w:spacing w:val="40"/>
          <w:sz w:val="24"/>
        </w:rPr>
        <w:t xml:space="preserve"> </w:t>
      </w:r>
      <w:r>
        <w:rPr>
          <w:noProof/>
          <w:spacing w:val="-21"/>
          <w:sz w:val="24"/>
        </w:rPr>
        <w:drawing>
          <wp:inline distT="0" distB="0" distL="0" distR="0" wp14:anchorId="21419A07" wp14:editId="6CBEC0DA">
            <wp:extent cx="195349" cy="99060"/>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9" cstate="print"/>
                    <a:stretch>
                      <a:fillRect/>
                    </a:stretch>
                  </pic:blipFill>
                  <pic:spPr>
                    <a:xfrm>
                      <a:off x="0" y="0"/>
                      <a:ext cx="195349" cy="99060"/>
                    </a:xfrm>
                    <a:prstGeom prst="rect">
                      <a:avLst/>
                    </a:prstGeom>
                  </pic:spPr>
                </pic:pic>
              </a:graphicData>
            </a:graphic>
          </wp:inline>
        </w:drawing>
      </w:r>
      <w:r>
        <w:rPr>
          <w:rFonts w:ascii="Times New Roman"/>
          <w:sz w:val="24"/>
          <w:u w:val="single"/>
        </w:rPr>
        <w:tab/>
      </w:r>
      <w:r>
        <w:rPr>
          <w:rFonts w:ascii="Times New Roman"/>
          <w:sz w:val="24"/>
        </w:rPr>
        <w:t xml:space="preserve"> </w:t>
      </w:r>
      <w:r>
        <w:rPr>
          <w:sz w:val="24"/>
        </w:rPr>
        <w:t>(</w:t>
      </w:r>
      <w:r>
        <w:rPr>
          <w:spacing w:val="-4"/>
          <w:sz w:val="24"/>
        </w:rPr>
        <w:t xml:space="preserve"> </w:t>
      </w:r>
      <w:r>
        <w:rPr>
          <w:noProof/>
          <w:spacing w:val="-15"/>
          <w:sz w:val="24"/>
        </w:rPr>
        <w:drawing>
          <wp:inline distT="0" distB="0" distL="0" distR="0" wp14:anchorId="6CF961E1" wp14:editId="362CEA27">
            <wp:extent cx="195348" cy="99060"/>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9" cstate="print"/>
                    <a:stretch>
                      <a:fillRect/>
                    </a:stretch>
                  </pic:blipFill>
                  <pic:spPr>
                    <a:xfrm>
                      <a:off x="0" y="0"/>
                      <a:ext cx="195348" cy="99060"/>
                    </a:xfrm>
                    <a:prstGeom prst="rect">
                      <a:avLst/>
                    </a:prstGeom>
                  </pic:spPr>
                </pic:pic>
              </a:graphicData>
            </a:graphic>
          </wp:inline>
        </w:drawing>
      </w:r>
      <w:r>
        <w:rPr>
          <w:rFonts w:ascii="Times New Roman"/>
          <w:sz w:val="24"/>
          <w:u w:val="single"/>
        </w:rPr>
        <w:tab/>
      </w:r>
      <w:r>
        <w:rPr>
          <w:rFonts w:ascii="Times New Roman"/>
          <w:sz w:val="24"/>
        </w:rPr>
        <w:t xml:space="preserve"> </w:t>
      </w:r>
      <w:r>
        <w:rPr>
          <w:sz w:val="24"/>
        </w:rPr>
        <w:t>only) on demand by the Ahmedabad University.</w:t>
      </w:r>
    </w:p>
    <w:p w14:paraId="39C87050" w14:textId="77777777" w:rsidR="00310CEF" w:rsidRDefault="00310CEF">
      <w:pPr>
        <w:pStyle w:val="BodyText"/>
      </w:pPr>
    </w:p>
    <w:p w14:paraId="59899284" w14:textId="77777777" w:rsidR="00310CEF" w:rsidRDefault="00310CEF">
      <w:pPr>
        <w:pStyle w:val="BodyText"/>
        <w:spacing w:before="77"/>
      </w:pPr>
    </w:p>
    <w:p w14:paraId="0ADAE58B" w14:textId="50EEF653" w:rsidR="00310CEF" w:rsidRPr="003C2184" w:rsidRDefault="00614FB3" w:rsidP="003C2184">
      <w:pPr>
        <w:pStyle w:val="ListParagraph"/>
        <w:numPr>
          <w:ilvl w:val="0"/>
          <w:numId w:val="9"/>
        </w:numPr>
        <w:tabs>
          <w:tab w:val="left" w:pos="1234"/>
          <w:tab w:val="left" w:pos="3324"/>
          <w:tab w:val="left" w:pos="4922"/>
        </w:tabs>
        <w:spacing w:line="276" w:lineRule="auto"/>
        <w:ind w:left="1234" w:right="1147" w:hanging="360"/>
        <w:jc w:val="both"/>
        <w:rPr>
          <w:sz w:val="24"/>
        </w:rPr>
      </w:pPr>
      <w:r>
        <w:rPr>
          <w:sz w:val="24"/>
        </w:rPr>
        <w:t>We</w:t>
      </w:r>
      <w:r>
        <w:rPr>
          <w:spacing w:val="61"/>
          <w:sz w:val="24"/>
        </w:rPr>
        <w:t xml:space="preserve"> </w:t>
      </w:r>
      <w:r>
        <w:rPr>
          <w:rFonts w:ascii="Times New Roman"/>
          <w:sz w:val="24"/>
          <w:u w:val="single"/>
        </w:rPr>
        <w:tab/>
      </w:r>
      <w:r>
        <w:rPr>
          <w:rFonts w:ascii="Times New Roman"/>
          <w:sz w:val="24"/>
        </w:rPr>
        <w:t xml:space="preserve"> </w:t>
      </w:r>
      <w:r>
        <w:rPr>
          <w:sz w:val="24"/>
        </w:rPr>
        <w:t>(Indicate the name of the bank, further agree that ( and promise) to pay the amounts due and payable under this guarantee without any demur</w:t>
      </w:r>
      <w:r>
        <w:rPr>
          <w:spacing w:val="-11"/>
          <w:sz w:val="24"/>
        </w:rPr>
        <w:t xml:space="preserve"> </w:t>
      </w:r>
      <w:r>
        <w:rPr>
          <w:sz w:val="24"/>
        </w:rPr>
        <w:t>merely</w:t>
      </w:r>
      <w:r>
        <w:rPr>
          <w:spacing w:val="-11"/>
          <w:sz w:val="24"/>
        </w:rPr>
        <w:t xml:space="preserve"> </w:t>
      </w:r>
      <w:r>
        <w:rPr>
          <w:sz w:val="24"/>
        </w:rPr>
        <w:t>on</w:t>
      </w:r>
      <w:r>
        <w:rPr>
          <w:spacing w:val="-11"/>
          <w:sz w:val="24"/>
        </w:rPr>
        <w:t xml:space="preserve"> </w:t>
      </w:r>
      <w:r>
        <w:rPr>
          <w:sz w:val="24"/>
        </w:rPr>
        <w:t>a</w:t>
      </w:r>
      <w:r>
        <w:rPr>
          <w:spacing w:val="-11"/>
          <w:sz w:val="24"/>
        </w:rPr>
        <w:t xml:space="preserve"> </w:t>
      </w:r>
      <w:r>
        <w:rPr>
          <w:sz w:val="24"/>
        </w:rPr>
        <w:t>demand</w:t>
      </w:r>
      <w:r>
        <w:rPr>
          <w:spacing w:val="-11"/>
          <w:sz w:val="24"/>
        </w:rPr>
        <w:t xml:space="preserve"> </w:t>
      </w:r>
      <w:r>
        <w:rPr>
          <w:sz w:val="24"/>
        </w:rPr>
        <w:t>from</w:t>
      </w:r>
      <w:r>
        <w:rPr>
          <w:spacing w:val="-11"/>
          <w:sz w:val="24"/>
        </w:rPr>
        <w:t xml:space="preserve"> </w:t>
      </w:r>
      <w:r>
        <w:rPr>
          <w:sz w:val="24"/>
        </w:rPr>
        <w:t>the</w:t>
      </w:r>
      <w:r>
        <w:rPr>
          <w:spacing w:val="-11"/>
          <w:sz w:val="24"/>
        </w:rPr>
        <w:t xml:space="preserve"> </w:t>
      </w:r>
      <w:r>
        <w:rPr>
          <w:sz w:val="24"/>
        </w:rPr>
        <w:t>Ahmedabad University</w:t>
      </w:r>
      <w:r>
        <w:rPr>
          <w:spacing w:val="-11"/>
          <w:sz w:val="24"/>
        </w:rPr>
        <w:t xml:space="preserve"> </w:t>
      </w:r>
      <w:r>
        <w:rPr>
          <w:sz w:val="24"/>
        </w:rPr>
        <w:t>through</w:t>
      </w:r>
      <w:r>
        <w:rPr>
          <w:spacing w:val="-11"/>
          <w:sz w:val="24"/>
        </w:rPr>
        <w:t xml:space="preserve"> </w:t>
      </w:r>
      <w:r>
        <w:rPr>
          <w:sz w:val="24"/>
        </w:rPr>
        <w:t>the</w:t>
      </w:r>
      <w:r>
        <w:rPr>
          <w:spacing w:val="-11"/>
          <w:sz w:val="24"/>
        </w:rPr>
        <w:t xml:space="preserve"> </w:t>
      </w:r>
      <w:r w:rsidR="0015558B">
        <w:rPr>
          <w:sz w:val="24"/>
        </w:rPr>
        <w:t>Registrar</w:t>
      </w:r>
      <w:r>
        <w:rPr>
          <w:sz w:val="24"/>
        </w:rPr>
        <w:t>,</w:t>
      </w:r>
      <w:r>
        <w:rPr>
          <w:spacing w:val="-11"/>
          <w:sz w:val="24"/>
        </w:rPr>
        <w:t xml:space="preserve"> </w:t>
      </w:r>
      <w:r>
        <w:rPr>
          <w:sz w:val="24"/>
        </w:rPr>
        <w:t xml:space="preserve">Ahmedabad University, </w:t>
      </w:r>
      <w:r w:rsidR="0015558B">
        <w:rPr>
          <w:sz w:val="24"/>
        </w:rPr>
        <w:t>Ahmedabad</w:t>
      </w:r>
      <w:r>
        <w:rPr>
          <w:spacing w:val="40"/>
          <w:sz w:val="24"/>
        </w:rPr>
        <w:t xml:space="preserve"> </w:t>
      </w:r>
      <w:r>
        <w:rPr>
          <w:sz w:val="24"/>
        </w:rPr>
        <w:t>or</w:t>
      </w:r>
      <w:r>
        <w:rPr>
          <w:spacing w:val="62"/>
          <w:sz w:val="24"/>
        </w:rPr>
        <w:t xml:space="preserve"> </w:t>
      </w:r>
      <w:r>
        <w:rPr>
          <w:rFonts w:ascii="Times New Roman"/>
          <w:sz w:val="24"/>
          <w:u w:val="single"/>
        </w:rPr>
        <w:tab/>
      </w:r>
      <w:r>
        <w:rPr>
          <w:rFonts w:ascii="Times New Roman"/>
          <w:sz w:val="24"/>
          <w:u w:val="single"/>
        </w:rPr>
        <w:tab/>
      </w:r>
      <w:r>
        <w:rPr>
          <w:rFonts w:ascii="Times New Roman"/>
          <w:sz w:val="24"/>
        </w:rPr>
        <w:t xml:space="preserve"> </w:t>
      </w:r>
      <w:r>
        <w:rPr>
          <w:sz w:val="24"/>
        </w:rPr>
        <w:t>(Designation &amp; Address of contract signing authority),</w:t>
      </w:r>
      <w:r>
        <w:rPr>
          <w:spacing w:val="-13"/>
          <w:sz w:val="24"/>
        </w:rPr>
        <w:t xml:space="preserve"> </w:t>
      </w:r>
      <w:r>
        <w:rPr>
          <w:sz w:val="24"/>
        </w:rPr>
        <w:t>stating</w:t>
      </w:r>
      <w:r>
        <w:rPr>
          <w:spacing w:val="-13"/>
          <w:sz w:val="24"/>
        </w:rPr>
        <w:t xml:space="preserve"> </w:t>
      </w:r>
      <w:r>
        <w:rPr>
          <w:sz w:val="24"/>
        </w:rPr>
        <w:t>that</w:t>
      </w:r>
      <w:r>
        <w:rPr>
          <w:spacing w:val="-13"/>
          <w:sz w:val="24"/>
        </w:rPr>
        <w:t xml:space="preserve"> </w:t>
      </w:r>
      <w:r>
        <w:rPr>
          <w:sz w:val="24"/>
        </w:rPr>
        <w:t>the</w:t>
      </w:r>
      <w:r>
        <w:rPr>
          <w:spacing w:val="-13"/>
          <w:sz w:val="24"/>
        </w:rPr>
        <w:t xml:space="preserve"> </w:t>
      </w:r>
      <w:r>
        <w:rPr>
          <w:sz w:val="24"/>
        </w:rPr>
        <w:t>amount</w:t>
      </w:r>
      <w:r>
        <w:rPr>
          <w:spacing w:val="-13"/>
          <w:sz w:val="24"/>
        </w:rPr>
        <w:t xml:space="preserve"> </w:t>
      </w:r>
      <w:r>
        <w:rPr>
          <w:sz w:val="24"/>
        </w:rPr>
        <w:t>claimed</w:t>
      </w:r>
      <w:r>
        <w:rPr>
          <w:spacing w:val="-13"/>
          <w:sz w:val="24"/>
        </w:rPr>
        <w:t xml:space="preserve"> </w:t>
      </w:r>
      <w:r>
        <w:rPr>
          <w:sz w:val="24"/>
        </w:rPr>
        <w:t>is</w:t>
      </w:r>
      <w:r>
        <w:rPr>
          <w:spacing w:val="-13"/>
          <w:sz w:val="24"/>
        </w:rPr>
        <w:t xml:space="preserve"> </w:t>
      </w:r>
      <w:r>
        <w:rPr>
          <w:sz w:val="24"/>
        </w:rPr>
        <w:t>due</w:t>
      </w:r>
      <w:r>
        <w:rPr>
          <w:spacing w:val="-13"/>
          <w:sz w:val="24"/>
        </w:rPr>
        <w:t xml:space="preserve"> </w:t>
      </w:r>
      <w:r>
        <w:rPr>
          <w:sz w:val="24"/>
        </w:rPr>
        <w:t>by</w:t>
      </w:r>
      <w:r>
        <w:rPr>
          <w:spacing w:val="-13"/>
          <w:sz w:val="24"/>
        </w:rPr>
        <w:t xml:space="preserve"> </w:t>
      </w:r>
      <w:r>
        <w:rPr>
          <w:sz w:val="24"/>
        </w:rPr>
        <w:t>way</w:t>
      </w:r>
      <w:r>
        <w:rPr>
          <w:spacing w:val="-13"/>
          <w:sz w:val="24"/>
        </w:rPr>
        <w:t xml:space="preserve"> </w:t>
      </w:r>
      <w:r>
        <w:rPr>
          <w:sz w:val="24"/>
        </w:rPr>
        <w:t>of</w:t>
      </w:r>
      <w:r>
        <w:rPr>
          <w:spacing w:val="-13"/>
          <w:sz w:val="24"/>
        </w:rPr>
        <w:t xml:space="preserve"> </w:t>
      </w:r>
      <w:r>
        <w:rPr>
          <w:sz w:val="24"/>
        </w:rPr>
        <w:t>loss</w:t>
      </w:r>
      <w:r>
        <w:rPr>
          <w:spacing w:val="-13"/>
          <w:sz w:val="24"/>
        </w:rPr>
        <w:t xml:space="preserve"> </w:t>
      </w:r>
      <w:r>
        <w:rPr>
          <w:sz w:val="24"/>
        </w:rPr>
        <w:t>or</w:t>
      </w:r>
      <w:r>
        <w:rPr>
          <w:spacing w:val="-13"/>
          <w:sz w:val="24"/>
        </w:rPr>
        <w:t xml:space="preserve"> </w:t>
      </w:r>
      <w:r>
        <w:rPr>
          <w:sz w:val="24"/>
        </w:rPr>
        <w:t>damage</w:t>
      </w:r>
      <w:r>
        <w:rPr>
          <w:spacing w:val="-13"/>
          <w:sz w:val="24"/>
        </w:rPr>
        <w:t xml:space="preserve"> </w:t>
      </w:r>
      <w:r>
        <w:rPr>
          <w:sz w:val="24"/>
        </w:rPr>
        <w:t>caused to or would be caused or suffered by the Ahmedabad University by reason of any breach by the</w:t>
      </w:r>
      <w:r>
        <w:rPr>
          <w:spacing w:val="-3"/>
          <w:sz w:val="24"/>
        </w:rPr>
        <w:t xml:space="preserve"> </w:t>
      </w:r>
      <w:r>
        <w:rPr>
          <w:sz w:val="24"/>
        </w:rPr>
        <w:t>said</w:t>
      </w:r>
      <w:r>
        <w:rPr>
          <w:spacing w:val="-3"/>
          <w:sz w:val="24"/>
        </w:rPr>
        <w:t xml:space="preserve"> </w:t>
      </w:r>
      <w:r>
        <w:rPr>
          <w:sz w:val="24"/>
        </w:rPr>
        <w:t>Agency</w:t>
      </w:r>
      <w:r>
        <w:rPr>
          <w:spacing w:val="-3"/>
          <w:sz w:val="24"/>
        </w:rPr>
        <w:t xml:space="preserve"> </w:t>
      </w:r>
      <w:r>
        <w:rPr>
          <w:sz w:val="24"/>
        </w:rPr>
        <w:t>of</w:t>
      </w:r>
      <w:r>
        <w:rPr>
          <w:spacing w:val="-3"/>
          <w:sz w:val="24"/>
        </w:rPr>
        <w:t xml:space="preserve"> </w:t>
      </w:r>
      <w:r>
        <w:rPr>
          <w:sz w:val="24"/>
        </w:rPr>
        <w:t>any</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terms</w:t>
      </w:r>
      <w:r>
        <w:rPr>
          <w:spacing w:val="-3"/>
          <w:sz w:val="24"/>
        </w:rPr>
        <w:t xml:space="preserve"> </w:t>
      </w:r>
      <w:r>
        <w:rPr>
          <w:sz w:val="24"/>
        </w:rPr>
        <w:t>of</w:t>
      </w:r>
      <w:r>
        <w:rPr>
          <w:spacing w:val="-3"/>
          <w:sz w:val="24"/>
        </w:rPr>
        <w:t xml:space="preserve"> </w:t>
      </w:r>
      <w:r>
        <w:rPr>
          <w:sz w:val="24"/>
        </w:rPr>
        <w:t>conditions</w:t>
      </w:r>
      <w:r>
        <w:rPr>
          <w:spacing w:val="-3"/>
          <w:sz w:val="24"/>
        </w:rPr>
        <w:t xml:space="preserve"> </w:t>
      </w:r>
      <w:r>
        <w:rPr>
          <w:sz w:val="24"/>
        </w:rPr>
        <w:t>contained</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said</w:t>
      </w:r>
      <w:r>
        <w:rPr>
          <w:spacing w:val="-3"/>
          <w:sz w:val="24"/>
        </w:rPr>
        <w:t xml:space="preserve"> </w:t>
      </w:r>
      <w:r>
        <w:rPr>
          <w:sz w:val="24"/>
        </w:rPr>
        <w:t>agreement or by reason of the Agency failure to perform the said agreement. Any such demand made on the Bank shall be conclusive as regards the amount due and payable</w:t>
      </w:r>
      <w:r>
        <w:rPr>
          <w:spacing w:val="65"/>
          <w:sz w:val="24"/>
        </w:rPr>
        <w:t xml:space="preserve"> </w:t>
      </w:r>
      <w:r>
        <w:rPr>
          <w:sz w:val="24"/>
        </w:rPr>
        <w:t>by</w:t>
      </w:r>
      <w:r>
        <w:rPr>
          <w:spacing w:val="68"/>
          <w:sz w:val="24"/>
        </w:rPr>
        <w:t xml:space="preserve"> </w:t>
      </w:r>
      <w:r>
        <w:rPr>
          <w:sz w:val="24"/>
        </w:rPr>
        <w:t>the</w:t>
      </w:r>
      <w:r>
        <w:rPr>
          <w:spacing w:val="67"/>
          <w:sz w:val="24"/>
        </w:rPr>
        <w:t xml:space="preserve"> </w:t>
      </w:r>
      <w:r>
        <w:rPr>
          <w:sz w:val="24"/>
        </w:rPr>
        <w:t>Bank</w:t>
      </w:r>
      <w:r>
        <w:rPr>
          <w:spacing w:val="68"/>
          <w:sz w:val="24"/>
        </w:rPr>
        <w:t xml:space="preserve"> </w:t>
      </w:r>
      <w:r>
        <w:rPr>
          <w:sz w:val="24"/>
        </w:rPr>
        <w:t>under</w:t>
      </w:r>
      <w:r>
        <w:rPr>
          <w:spacing w:val="68"/>
          <w:sz w:val="24"/>
        </w:rPr>
        <w:t xml:space="preserve"> </w:t>
      </w:r>
      <w:r>
        <w:rPr>
          <w:sz w:val="24"/>
        </w:rPr>
        <w:t>this</w:t>
      </w:r>
      <w:r>
        <w:rPr>
          <w:spacing w:val="67"/>
          <w:sz w:val="24"/>
        </w:rPr>
        <w:t xml:space="preserve"> </w:t>
      </w:r>
      <w:r>
        <w:rPr>
          <w:sz w:val="24"/>
        </w:rPr>
        <w:t>guarantee.</w:t>
      </w:r>
      <w:r>
        <w:rPr>
          <w:spacing w:val="68"/>
          <w:sz w:val="24"/>
        </w:rPr>
        <w:t xml:space="preserve"> </w:t>
      </w:r>
      <w:r>
        <w:rPr>
          <w:sz w:val="24"/>
        </w:rPr>
        <w:t>However,</w:t>
      </w:r>
      <w:r>
        <w:rPr>
          <w:spacing w:val="68"/>
          <w:sz w:val="24"/>
        </w:rPr>
        <w:t xml:space="preserve"> </w:t>
      </w:r>
      <w:r>
        <w:rPr>
          <w:sz w:val="24"/>
        </w:rPr>
        <w:t>our</w:t>
      </w:r>
      <w:r>
        <w:rPr>
          <w:spacing w:val="67"/>
          <w:sz w:val="24"/>
        </w:rPr>
        <w:t xml:space="preserve"> </w:t>
      </w:r>
      <w:r>
        <w:rPr>
          <w:sz w:val="24"/>
        </w:rPr>
        <w:t>liability</w:t>
      </w:r>
      <w:r>
        <w:rPr>
          <w:spacing w:val="68"/>
          <w:sz w:val="24"/>
        </w:rPr>
        <w:t xml:space="preserve"> </w:t>
      </w:r>
      <w:r>
        <w:rPr>
          <w:sz w:val="24"/>
        </w:rPr>
        <w:t>under</w:t>
      </w:r>
      <w:r>
        <w:rPr>
          <w:spacing w:val="67"/>
          <w:sz w:val="24"/>
        </w:rPr>
        <w:t xml:space="preserve"> </w:t>
      </w:r>
      <w:r>
        <w:rPr>
          <w:spacing w:val="-4"/>
          <w:sz w:val="24"/>
        </w:rPr>
        <w:t>this</w:t>
      </w:r>
      <w:r w:rsidR="003C2184">
        <w:rPr>
          <w:spacing w:val="-4"/>
          <w:sz w:val="24"/>
        </w:rPr>
        <w:t xml:space="preserve"> </w:t>
      </w:r>
      <w:r>
        <w:t>guarantee</w:t>
      </w:r>
      <w:r w:rsidRPr="003C2184">
        <w:rPr>
          <w:spacing w:val="5"/>
        </w:rPr>
        <w:t xml:space="preserve"> </w:t>
      </w:r>
      <w:r>
        <w:t>shall</w:t>
      </w:r>
      <w:r w:rsidRPr="003C2184">
        <w:rPr>
          <w:spacing w:val="5"/>
        </w:rPr>
        <w:t xml:space="preserve"> </w:t>
      </w:r>
      <w:r>
        <w:t>be</w:t>
      </w:r>
      <w:r w:rsidRPr="003C2184">
        <w:rPr>
          <w:spacing w:val="5"/>
        </w:rPr>
        <w:t xml:space="preserve"> </w:t>
      </w:r>
      <w:r>
        <w:t>restricted</w:t>
      </w:r>
      <w:r w:rsidRPr="003C2184">
        <w:rPr>
          <w:spacing w:val="5"/>
        </w:rPr>
        <w:t xml:space="preserve"> </w:t>
      </w:r>
      <w:r>
        <w:t>to</w:t>
      </w:r>
      <w:r w:rsidRPr="003C2184">
        <w:rPr>
          <w:spacing w:val="5"/>
        </w:rPr>
        <w:t xml:space="preserve"> </w:t>
      </w:r>
      <w:r>
        <w:t>an</w:t>
      </w:r>
      <w:r w:rsidRPr="003C2184">
        <w:rPr>
          <w:spacing w:val="5"/>
        </w:rPr>
        <w:t xml:space="preserve"> </w:t>
      </w:r>
      <w:r>
        <w:t>amount</w:t>
      </w:r>
      <w:r w:rsidRPr="003C2184">
        <w:rPr>
          <w:spacing w:val="5"/>
        </w:rPr>
        <w:t xml:space="preserve"> </w:t>
      </w:r>
      <w:r>
        <w:t>not</w:t>
      </w:r>
      <w:r w:rsidRPr="003C2184">
        <w:rPr>
          <w:spacing w:val="5"/>
        </w:rPr>
        <w:t xml:space="preserve"> </w:t>
      </w:r>
      <w:r>
        <w:t>exceeding</w:t>
      </w:r>
      <w:r w:rsidRPr="003C2184">
        <w:rPr>
          <w:spacing w:val="-15"/>
        </w:rPr>
        <w:t xml:space="preserve"> </w:t>
      </w:r>
      <w:r>
        <w:rPr>
          <w:noProof/>
          <w:spacing w:val="-15"/>
        </w:rPr>
        <w:drawing>
          <wp:inline distT="0" distB="0" distL="0" distR="0" wp14:anchorId="741FA5EB" wp14:editId="7D2D1AB5">
            <wp:extent cx="195349" cy="99059"/>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9" cstate="print"/>
                    <a:stretch>
                      <a:fillRect/>
                    </a:stretch>
                  </pic:blipFill>
                  <pic:spPr>
                    <a:xfrm>
                      <a:off x="0" y="0"/>
                      <a:ext cx="195349" cy="99059"/>
                    </a:xfrm>
                    <a:prstGeom prst="rect">
                      <a:avLst/>
                    </a:prstGeom>
                  </pic:spPr>
                </pic:pic>
              </a:graphicData>
            </a:graphic>
          </wp:inline>
        </w:drawing>
      </w:r>
      <w:r w:rsidRPr="003C2184">
        <w:rPr>
          <w:rFonts w:ascii="Times New Roman"/>
          <w:u w:val="single"/>
        </w:rPr>
        <w:tab/>
      </w:r>
      <w:r w:rsidRPr="003C2184">
        <w:rPr>
          <w:rFonts w:ascii="Times New Roman"/>
        </w:rPr>
        <w:t xml:space="preserve"> </w:t>
      </w:r>
      <w:r>
        <w:t>(</w:t>
      </w:r>
    </w:p>
    <w:p w14:paraId="0AA4C87C" w14:textId="77777777" w:rsidR="00310CEF" w:rsidRDefault="00614FB3">
      <w:pPr>
        <w:pStyle w:val="BodyText"/>
        <w:tabs>
          <w:tab w:val="left" w:pos="3729"/>
        </w:tabs>
        <w:spacing w:before="40"/>
        <w:ind w:left="1594"/>
      </w:pPr>
      <w:r>
        <w:rPr>
          <w:noProof/>
        </w:rPr>
        <w:drawing>
          <wp:anchor distT="0" distB="0" distL="0" distR="0" simplePos="0" relativeHeight="251648000" behindDoc="0" locked="0" layoutInCell="1" allowOverlap="1" wp14:anchorId="46669926" wp14:editId="690E2955">
            <wp:simplePos x="0" y="0"/>
            <wp:positionH relativeFrom="page">
              <wp:posOffset>1176250</wp:posOffset>
            </wp:positionH>
            <wp:positionV relativeFrom="paragraph">
              <wp:posOffset>70180</wp:posOffset>
            </wp:positionV>
            <wp:extent cx="195349" cy="99059"/>
            <wp:effectExtent l="0" t="0" r="0" b="0"/>
            <wp:wrapNone/>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9" cstate="print"/>
                    <a:stretch>
                      <a:fillRect/>
                    </a:stretch>
                  </pic:blipFill>
                  <pic:spPr>
                    <a:xfrm>
                      <a:off x="0" y="0"/>
                      <a:ext cx="195349" cy="99059"/>
                    </a:xfrm>
                    <a:prstGeom prst="rect">
                      <a:avLst/>
                    </a:prstGeom>
                  </pic:spPr>
                </pic:pic>
              </a:graphicData>
            </a:graphic>
          </wp:anchor>
        </w:drawing>
      </w:r>
      <w:r>
        <w:rPr>
          <w:rFonts w:ascii="Times New Roman"/>
          <w:u w:val="single"/>
        </w:rPr>
        <w:tab/>
      </w:r>
      <w:r>
        <w:rPr>
          <w:rFonts w:ascii="Times New Roman"/>
        </w:rPr>
        <w:t xml:space="preserve"> </w:t>
      </w:r>
      <w:r>
        <w:t>Only).</w:t>
      </w:r>
    </w:p>
    <w:p w14:paraId="6EABFF5B" w14:textId="77777777" w:rsidR="00310CEF" w:rsidRDefault="00310CEF">
      <w:pPr>
        <w:pStyle w:val="BodyText"/>
        <w:spacing w:before="82"/>
      </w:pPr>
    </w:p>
    <w:p w14:paraId="57703CBE" w14:textId="77777777" w:rsidR="00310CEF" w:rsidRDefault="00614FB3">
      <w:pPr>
        <w:pStyle w:val="ListParagraph"/>
        <w:numPr>
          <w:ilvl w:val="0"/>
          <w:numId w:val="9"/>
        </w:numPr>
        <w:tabs>
          <w:tab w:val="left" w:pos="1146"/>
          <w:tab w:val="left" w:pos="1594"/>
          <w:tab w:val="left" w:pos="3396"/>
        </w:tabs>
        <w:spacing w:line="276" w:lineRule="auto"/>
        <w:ind w:left="1594" w:right="1147" w:hanging="720"/>
        <w:jc w:val="both"/>
        <w:rPr>
          <w:sz w:val="24"/>
        </w:rPr>
      </w:pPr>
      <w:r>
        <w:rPr>
          <w:sz w:val="24"/>
        </w:rPr>
        <w:t>(A)</w:t>
      </w:r>
      <w:r>
        <w:rPr>
          <w:spacing w:val="40"/>
          <w:sz w:val="24"/>
        </w:rPr>
        <w:t xml:space="preserve">  </w:t>
      </w:r>
      <w:r>
        <w:rPr>
          <w:sz w:val="24"/>
        </w:rPr>
        <w:t xml:space="preserve">We </w:t>
      </w:r>
      <w:r>
        <w:rPr>
          <w:rFonts w:ascii="Times New Roman"/>
          <w:sz w:val="24"/>
          <w:u w:val="single"/>
        </w:rPr>
        <w:tab/>
      </w:r>
      <w:r>
        <w:rPr>
          <w:rFonts w:ascii="Times New Roman"/>
          <w:sz w:val="24"/>
        </w:rPr>
        <w:t xml:space="preserve"> </w:t>
      </w:r>
      <w:r>
        <w:rPr>
          <w:sz w:val="24"/>
        </w:rPr>
        <w:t xml:space="preserve">( indicate the name of Bank ) further undertake to pay to the </w:t>
      </w:r>
      <w:r>
        <w:rPr>
          <w:sz w:val="24"/>
        </w:rPr>
        <w:lastRenderedPageBreak/>
        <w:t>Ahmedabad University any money so demanded notwithstanding any dispute or dispute raised by the Agency in any suite or proceeding pending before any court or Tribunal</w:t>
      </w:r>
      <w:r>
        <w:rPr>
          <w:spacing w:val="-1"/>
          <w:sz w:val="24"/>
        </w:rPr>
        <w:t xml:space="preserve"> </w:t>
      </w:r>
      <w:r>
        <w:rPr>
          <w:sz w:val="24"/>
        </w:rPr>
        <w:t>relating</w:t>
      </w:r>
      <w:r>
        <w:rPr>
          <w:spacing w:val="-1"/>
          <w:sz w:val="24"/>
        </w:rPr>
        <w:t xml:space="preserve"> </w:t>
      </w:r>
      <w:r>
        <w:rPr>
          <w:sz w:val="24"/>
        </w:rPr>
        <w:t>to</w:t>
      </w:r>
      <w:r>
        <w:rPr>
          <w:spacing w:val="-1"/>
          <w:sz w:val="24"/>
        </w:rPr>
        <w:t xml:space="preserve"> </w:t>
      </w:r>
      <w:r>
        <w:rPr>
          <w:sz w:val="24"/>
        </w:rPr>
        <w:t>liability</w:t>
      </w:r>
      <w:r>
        <w:rPr>
          <w:spacing w:val="-1"/>
          <w:sz w:val="24"/>
        </w:rPr>
        <w:t xml:space="preserve"> </w:t>
      </w:r>
      <w:r>
        <w:rPr>
          <w:sz w:val="24"/>
        </w:rPr>
        <w:t>under</w:t>
      </w:r>
      <w:r>
        <w:rPr>
          <w:spacing w:val="-1"/>
          <w:sz w:val="24"/>
        </w:rPr>
        <w:t xml:space="preserve"> </w:t>
      </w:r>
      <w:r>
        <w:rPr>
          <w:sz w:val="24"/>
        </w:rPr>
        <w:t>this</w:t>
      </w:r>
      <w:r>
        <w:rPr>
          <w:spacing w:val="-1"/>
          <w:sz w:val="24"/>
        </w:rPr>
        <w:t xml:space="preserve"> </w:t>
      </w:r>
      <w:r>
        <w:rPr>
          <w:sz w:val="24"/>
        </w:rPr>
        <w:t>present</w:t>
      </w:r>
      <w:r>
        <w:rPr>
          <w:spacing w:val="-2"/>
          <w:sz w:val="24"/>
        </w:rPr>
        <w:t xml:space="preserve"> </w:t>
      </w:r>
      <w:r>
        <w:rPr>
          <w:sz w:val="24"/>
        </w:rPr>
        <w:t>being</w:t>
      </w:r>
      <w:r>
        <w:rPr>
          <w:spacing w:val="-1"/>
          <w:sz w:val="24"/>
        </w:rPr>
        <w:t xml:space="preserve"> </w:t>
      </w:r>
      <w:r>
        <w:rPr>
          <w:sz w:val="24"/>
        </w:rPr>
        <w:t>absolute</w:t>
      </w:r>
      <w:r>
        <w:rPr>
          <w:spacing w:val="-1"/>
          <w:sz w:val="24"/>
        </w:rPr>
        <w:t xml:space="preserve"> </w:t>
      </w:r>
      <w:r>
        <w:rPr>
          <w:sz w:val="24"/>
        </w:rPr>
        <w:t>and</w:t>
      </w:r>
      <w:r>
        <w:rPr>
          <w:spacing w:val="-1"/>
          <w:sz w:val="24"/>
        </w:rPr>
        <w:t xml:space="preserve"> </w:t>
      </w:r>
      <w:r>
        <w:rPr>
          <w:sz w:val="24"/>
        </w:rPr>
        <w:t>unequivocal.</w:t>
      </w:r>
    </w:p>
    <w:p w14:paraId="07D73A71" w14:textId="77777777" w:rsidR="00310CEF" w:rsidRDefault="00310CEF">
      <w:pPr>
        <w:pStyle w:val="BodyText"/>
        <w:spacing w:before="43"/>
      </w:pPr>
    </w:p>
    <w:p w14:paraId="66E9A65D" w14:textId="77777777" w:rsidR="00310CEF" w:rsidRDefault="00614FB3">
      <w:pPr>
        <w:pStyle w:val="BodyText"/>
        <w:spacing w:line="276" w:lineRule="auto"/>
        <w:ind w:left="1594" w:right="1264" w:hanging="360"/>
        <w:jc w:val="both"/>
      </w:pPr>
      <w:r>
        <w:t>(B) The payment so made by us under this Performance Guarantee shall be a valid discharge of our liability for payment there under and the</w:t>
      </w:r>
      <w:r>
        <w:rPr>
          <w:spacing w:val="-2"/>
        </w:rPr>
        <w:t xml:space="preserve"> </w:t>
      </w:r>
      <w:r>
        <w:t>Agency shall have no claim against us for making such payment.</w:t>
      </w:r>
    </w:p>
    <w:p w14:paraId="2CA02929" w14:textId="77777777" w:rsidR="00310CEF" w:rsidRDefault="00310CEF">
      <w:pPr>
        <w:pStyle w:val="BodyText"/>
        <w:spacing w:before="39"/>
      </w:pPr>
    </w:p>
    <w:p w14:paraId="1757C88A" w14:textId="77777777" w:rsidR="00310CEF" w:rsidRDefault="00614FB3">
      <w:pPr>
        <w:pStyle w:val="ListParagraph"/>
        <w:numPr>
          <w:ilvl w:val="0"/>
          <w:numId w:val="9"/>
        </w:numPr>
        <w:tabs>
          <w:tab w:val="left" w:pos="1172"/>
          <w:tab w:val="left" w:pos="1234"/>
          <w:tab w:val="left" w:pos="2833"/>
        </w:tabs>
        <w:spacing w:line="276" w:lineRule="auto"/>
        <w:ind w:left="1234" w:right="1147" w:hanging="360"/>
        <w:jc w:val="both"/>
        <w:rPr>
          <w:sz w:val="24"/>
        </w:rPr>
      </w:pPr>
      <w:r>
        <w:rPr>
          <w:sz w:val="24"/>
        </w:rPr>
        <w:t xml:space="preserve">We </w:t>
      </w:r>
      <w:r>
        <w:rPr>
          <w:rFonts w:ascii="Times New Roman"/>
          <w:sz w:val="24"/>
          <w:u w:val="single"/>
        </w:rPr>
        <w:tab/>
      </w:r>
      <w:r>
        <w:rPr>
          <w:rFonts w:ascii="Times New Roman"/>
          <w:sz w:val="24"/>
        </w:rPr>
        <w:t xml:space="preserve"> </w:t>
      </w:r>
      <w:r>
        <w:rPr>
          <w:sz w:val="24"/>
        </w:rPr>
        <w:t>(Indicate the name of bank) to further agree that the guarantee herein contained shall remain in full force and effect during the period that would be</w:t>
      </w:r>
      <w:r>
        <w:rPr>
          <w:spacing w:val="-7"/>
          <w:sz w:val="24"/>
        </w:rPr>
        <w:t xml:space="preserve"> </w:t>
      </w:r>
      <w:r>
        <w:rPr>
          <w:sz w:val="24"/>
        </w:rPr>
        <w:t>taken</w:t>
      </w:r>
      <w:r>
        <w:rPr>
          <w:spacing w:val="-7"/>
          <w:sz w:val="24"/>
        </w:rPr>
        <w:t xml:space="preserve"> </w:t>
      </w:r>
      <w:r>
        <w:rPr>
          <w:sz w:val="24"/>
        </w:rPr>
        <w:t>for</w:t>
      </w:r>
      <w:r>
        <w:rPr>
          <w:spacing w:val="-7"/>
          <w:sz w:val="24"/>
        </w:rPr>
        <w:t xml:space="preserve"> </w:t>
      </w:r>
      <w:r>
        <w:rPr>
          <w:sz w:val="24"/>
        </w:rPr>
        <w:t>the</w:t>
      </w:r>
      <w:r>
        <w:rPr>
          <w:spacing w:val="-7"/>
          <w:sz w:val="24"/>
        </w:rPr>
        <w:t xml:space="preserve"> </w:t>
      </w:r>
      <w:r>
        <w:rPr>
          <w:sz w:val="24"/>
        </w:rPr>
        <w:t>performance</w:t>
      </w:r>
      <w:r>
        <w:rPr>
          <w:spacing w:val="-7"/>
          <w:sz w:val="24"/>
        </w:rPr>
        <w:t xml:space="preserve"> </w:t>
      </w:r>
      <w:r>
        <w:rPr>
          <w:sz w:val="24"/>
        </w:rPr>
        <w:t>of</w:t>
      </w:r>
      <w:r>
        <w:rPr>
          <w:spacing w:val="-7"/>
          <w:sz w:val="24"/>
        </w:rPr>
        <w:t xml:space="preserve"> </w:t>
      </w:r>
      <w:r>
        <w:rPr>
          <w:sz w:val="24"/>
        </w:rPr>
        <w:t>the</w:t>
      </w:r>
      <w:r>
        <w:rPr>
          <w:spacing w:val="-7"/>
          <w:sz w:val="24"/>
        </w:rPr>
        <w:t xml:space="preserve"> </w:t>
      </w:r>
      <w:r>
        <w:rPr>
          <w:sz w:val="24"/>
        </w:rPr>
        <w:t>said</w:t>
      </w:r>
      <w:r>
        <w:rPr>
          <w:spacing w:val="-7"/>
          <w:sz w:val="24"/>
        </w:rPr>
        <w:t xml:space="preserve"> </w:t>
      </w:r>
      <w:r>
        <w:rPr>
          <w:sz w:val="24"/>
        </w:rPr>
        <w:t>agreement</w:t>
      </w:r>
      <w:r>
        <w:rPr>
          <w:spacing w:val="-7"/>
          <w:sz w:val="24"/>
        </w:rPr>
        <w:t xml:space="preserve"> </w:t>
      </w:r>
      <w:r>
        <w:rPr>
          <w:sz w:val="24"/>
        </w:rPr>
        <w:t>and</w:t>
      </w:r>
      <w:r>
        <w:rPr>
          <w:spacing w:val="-7"/>
          <w:sz w:val="24"/>
        </w:rPr>
        <w:t xml:space="preserve"> </w:t>
      </w:r>
      <w:r>
        <w:rPr>
          <w:sz w:val="24"/>
        </w:rPr>
        <w:t>that</w:t>
      </w:r>
      <w:r>
        <w:rPr>
          <w:spacing w:val="-7"/>
          <w:sz w:val="24"/>
        </w:rPr>
        <w:t xml:space="preserve"> </w:t>
      </w:r>
      <w:r>
        <w:rPr>
          <w:sz w:val="24"/>
        </w:rPr>
        <w:t>it</w:t>
      </w:r>
      <w:r>
        <w:rPr>
          <w:spacing w:val="-7"/>
          <w:sz w:val="24"/>
        </w:rPr>
        <w:t xml:space="preserve"> </w:t>
      </w:r>
      <w:r>
        <w:rPr>
          <w:sz w:val="24"/>
        </w:rPr>
        <w:t>shall</w:t>
      </w:r>
      <w:r>
        <w:rPr>
          <w:spacing w:val="-7"/>
          <w:sz w:val="24"/>
        </w:rPr>
        <w:t xml:space="preserve"> </w:t>
      </w:r>
      <w:r>
        <w:rPr>
          <w:sz w:val="24"/>
        </w:rPr>
        <w:t>continue</w:t>
      </w:r>
      <w:r>
        <w:rPr>
          <w:spacing w:val="-7"/>
          <w:sz w:val="24"/>
        </w:rPr>
        <w:t xml:space="preserve"> </w:t>
      </w:r>
      <w:r>
        <w:rPr>
          <w:sz w:val="24"/>
        </w:rPr>
        <w:t>to</w:t>
      </w:r>
      <w:r>
        <w:rPr>
          <w:spacing w:val="-7"/>
          <w:sz w:val="24"/>
        </w:rPr>
        <w:t xml:space="preserve"> </w:t>
      </w:r>
      <w:r>
        <w:rPr>
          <w:sz w:val="24"/>
        </w:rPr>
        <w:t>be enforceable till all the dues of the Ahmedabad University under or by virtue of the said agreement</w:t>
      </w:r>
      <w:r>
        <w:rPr>
          <w:spacing w:val="56"/>
          <w:w w:val="150"/>
          <w:sz w:val="24"/>
        </w:rPr>
        <w:t xml:space="preserve"> </w:t>
      </w:r>
      <w:r>
        <w:rPr>
          <w:sz w:val="24"/>
        </w:rPr>
        <w:t>have</w:t>
      </w:r>
      <w:r>
        <w:rPr>
          <w:spacing w:val="57"/>
          <w:w w:val="150"/>
          <w:sz w:val="24"/>
        </w:rPr>
        <w:t xml:space="preserve"> </w:t>
      </w:r>
      <w:r>
        <w:rPr>
          <w:sz w:val="24"/>
        </w:rPr>
        <w:t>been</w:t>
      </w:r>
      <w:r>
        <w:rPr>
          <w:spacing w:val="57"/>
          <w:w w:val="150"/>
          <w:sz w:val="24"/>
        </w:rPr>
        <w:t xml:space="preserve"> </w:t>
      </w:r>
      <w:r>
        <w:rPr>
          <w:sz w:val="24"/>
        </w:rPr>
        <w:t>fully</w:t>
      </w:r>
      <w:r>
        <w:rPr>
          <w:spacing w:val="57"/>
          <w:w w:val="150"/>
          <w:sz w:val="24"/>
        </w:rPr>
        <w:t xml:space="preserve"> </w:t>
      </w:r>
      <w:r>
        <w:rPr>
          <w:sz w:val="24"/>
        </w:rPr>
        <w:t>paid</w:t>
      </w:r>
      <w:r>
        <w:rPr>
          <w:spacing w:val="57"/>
          <w:w w:val="150"/>
          <w:sz w:val="24"/>
        </w:rPr>
        <w:t xml:space="preserve"> </w:t>
      </w:r>
      <w:r>
        <w:rPr>
          <w:sz w:val="24"/>
        </w:rPr>
        <w:t>and</w:t>
      </w:r>
      <w:r>
        <w:rPr>
          <w:spacing w:val="57"/>
          <w:w w:val="150"/>
          <w:sz w:val="24"/>
        </w:rPr>
        <w:t xml:space="preserve"> </w:t>
      </w:r>
      <w:r>
        <w:rPr>
          <w:sz w:val="24"/>
        </w:rPr>
        <w:t>its</w:t>
      </w:r>
      <w:r>
        <w:rPr>
          <w:spacing w:val="57"/>
          <w:w w:val="150"/>
          <w:sz w:val="24"/>
        </w:rPr>
        <w:t xml:space="preserve"> </w:t>
      </w:r>
      <w:r>
        <w:rPr>
          <w:sz w:val="24"/>
        </w:rPr>
        <w:t>claims</w:t>
      </w:r>
      <w:r>
        <w:rPr>
          <w:spacing w:val="57"/>
          <w:w w:val="150"/>
          <w:sz w:val="24"/>
        </w:rPr>
        <w:t xml:space="preserve"> </w:t>
      </w:r>
      <w:r>
        <w:rPr>
          <w:sz w:val="24"/>
        </w:rPr>
        <w:t>satisfied</w:t>
      </w:r>
      <w:r>
        <w:rPr>
          <w:spacing w:val="57"/>
          <w:w w:val="150"/>
          <w:sz w:val="24"/>
        </w:rPr>
        <w:t xml:space="preserve"> </w:t>
      </w:r>
      <w:r>
        <w:rPr>
          <w:sz w:val="24"/>
        </w:rPr>
        <w:t>or</w:t>
      </w:r>
      <w:r>
        <w:rPr>
          <w:spacing w:val="57"/>
          <w:w w:val="150"/>
          <w:sz w:val="24"/>
        </w:rPr>
        <w:t xml:space="preserve"> </w:t>
      </w:r>
      <w:r>
        <w:rPr>
          <w:sz w:val="24"/>
        </w:rPr>
        <w:t>discharged</w:t>
      </w:r>
      <w:r>
        <w:rPr>
          <w:spacing w:val="57"/>
          <w:w w:val="150"/>
          <w:sz w:val="24"/>
        </w:rPr>
        <w:t xml:space="preserve"> </w:t>
      </w:r>
      <w:r>
        <w:rPr>
          <w:spacing w:val="-5"/>
          <w:sz w:val="24"/>
        </w:rPr>
        <w:t>by</w:t>
      </w:r>
    </w:p>
    <w:p w14:paraId="1DB503EB" w14:textId="77777777" w:rsidR="00310CEF" w:rsidRDefault="00614FB3">
      <w:pPr>
        <w:pStyle w:val="BodyText"/>
        <w:spacing w:before="13"/>
        <w:rPr>
          <w:sz w:val="20"/>
        </w:rPr>
      </w:pPr>
      <w:r>
        <w:rPr>
          <w:noProof/>
          <w:sz w:val="20"/>
        </w:rPr>
        <mc:AlternateContent>
          <mc:Choice Requires="wps">
            <w:drawing>
              <wp:anchor distT="0" distB="0" distL="0" distR="0" simplePos="0" relativeHeight="251670528" behindDoc="1" locked="0" layoutInCell="1" allowOverlap="1" wp14:anchorId="5F549C9C" wp14:editId="4C08FABE">
                <wp:simplePos x="0" y="0"/>
                <wp:positionH relativeFrom="page">
                  <wp:posOffset>1143000</wp:posOffset>
                </wp:positionH>
                <wp:positionV relativeFrom="paragraph">
                  <wp:posOffset>169999</wp:posOffset>
                </wp:positionV>
                <wp:extent cx="763270" cy="127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3270" cy="1270"/>
                        </a:xfrm>
                        <a:custGeom>
                          <a:avLst/>
                          <a:gdLst/>
                          <a:ahLst/>
                          <a:cxnLst/>
                          <a:rect l="l" t="t" r="r" b="b"/>
                          <a:pathLst>
                            <a:path w="763270">
                              <a:moveTo>
                                <a:pt x="0" y="0"/>
                              </a:moveTo>
                              <a:lnTo>
                                <a:pt x="762883" y="0"/>
                              </a:lnTo>
                            </a:path>
                          </a:pathLst>
                        </a:custGeom>
                        <a:ln w="96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7938CE5" id="Graphic 71" o:spid="_x0000_s1026" style="position:absolute;margin-left:90pt;margin-top:13.4pt;width:60.1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763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" path="m,l762883,e" filled="f" strokeweight=".26875mm">
                <v:path arrowok="t"/>
                <w10:wrap type="topAndBottom" anchorx="page"/>
              </v:shape>
            </w:pict>
          </mc:Fallback>
        </mc:AlternateContent>
      </w:r>
    </w:p>
    <w:p w14:paraId="4464012C" w14:textId="77777777" w:rsidR="00310CEF" w:rsidRDefault="00310CEF">
      <w:pPr>
        <w:pStyle w:val="BodyText"/>
        <w:spacing w:before="84"/>
      </w:pPr>
    </w:p>
    <w:p w14:paraId="4B8DD4AB" w14:textId="77777777" w:rsidR="00310CEF" w:rsidRDefault="00614FB3">
      <w:pPr>
        <w:pStyle w:val="BodyText"/>
        <w:spacing w:before="1" w:line="276" w:lineRule="auto"/>
        <w:ind w:left="1234" w:right="1147"/>
        <w:jc w:val="both"/>
      </w:pPr>
      <w:r>
        <w:t>(Designation</w:t>
      </w:r>
      <w:r>
        <w:rPr>
          <w:spacing w:val="-4"/>
        </w:rPr>
        <w:t xml:space="preserve"> </w:t>
      </w:r>
      <w:r>
        <w:t>&amp;</w:t>
      </w:r>
      <w:r>
        <w:rPr>
          <w:spacing w:val="-4"/>
        </w:rPr>
        <w:t xml:space="preserve"> </w:t>
      </w:r>
      <w:r>
        <w:t>Address</w:t>
      </w:r>
      <w:r>
        <w:rPr>
          <w:spacing w:val="-4"/>
        </w:rPr>
        <w:t xml:space="preserve"> </w:t>
      </w:r>
      <w:r>
        <w:t>of</w:t>
      </w:r>
      <w:r>
        <w:rPr>
          <w:spacing w:val="-4"/>
        </w:rPr>
        <w:t xml:space="preserve"> </w:t>
      </w:r>
      <w:r>
        <w:t>contract</w:t>
      </w:r>
      <w:r>
        <w:rPr>
          <w:spacing w:val="-4"/>
        </w:rPr>
        <w:t xml:space="preserve"> </w:t>
      </w:r>
      <w:r>
        <w:t>signing</w:t>
      </w:r>
      <w:r>
        <w:rPr>
          <w:spacing w:val="-4"/>
        </w:rPr>
        <w:t xml:space="preserve"> </w:t>
      </w:r>
      <w:r>
        <w:t>authority)</w:t>
      </w:r>
      <w:r>
        <w:rPr>
          <w:spacing w:val="-4"/>
        </w:rPr>
        <w:t xml:space="preserve"> </w:t>
      </w:r>
      <w:r>
        <w:t>on</w:t>
      </w:r>
      <w:r>
        <w:rPr>
          <w:spacing w:val="-4"/>
        </w:rPr>
        <w:t xml:space="preserve"> </w:t>
      </w:r>
      <w:r>
        <w:t>behalf</w:t>
      </w:r>
      <w:r>
        <w:rPr>
          <w:spacing w:val="-4"/>
        </w:rPr>
        <w:t xml:space="preserve"> </w:t>
      </w:r>
      <w:r>
        <w:t>of</w:t>
      </w:r>
      <w:r>
        <w:rPr>
          <w:spacing w:val="-4"/>
        </w:rPr>
        <w:t xml:space="preserve"> </w:t>
      </w:r>
      <w:r>
        <w:t>the</w:t>
      </w:r>
      <w:r>
        <w:rPr>
          <w:spacing w:val="-4"/>
        </w:rPr>
        <w:t xml:space="preserve"> </w:t>
      </w:r>
      <w:r>
        <w:t>Ahmedabad University, certify that the terms and conditions of the said agreement have been fully and properly</w:t>
      </w:r>
      <w:r>
        <w:rPr>
          <w:spacing w:val="-16"/>
        </w:rPr>
        <w:t xml:space="preserve"> </w:t>
      </w:r>
      <w:r>
        <w:t>carried</w:t>
      </w:r>
      <w:r>
        <w:rPr>
          <w:spacing w:val="-13"/>
        </w:rPr>
        <w:t xml:space="preserve"> </w:t>
      </w:r>
      <w:r>
        <w:t>out</w:t>
      </w:r>
      <w:r>
        <w:rPr>
          <w:spacing w:val="-13"/>
        </w:rPr>
        <w:t xml:space="preserve"> </w:t>
      </w:r>
      <w:r>
        <w:t>by</w:t>
      </w:r>
      <w:r>
        <w:rPr>
          <w:spacing w:val="-13"/>
        </w:rPr>
        <w:t xml:space="preserve"> </w:t>
      </w:r>
      <w:r>
        <w:t>the</w:t>
      </w:r>
      <w:r>
        <w:rPr>
          <w:spacing w:val="-13"/>
        </w:rPr>
        <w:t xml:space="preserve"> </w:t>
      </w:r>
      <w:r>
        <w:t>said</w:t>
      </w:r>
      <w:r>
        <w:rPr>
          <w:spacing w:val="-14"/>
        </w:rPr>
        <w:t xml:space="preserve"> </w:t>
      </w:r>
      <w:r>
        <w:t>Agency</w:t>
      </w:r>
      <w:r>
        <w:rPr>
          <w:spacing w:val="-13"/>
        </w:rPr>
        <w:t xml:space="preserve"> </w:t>
      </w:r>
      <w:r>
        <w:t>and</w:t>
      </w:r>
      <w:r>
        <w:rPr>
          <w:spacing w:val="-13"/>
        </w:rPr>
        <w:t xml:space="preserve"> </w:t>
      </w:r>
      <w:r>
        <w:t>accordingly</w:t>
      </w:r>
      <w:r>
        <w:rPr>
          <w:spacing w:val="-13"/>
        </w:rPr>
        <w:t xml:space="preserve"> </w:t>
      </w:r>
      <w:r>
        <w:t>discharges</w:t>
      </w:r>
      <w:r>
        <w:rPr>
          <w:spacing w:val="-13"/>
        </w:rPr>
        <w:t xml:space="preserve"> </w:t>
      </w:r>
      <w:r>
        <w:t>this</w:t>
      </w:r>
      <w:r>
        <w:rPr>
          <w:spacing w:val="-13"/>
        </w:rPr>
        <w:t xml:space="preserve"> </w:t>
      </w:r>
      <w:r>
        <w:rPr>
          <w:spacing w:val="-2"/>
        </w:rPr>
        <w:t>guarantee.</w:t>
      </w:r>
    </w:p>
    <w:p w14:paraId="1B247C3D" w14:textId="77777777" w:rsidR="00310CEF" w:rsidRDefault="00310CEF">
      <w:pPr>
        <w:pStyle w:val="BodyText"/>
        <w:spacing w:before="43"/>
      </w:pPr>
    </w:p>
    <w:p w14:paraId="61BEFB03" w14:textId="77777777" w:rsidR="00310CEF" w:rsidRDefault="00614FB3">
      <w:pPr>
        <w:pStyle w:val="ListParagraph"/>
        <w:numPr>
          <w:ilvl w:val="0"/>
          <w:numId w:val="9"/>
        </w:numPr>
        <w:tabs>
          <w:tab w:val="left" w:pos="1167"/>
          <w:tab w:val="left" w:pos="1234"/>
        </w:tabs>
        <w:spacing w:line="276" w:lineRule="auto"/>
        <w:ind w:left="1234" w:right="1147" w:hanging="360"/>
        <w:jc w:val="both"/>
        <w:rPr>
          <w:sz w:val="24"/>
        </w:rPr>
      </w:pPr>
      <w:r>
        <w:rPr>
          <w:sz w:val="24"/>
        </w:rPr>
        <w:t>(a) Not withstanding anything to the contrary contained herein the liability of the bank under this guarantee will remain in force and effect until such time as this guarantee is discharged in writing by the Ahmedabad University or until ( date of validity/ extended validity) whichever is earlier and no claim shall be valid under this guarantee</w:t>
      </w:r>
      <w:r>
        <w:rPr>
          <w:spacing w:val="-14"/>
          <w:sz w:val="24"/>
        </w:rPr>
        <w:t xml:space="preserve"> </w:t>
      </w:r>
      <w:r>
        <w:rPr>
          <w:sz w:val="24"/>
        </w:rPr>
        <w:t>unless</w:t>
      </w:r>
      <w:r>
        <w:rPr>
          <w:spacing w:val="-14"/>
          <w:sz w:val="24"/>
        </w:rPr>
        <w:t xml:space="preserve"> </w:t>
      </w:r>
      <w:r>
        <w:rPr>
          <w:sz w:val="24"/>
        </w:rPr>
        <w:t>notice</w:t>
      </w:r>
      <w:r>
        <w:rPr>
          <w:spacing w:val="-14"/>
          <w:sz w:val="24"/>
        </w:rPr>
        <w:t xml:space="preserve"> </w:t>
      </w:r>
      <w:r>
        <w:rPr>
          <w:sz w:val="24"/>
        </w:rPr>
        <w:t>in</w:t>
      </w:r>
      <w:r>
        <w:rPr>
          <w:spacing w:val="-14"/>
          <w:sz w:val="24"/>
        </w:rPr>
        <w:t xml:space="preserve"> </w:t>
      </w:r>
      <w:r>
        <w:rPr>
          <w:sz w:val="24"/>
        </w:rPr>
        <w:t>writing</w:t>
      </w:r>
      <w:r>
        <w:rPr>
          <w:spacing w:val="-14"/>
          <w:sz w:val="24"/>
        </w:rPr>
        <w:t xml:space="preserve"> </w:t>
      </w:r>
      <w:r>
        <w:rPr>
          <w:sz w:val="24"/>
        </w:rPr>
        <w:t>thereof</w:t>
      </w:r>
      <w:r>
        <w:rPr>
          <w:spacing w:val="-14"/>
          <w:sz w:val="24"/>
        </w:rPr>
        <w:t xml:space="preserve"> </w:t>
      </w:r>
      <w:r>
        <w:rPr>
          <w:sz w:val="24"/>
        </w:rPr>
        <w:t>is</w:t>
      </w:r>
      <w:r>
        <w:rPr>
          <w:spacing w:val="-14"/>
          <w:sz w:val="24"/>
        </w:rPr>
        <w:t xml:space="preserve"> </w:t>
      </w:r>
      <w:r>
        <w:rPr>
          <w:sz w:val="24"/>
        </w:rPr>
        <w:t>given</w:t>
      </w:r>
      <w:r>
        <w:rPr>
          <w:spacing w:val="-14"/>
          <w:sz w:val="24"/>
        </w:rPr>
        <w:t xml:space="preserve"> </w:t>
      </w:r>
      <w:r>
        <w:rPr>
          <w:sz w:val="24"/>
        </w:rPr>
        <w:t>by</w:t>
      </w:r>
      <w:r>
        <w:rPr>
          <w:spacing w:val="-14"/>
          <w:sz w:val="24"/>
        </w:rPr>
        <w:t xml:space="preserve"> </w:t>
      </w:r>
      <w:r>
        <w:rPr>
          <w:sz w:val="24"/>
        </w:rPr>
        <w:t>the</w:t>
      </w:r>
      <w:r>
        <w:rPr>
          <w:spacing w:val="-14"/>
          <w:sz w:val="24"/>
        </w:rPr>
        <w:t xml:space="preserve"> </w:t>
      </w:r>
      <w:r>
        <w:rPr>
          <w:sz w:val="24"/>
        </w:rPr>
        <w:t>Ahmedabad University</w:t>
      </w:r>
      <w:r>
        <w:rPr>
          <w:spacing w:val="-14"/>
          <w:sz w:val="24"/>
        </w:rPr>
        <w:t xml:space="preserve"> </w:t>
      </w:r>
      <w:r>
        <w:rPr>
          <w:sz w:val="24"/>
        </w:rPr>
        <w:t>within</w:t>
      </w:r>
      <w:r>
        <w:rPr>
          <w:spacing w:val="-14"/>
          <w:sz w:val="24"/>
        </w:rPr>
        <w:t xml:space="preserve"> </w:t>
      </w:r>
      <w:r>
        <w:rPr>
          <w:sz w:val="24"/>
        </w:rPr>
        <w:t>validity/ extended period of validity of guarantee from the date aforesaid.</w:t>
      </w:r>
    </w:p>
    <w:p w14:paraId="76B08D89" w14:textId="77777777" w:rsidR="00310CEF" w:rsidRDefault="00310CEF">
      <w:pPr>
        <w:pStyle w:val="BodyText"/>
        <w:spacing w:before="38"/>
      </w:pPr>
    </w:p>
    <w:p w14:paraId="6E32ACBD" w14:textId="77777777" w:rsidR="00310CEF" w:rsidRDefault="00614FB3">
      <w:pPr>
        <w:pStyle w:val="BodyText"/>
        <w:tabs>
          <w:tab w:val="left" w:pos="5775"/>
        </w:tabs>
        <w:spacing w:line="276" w:lineRule="auto"/>
        <w:ind w:left="1414" w:right="1147" w:hanging="270"/>
        <w:jc w:val="both"/>
      </w:pPr>
      <w:r>
        <w:t>(b)Provided</w:t>
      </w:r>
      <w:r>
        <w:rPr>
          <w:spacing w:val="80"/>
        </w:rPr>
        <w:t xml:space="preserve"> </w:t>
      </w:r>
      <w:r>
        <w:t>always</w:t>
      </w:r>
      <w:r>
        <w:rPr>
          <w:spacing w:val="80"/>
        </w:rPr>
        <w:t xml:space="preserve"> </w:t>
      </w:r>
      <w:r>
        <w:t>that</w:t>
      </w:r>
      <w:r>
        <w:rPr>
          <w:spacing w:val="80"/>
        </w:rPr>
        <w:t xml:space="preserve"> </w:t>
      </w:r>
      <w:r>
        <w:t>we</w:t>
      </w:r>
      <w:r>
        <w:rPr>
          <w:spacing w:val="120"/>
        </w:rPr>
        <w:t xml:space="preserve"> </w:t>
      </w:r>
      <w:r>
        <w:rPr>
          <w:rFonts w:ascii="Times New Roman"/>
          <w:u w:val="single"/>
        </w:rPr>
        <w:tab/>
      </w:r>
      <w:r>
        <w:rPr>
          <w:rFonts w:ascii="Times New Roman"/>
        </w:rPr>
        <w:t xml:space="preserve"> </w:t>
      </w:r>
      <w:r>
        <w:t>(indicate the name of the Bank) unconditionally undertakes to renew this guarantee or to extend the period of guarantee</w:t>
      </w:r>
      <w:r>
        <w:rPr>
          <w:spacing w:val="-17"/>
        </w:rPr>
        <w:t xml:space="preserve"> </w:t>
      </w:r>
      <w:r>
        <w:t>form</w:t>
      </w:r>
      <w:r>
        <w:rPr>
          <w:spacing w:val="-17"/>
        </w:rPr>
        <w:t xml:space="preserve"> </w:t>
      </w:r>
      <w:r>
        <w:t>year</w:t>
      </w:r>
      <w:r>
        <w:rPr>
          <w:spacing w:val="-16"/>
        </w:rPr>
        <w:t xml:space="preserve"> </w:t>
      </w:r>
      <w:r>
        <w:t>to</w:t>
      </w:r>
      <w:r>
        <w:rPr>
          <w:spacing w:val="-17"/>
        </w:rPr>
        <w:t xml:space="preserve"> </w:t>
      </w:r>
      <w:r>
        <w:t>year</w:t>
      </w:r>
      <w:r>
        <w:rPr>
          <w:spacing w:val="-17"/>
        </w:rPr>
        <w:t xml:space="preserve"> </w:t>
      </w:r>
      <w:r>
        <w:t>before</w:t>
      </w:r>
      <w:r>
        <w:rPr>
          <w:spacing w:val="-17"/>
        </w:rPr>
        <w:t xml:space="preserve"> </w:t>
      </w:r>
      <w:r>
        <w:t>the</w:t>
      </w:r>
      <w:r>
        <w:rPr>
          <w:spacing w:val="-16"/>
        </w:rPr>
        <w:t xml:space="preserve"> </w:t>
      </w:r>
      <w:r>
        <w:t>expiry</w:t>
      </w:r>
      <w:r>
        <w:rPr>
          <w:spacing w:val="-17"/>
        </w:rPr>
        <w:t xml:space="preserve"> </w:t>
      </w:r>
      <w:r>
        <w:t>of</w:t>
      </w:r>
      <w:r>
        <w:rPr>
          <w:spacing w:val="-17"/>
        </w:rPr>
        <w:t xml:space="preserve"> </w:t>
      </w:r>
      <w:r>
        <w:t>the</w:t>
      </w:r>
      <w:r>
        <w:rPr>
          <w:spacing w:val="-16"/>
        </w:rPr>
        <w:t xml:space="preserve"> </w:t>
      </w:r>
      <w:r>
        <w:t>period</w:t>
      </w:r>
      <w:r>
        <w:rPr>
          <w:spacing w:val="-17"/>
        </w:rPr>
        <w:t xml:space="preserve"> </w:t>
      </w:r>
      <w:r>
        <w:t>or</w:t>
      </w:r>
      <w:r>
        <w:rPr>
          <w:spacing w:val="-17"/>
        </w:rPr>
        <w:t xml:space="preserve"> </w:t>
      </w:r>
      <w:r>
        <w:t>the</w:t>
      </w:r>
      <w:r>
        <w:rPr>
          <w:spacing w:val="-16"/>
        </w:rPr>
        <w:t xml:space="preserve"> </w:t>
      </w:r>
      <w:r>
        <w:t>extended</w:t>
      </w:r>
      <w:r>
        <w:rPr>
          <w:spacing w:val="-17"/>
        </w:rPr>
        <w:t xml:space="preserve"> </w:t>
      </w:r>
      <w:r>
        <w:t>period of the guarantee, as the case shall be on being called upon to do so by the Ahmedabad University.</w:t>
      </w:r>
      <w:r>
        <w:rPr>
          <w:spacing w:val="-1"/>
        </w:rPr>
        <w:t xml:space="preserve"> </w:t>
      </w:r>
      <w:r>
        <w:t>If the</w:t>
      </w:r>
      <w:r>
        <w:rPr>
          <w:spacing w:val="-1"/>
        </w:rPr>
        <w:t xml:space="preserve"> </w:t>
      </w:r>
      <w:r>
        <w:t>guarantee is</w:t>
      </w:r>
      <w:r>
        <w:rPr>
          <w:spacing w:val="-1"/>
        </w:rPr>
        <w:t xml:space="preserve"> </w:t>
      </w:r>
      <w:r>
        <w:t>not renewed</w:t>
      </w:r>
      <w:r>
        <w:rPr>
          <w:spacing w:val="-1"/>
        </w:rPr>
        <w:t xml:space="preserve"> </w:t>
      </w:r>
      <w:r>
        <w:t>or the</w:t>
      </w:r>
      <w:r>
        <w:rPr>
          <w:spacing w:val="-1"/>
        </w:rPr>
        <w:t xml:space="preserve"> </w:t>
      </w:r>
      <w:r>
        <w:t>period extended</w:t>
      </w:r>
      <w:r>
        <w:rPr>
          <w:spacing w:val="-1"/>
        </w:rPr>
        <w:t xml:space="preserve"> </w:t>
      </w:r>
      <w:r>
        <w:t xml:space="preserve">on demand, </w:t>
      </w:r>
      <w:r>
        <w:rPr>
          <w:spacing w:val="-5"/>
        </w:rPr>
        <w:t>we</w:t>
      </w:r>
    </w:p>
    <w:p w14:paraId="2919C520" w14:textId="77777777" w:rsidR="00310CEF" w:rsidRDefault="00614FB3">
      <w:pPr>
        <w:pStyle w:val="BodyText"/>
        <w:tabs>
          <w:tab w:val="left" w:pos="2615"/>
        </w:tabs>
        <w:spacing w:before="2" w:line="276" w:lineRule="auto"/>
        <w:ind w:left="1414" w:right="1148"/>
        <w:jc w:val="both"/>
      </w:pPr>
      <w:r>
        <w:rPr>
          <w:rFonts w:ascii="Times New Roman"/>
          <w:u w:val="single"/>
        </w:rPr>
        <w:tab/>
      </w:r>
      <w:r>
        <w:rPr>
          <w:rFonts w:ascii="Times New Roman"/>
        </w:rPr>
        <w:t xml:space="preserve"> </w:t>
      </w:r>
      <w:r>
        <w:t>(indicate the name of the Bank) shall pay the Ahmedabad University the full amount of guarantee on demand and without demur.</w:t>
      </w:r>
    </w:p>
    <w:p w14:paraId="5CAC16D8" w14:textId="77777777" w:rsidR="00310CEF" w:rsidRDefault="00310CEF">
      <w:pPr>
        <w:pStyle w:val="BodyText"/>
        <w:spacing w:before="39"/>
      </w:pPr>
    </w:p>
    <w:p w14:paraId="5813A148" w14:textId="4DED0224" w:rsidR="00310CEF" w:rsidRPr="003C2184" w:rsidRDefault="00614FB3" w:rsidP="003C2184">
      <w:pPr>
        <w:pStyle w:val="ListParagraph"/>
        <w:numPr>
          <w:ilvl w:val="0"/>
          <w:numId w:val="9"/>
        </w:numPr>
        <w:tabs>
          <w:tab w:val="left" w:pos="1221"/>
          <w:tab w:val="left" w:pos="1234"/>
          <w:tab w:val="left" w:pos="2857"/>
        </w:tabs>
        <w:spacing w:line="276" w:lineRule="auto"/>
        <w:ind w:left="1234" w:right="1147" w:hanging="360"/>
        <w:jc w:val="both"/>
        <w:rPr>
          <w:sz w:val="24"/>
        </w:rPr>
      </w:pPr>
      <w:r>
        <w:rPr>
          <w:sz w:val="24"/>
        </w:rPr>
        <w:t xml:space="preserve">We </w:t>
      </w:r>
      <w:r>
        <w:rPr>
          <w:rFonts w:ascii="Times New Roman"/>
          <w:sz w:val="24"/>
          <w:u w:val="single"/>
        </w:rPr>
        <w:tab/>
      </w:r>
      <w:r>
        <w:rPr>
          <w:rFonts w:ascii="Times New Roman"/>
          <w:sz w:val="24"/>
        </w:rPr>
        <w:t xml:space="preserve"> </w:t>
      </w:r>
      <w:r>
        <w:rPr>
          <w:sz w:val="24"/>
        </w:rPr>
        <w:t>( indicate the name of Bank ) further agree with the Ahmedabad University (India) Ltd</w:t>
      </w:r>
      <w:r>
        <w:rPr>
          <w:spacing w:val="-17"/>
          <w:sz w:val="24"/>
        </w:rPr>
        <w:t xml:space="preserve"> </w:t>
      </w:r>
      <w:r>
        <w:rPr>
          <w:sz w:val="24"/>
        </w:rPr>
        <w:t>that</w:t>
      </w:r>
      <w:r>
        <w:rPr>
          <w:spacing w:val="-17"/>
          <w:sz w:val="24"/>
        </w:rPr>
        <w:t xml:space="preserve"> </w:t>
      </w:r>
      <w:r>
        <w:rPr>
          <w:sz w:val="24"/>
        </w:rPr>
        <w:t>the</w:t>
      </w:r>
      <w:r>
        <w:rPr>
          <w:spacing w:val="-16"/>
          <w:sz w:val="24"/>
        </w:rPr>
        <w:t xml:space="preserve"> </w:t>
      </w:r>
      <w:r>
        <w:rPr>
          <w:sz w:val="24"/>
        </w:rPr>
        <w:t>Ahmedabad University</w:t>
      </w:r>
      <w:r>
        <w:rPr>
          <w:spacing w:val="-17"/>
          <w:sz w:val="24"/>
        </w:rPr>
        <w:t xml:space="preserve"> </w:t>
      </w:r>
      <w:r>
        <w:rPr>
          <w:sz w:val="24"/>
        </w:rPr>
        <w:t>shall</w:t>
      </w:r>
      <w:r>
        <w:rPr>
          <w:spacing w:val="-17"/>
          <w:sz w:val="24"/>
        </w:rPr>
        <w:t xml:space="preserve"> </w:t>
      </w:r>
      <w:r>
        <w:rPr>
          <w:sz w:val="24"/>
        </w:rPr>
        <w:t>have</w:t>
      </w:r>
      <w:r>
        <w:rPr>
          <w:spacing w:val="-16"/>
          <w:sz w:val="24"/>
        </w:rPr>
        <w:t xml:space="preserve"> </w:t>
      </w:r>
      <w:r>
        <w:rPr>
          <w:sz w:val="24"/>
        </w:rPr>
        <w:t>the</w:t>
      </w:r>
      <w:r>
        <w:rPr>
          <w:spacing w:val="-17"/>
          <w:sz w:val="24"/>
        </w:rPr>
        <w:t xml:space="preserve"> </w:t>
      </w:r>
      <w:r>
        <w:rPr>
          <w:sz w:val="24"/>
        </w:rPr>
        <w:t>fullest</w:t>
      </w:r>
      <w:r>
        <w:rPr>
          <w:spacing w:val="-17"/>
          <w:sz w:val="24"/>
        </w:rPr>
        <w:t xml:space="preserve"> </w:t>
      </w:r>
      <w:r>
        <w:rPr>
          <w:sz w:val="24"/>
        </w:rPr>
        <w:t>liberty</w:t>
      </w:r>
      <w:r>
        <w:rPr>
          <w:spacing w:val="-16"/>
          <w:sz w:val="24"/>
        </w:rPr>
        <w:t xml:space="preserve"> </w:t>
      </w:r>
      <w:r>
        <w:rPr>
          <w:sz w:val="24"/>
        </w:rPr>
        <w:t>without</w:t>
      </w:r>
      <w:r>
        <w:rPr>
          <w:spacing w:val="-17"/>
          <w:sz w:val="24"/>
        </w:rPr>
        <w:t xml:space="preserve"> </w:t>
      </w:r>
      <w:r>
        <w:rPr>
          <w:sz w:val="24"/>
        </w:rPr>
        <w:t>our</w:t>
      </w:r>
      <w:r>
        <w:rPr>
          <w:spacing w:val="-17"/>
          <w:sz w:val="24"/>
        </w:rPr>
        <w:t xml:space="preserve"> </w:t>
      </w:r>
      <w:r>
        <w:rPr>
          <w:sz w:val="24"/>
        </w:rPr>
        <w:t>consent</w:t>
      </w:r>
      <w:r>
        <w:rPr>
          <w:spacing w:val="-16"/>
          <w:sz w:val="24"/>
        </w:rPr>
        <w:t xml:space="preserve"> </w:t>
      </w:r>
      <w:r>
        <w:rPr>
          <w:sz w:val="24"/>
        </w:rPr>
        <w:t>and</w:t>
      </w:r>
      <w:r>
        <w:rPr>
          <w:spacing w:val="-17"/>
          <w:sz w:val="24"/>
        </w:rPr>
        <w:t xml:space="preserve"> </w:t>
      </w:r>
      <w:r>
        <w:rPr>
          <w:sz w:val="24"/>
        </w:rPr>
        <w:t>without effecting in any manner out of obligations hereunder to vary any of the terms and conditions</w:t>
      </w:r>
      <w:r>
        <w:rPr>
          <w:spacing w:val="-10"/>
          <w:sz w:val="24"/>
        </w:rPr>
        <w:t xml:space="preserve"> </w:t>
      </w:r>
      <w:r>
        <w:rPr>
          <w:sz w:val="24"/>
        </w:rPr>
        <w:t>of</w:t>
      </w:r>
      <w:r>
        <w:rPr>
          <w:spacing w:val="-10"/>
          <w:sz w:val="24"/>
        </w:rPr>
        <w:t xml:space="preserve"> </w:t>
      </w:r>
      <w:r>
        <w:rPr>
          <w:sz w:val="24"/>
        </w:rPr>
        <w:t>the</w:t>
      </w:r>
      <w:r>
        <w:rPr>
          <w:spacing w:val="-10"/>
          <w:sz w:val="24"/>
        </w:rPr>
        <w:t xml:space="preserve"> </w:t>
      </w:r>
      <w:r>
        <w:rPr>
          <w:sz w:val="24"/>
        </w:rPr>
        <w:t>said</w:t>
      </w:r>
      <w:r>
        <w:rPr>
          <w:spacing w:val="-10"/>
          <w:sz w:val="24"/>
        </w:rPr>
        <w:t xml:space="preserve"> </w:t>
      </w:r>
      <w:r>
        <w:rPr>
          <w:sz w:val="24"/>
        </w:rPr>
        <w:t>contract</w:t>
      </w:r>
      <w:r>
        <w:rPr>
          <w:spacing w:val="-10"/>
          <w:sz w:val="24"/>
        </w:rPr>
        <w:t xml:space="preserve"> </w:t>
      </w:r>
      <w:r>
        <w:rPr>
          <w:sz w:val="24"/>
        </w:rPr>
        <w:t>from</w:t>
      </w:r>
      <w:r>
        <w:rPr>
          <w:spacing w:val="-10"/>
          <w:sz w:val="24"/>
        </w:rPr>
        <w:t xml:space="preserve"> </w:t>
      </w:r>
      <w:r>
        <w:rPr>
          <w:sz w:val="24"/>
        </w:rPr>
        <w:t>time</w:t>
      </w:r>
      <w:r>
        <w:rPr>
          <w:spacing w:val="-10"/>
          <w:sz w:val="24"/>
        </w:rPr>
        <w:t xml:space="preserve"> </w:t>
      </w:r>
      <w:r>
        <w:rPr>
          <w:sz w:val="24"/>
        </w:rPr>
        <w:t>to</w:t>
      </w:r>
      <w:r>
        <w:rPr>
          <w:spacing w:val="-10"/>
          <w:sz w:val="24"/>
        </w:rPr>
        <w:t xml:space="preserve"> </w:t>
      </w:r>
      <w:r>
        <w:rPr>
          <w:sz w:val="24"/>
        </w:rPr>
        <w:t>time</w:t>
      </w:r>
      <w:r>
        <w:rPr>
          <w:spacing w:val="-10"/>
          <w:sz w:val="24"/>
        </w:rPr>
        <w:t xml:space="preserve"> </w:t>
      </w:r>
      <w:r>
        <w:rPr>
          <w:sz w:val="24"/>
        </w:rPr>
        <w:t>or</w:t>
      </w:r>
      <w:r>
        <w:rPr>
          <w:spacing w:val="-10"/>
          <w:sz w:val="24"/>
        </w:rPr>
        <w:t xml:space="preserve"> </w:t>
      </w:r>
      <w:r>
        <w:rPr>
          <w:sz w:val="24"/>
        </w:rPr>
        <w:t>to</w:t>
      </w:r>
      <w:r>
        <w:rPr>
          <w:spacing w:val="-10"/>
          <w:sz w:val="24"/>
        </w:rPr>
        <w:t xml:space="preserve"> </w:t>
      </w:r>
      <w:r>
        <w:rPr>
          <w:sz w:val="24"/>
        </w:rPr>
        <w:t>postpone</w:t>
      </w:r>
      <w:r>
        <w:rPr>
          <w:spacing w:val="-10"/>
          <w:sz w:val="24"/>
        </w:rPr>
        <w:t xml:space="preserve"> </w:t>
      </w:r>
      <w:r>
        <w:rPr>
          <w:sz w:val="24"/>
        </w:rPr>
        <w:t>for</w:t>
      </w:r>
      <w:r>
        <w:rPr>
          <w:spacing w:val="-10"/>
          <w:sz w:val="24"/>
        </w:rPr>
        <w:t xml:space="preserve"> </w:t>
      </w:r>
      <w:r>
        <w:rPr>
          <w:sz w:val="24"/>
        </w:rPr>
        <w:t>any</w:t>
      </w:r>
      <w:r>
        <w:rPr>
          <w:spacing w:val="-10"/>
          <w:sz w:val="24"/>
        </w:rPr>
        <w:t xml:space="preserve"> </w:t>
      </w:r>
      <w:r>
        <w:rPr>
          <w:sz w:val="24"/>
        </w:rPr>
        <w:t>time</w:t>
      </w:r>
      <w:r>
        <w:rPr>
          <w:spacing w:val="-10"/>
          <w:sz w:val="24"/>
        </w:rPr>
        <w:t xml:space="preserve"> </w:t>
      </w:r>
      <w:r>
        <w:rPr>
          <w:sz w:val="24"/>
        </w:rPr>
        <w:t>or</w:t>
      </w:r>
      <w:r>
        <w:rPr>
          <w:spacing w:val="-10"/>
          <w:sz w:val="24"/>
        </w:rPr>
        <w:t xml:space="preserve"> </w:t>
      </w:r>
      <w:r>
        <w:rPr>
          <w:sz w:val="24"/>
        </w:rPr>
        <w:t>from time to time any to the powers exercisable by the Ahmedabad University against the said Agency and to forbear or enforce any of the terms and conditions of the said agreement</w:t>
      </w:r>
      <w:r>
        <w:rPr>
          <w:spacing w:val="21"/>
          <w:sz w:val="24"/>
        </w:rPr>
        <w:t xml:space="preserve"> </w:t>
      </w:r>
      <w:r>
        <w:rPr>
          <w:sz w:val="24"/>
        </w:rPr>
        <w:t>and</w:t>
      </w:r>
      <w:r>
        <w:rPr>
          <w:spacing w:val="21"/>
          <w:sz w:val="24"/>
        </w:rPr>
        <w:t xml:space="preserve"> </w:t>
      </w:r>
      <w:r>
        <w:rPr>
          <w:sz w:val="24"/>
        </w:rPr>
        <w:t>we</w:t>
      </w:r>
      <w:r>
        <w:rPr>
          <w:spacing w:val="22"/>
          <w:sz w:val="24"/>
        </w:rPr>
        <w:t xml:space="preserve"> </w:t>
      </w:r>
      <w:r>
        <w:rPr>
          <w:sz w:val="24"/>
        </w:rPr>
        <w:t>shall</w:t>
      </w:r>
      <w:r>
        <w:rPr>
          <w:spacing w:val="21"/>
          <w:sz w:val="24"/>
        </w:rPr>
        <w:t xml:space="preserve"> </w:t>
      </w:r>
      <w:r>
        <w:rPr>
          <w:sz w:val="24"/>
        </w:rPr>
        <w:lastRenderedPageBreak/>
        <w:t>not</w:t>
      </w:r>
      <w:r>
        <w:rPr>
          <w:spacing w:val="21"/>
          <w:sz w:val="24"/>
        </w:rPr>
        <w:t xml:space="preserve"> </w:t>
      </w:r>
      <w:r>
        <w:rPr>
          <w:sz w:val="24"/>
        </w:rPr>
        <w:t>be</w:t>
      </w:r>
      <w:r>
        <w:rPr>
          <w:spacing w:val="22"/>
          <w:sz w:val="24"/>
        </w:rPr>
        <w:t xml:space="preserve"> </w:t>
      </w:r>
      <w:r>
        <w:rPr>
          <w:sz w:val="24"/>
        </w:rPr>
        <w:t>relieved</w:t>
      </w:r>
      <w:r>
        <w:rPr>
          <w:spacing w:val="21"/>
          <w:sz w:val="24"/>
        </w:rPr>
        <w:t xml:space="preserve"> </w:t>
      </w:r>
      <w:r>
        <w:rPr>
          <w:sz w:val="24"/>
        </w:rPr>
        <w:t>from</w:t>
      </w:r>
      <w:r>
        <w:rPr>
          <w:spacing w:val="21"/>
          <w:sz w:val="24"/>
        </w:rPr>
        <w:t xml:space="preserve"> </w:t>
      </w:r>
      <w:r>
        <w:rPr>
          <w:sz w:val="24"/>
        </w:rPr>
        <w:t>our</w:t>
      </w:r>
      <w:r>
        <w:rPr>
          <w:spacing w:val="22"/>
          <w:sz w:val="24"/>
        </w:rPr>
        <w:t xml:space="preserve"> </w:t>
      </w:r>
      <w:r>
        <w:rPr>
          <w:sz w:val="24"/>
        </w:rPr>
        <w:t>liability</w:t>
      </w:r>
      <w:r>
        <w:rPr>
          <w:spacing w:val="21"/>
          <w:sz w:val="24"/>
        </w:rPr>
        <w:t xml:space="preserve"> </w:t>
      </w:r>
      <w:r>
        <w:rPr>
          <w:sz w:val="24"/>
        </w:rPr>
        <w:t>by</w:t>
      </w:r>
      <w:r>
        <w:rPr>
          <w:spacing w:val="21"/>
          <w:sz w:val="24"/>
        </w:rPr>
        <w:t xml:space="preserve"> </w:t>
      </w:r>
      <w:r>
        <w:rPr>
          <w:sz w:val="24"/>
        </w:rPr>
        <w:t>reason</w:t>
      </w:r>
      <w:r>
        <w:rPr>
          <w:spacing w:val="22"/>
          <w:sz w:val="24"/>
        </w:rPr>
        <w:t xml:space="preserve"> </w:t>
      </w:r>
      <w:r>
        <w:rPr>
          <w:sz w:val="24"/>
        </w:rPr>
        <w:t>of</w:t>
      </w:r>
      <w:r>
        <w:rPr>
          <w:spacing w:val="21"/>
          <w:sz w:val="24"/>
        </w:rPr>
        <w:t xml:space="preserve"> </w:t>
      </w:r>
      <w:r>
        <w:rPr>
          <w:sz w:val="24"/>
        </w:rPr>
        <w:t>any</w:t>
      </w:r>
      <w:r>
        <w:rPr>
          <w:spacing w:val="22"/>
          <w:sz w:val="24"/>
        </w:rPr>
        <w:t xml:space="preserve"> </w:t>
      </w:r>
      <w:r>
        <w:rPr>
          <w:spacing w:val="-4"/>
          <w:sz w:val="24"/>
        </w:rPr>
        <w:t>such</w:t>
      </w:r>
      <w:r w:rsidR="003C2184">
        <w:rPr>
          <w:spacing w:val="-4"/>
          <w:sz w:val="24"/>
        </w:rPr>
        <w:t xml:space="preserve"> </w:t>
      </w:r>
      <w:r>
        <w:t>variation,</w:t>
      </w:r>
      <w:r w:rsidRPr="003C2184">
        <w:rPr>
          <w:spacing w:val="-1"/>
        </w:rPr>
        <w:t xml:space="preserve"> </w:t>
      </w:r>
      <w:r>
        <w:t>or</w:t>
      </w:r>
      <w:r w:rsidRPr="003C2184">
        <w:rPr>
          <w:spacing w:val="1"/>
        </w:rPr>
        <w:t xml:space="preserve"> </w:t>
      </w:r>
      <w:r>
        <w:t>extension</w:t>
      </w:r>
      <w:r w:rsidRPr="003C2184">
        <w:rPr>
          <w:spacing w:val="2"/>
        </w:rPr>
        <w:t xml:space="preserve"> </w:t>
      </w:r>
      <w:r>
        <w:t>being</w:t>
      </w:r>
      <w:r w:rsidRPr="003C2184">
        <w:rPr>
          <w:spacing w:val="1"/>
        </w:rPr>
        <w:t xml:space="preserve"> </w:t>
      </w:r>
      <w:r>
        <w:t>granted</w:t>
      </w:r>
      <w:r w:rsidRPr="003C2184">
        <w:rPr>
          <w:spacing w:val="2"/>
        </w:rPr>
        <w:t xml:space="preserve"> </w:t>
      </w:r>
      <w:r>
        <w:t>to</w:t>
      </w:r>
      <w:r w:rsidRPr="003C2184">
        <w:rPr>
          <w:spacing w:val="1"/>
        </w:rPr>
        <w:t xml:space="preserve"> </w:t>
      </w:r>
      <w:r>
        <w:t>the</w:t>
      </w:r>
      <w:r w:rsidRPr="003C2184">
        <w:rPr>
          <w:spacing w:val="2"/>
        </w:rPr>
        <w:t xml:space="preserve"> </w:t>
      </w:r>
      <w:r>
        <w:t>said</w:t>
      </w:r>
      <w:r w:rsidRPr="003C2184">
        <w:rPr>
          <w:spacing w:val="1"/>
        </w:rPr>
        <w:t xml:space="preserve"> </w:t>
      </w:r>
      <w:r>
        <w:t>Agency</w:t>
      </w:r>
      <w:r w:rsidRPr="003C2184">
        <w:rPr>
          <w:spacing w:val="2"/>
        </w:rPr>
        <w:t xml:space="preserve"> </w:t>
      </w:r>
      <w:r>
        <w:t>for</w:t>
      </w:r>
      <w:r w:rsidRPr="003C2184">
        <w:rPr>
          <w:spacing w:val="1"/>
        </w:rPr>
        <w:t xml:space="preserve"> </w:t>
      </w:r>
      <w:r>
        <w:t>any</w:t>
      </w:r>
      <w:r w:rsidRPr="003C2184">
        <w:rPr>
          <w:spacing w:val="2"/>
        </w:rPr>
        <w:t xml:space="preserve"> </w:t>
      </w:r>
      <w:r w:rsidRPr="003C2184">
        <w:rPr>
          <w:spacing w:val="-2"/>
        </w:rPr>
        <w:t>bearance</w:t>
      </w:r>
      <w:r w:rsidR="003C2184">
        <w:rPr>
          <w:spacing w:val="-2"/>
        </w:rPr>
        <w:t xml:space="preserve"> </w:t>
      </w:r>
      <w:r>
        <w:t>act</w:t>
      </w:r>
      <w:r w:rsidRPr="003C2184">
        <w:rPr>
          <w:spacing w:val="-7"/>
        </w:rPr>
        <w:t xml:space="preserve"> </w:t>
      </w:r>
      <w:r>
        <w:t>or</w:t>
      </w:r>
      <w:r w:rsidRPr="003C2184">
        <w:rPr>
          <w:spacing w:val="-7"/>
        </w:rPr>
        <w:t xml:space="preserve"> </w:t>
      </w:r>
      <w:r>
        <w:t>omission</w:t>
      </w:r>
      <w:r w:rsidRPr="003C2184">
        <w:rPr>
          <w:spacing w:val="-7"/>
        </w:rPr>
        <w:t xml:space="preserve"> </w:t>
      </w:r>
      <w:r>
        <w:t>on</w:t>
      </w:r>
      <w:r w:rsidRPr="003C2184">
        <w:rPr>
          <w:spacing w:val="-7"/>
        </w:rPr>
        <w:t xml:space="preserve"> </w:t>
      </w:r>
      <w:r>
        <w:t>the</w:t>
      </w:r>
      <w:r w:rsidRPr="003C2184">
        <w:rPr>
          <w:spacing w:val="-7"/>
        </w:rPr>
        <w:t xml:space="preserve"> </w:t>
      </w:r>
      <w:r>
        <w:t>part</w:t>
      </w:r>
      <w:r w:rsidRPr="003C2184">
        <w:rPr>
          <w:spacing w:val="-7"/>
        </w:rPr>
        <w:t xml:space="preserve"> </w:t>
      </w:r>
      <w:r>
        <w:t>of</w:t>
      </w:r>
      <w:r w:rsidRPr="003C2184">
        <w:rPr>
          <w:spacing w:val="-7"/>
        </w:rPr>
        <w:t xml:space="preserve"> </w:t>
      </w:r>
      <w:r>
        <w:t>the</w:t>
      </w:r>
      <w:r w:rsidRPr="003C2184">
        <w:rPr>
          <w:spacing w:val="-7"/>
        </w:rPr>
        <w:t xml:space="preserve"> </w:t>
      </w:r>
      <w:r>
        <w:t>Ahmedabad University</w:t>
      </w:r>
      <w:r w:rsidRPr="003C2184">
        <w:rPr>
          <w:spacing w:val="-7"/>
        </w:rPr>
        <w:t xml:space="preserve"> </w:t>
      </w:r>
      <w:r>
        <w:t>or</w:t>
      </w:r>
      <w:r w:rsidRPr="003C2184">
        <w:rPr>
          <w:spacing w:val="-7"/>
        </w:rPr>
        <w:t xml:space="preserve"> </w:t>
      </w:r>
      <w:r>
        <w:t>any</w:t>
      </w:r>
      <w:r w:rsidRPr="003C2184">
        <w:rPr>
          <w:spacing w:val="-7"/>
        </w:rPr>
        <w:t xml:space="preserve"> </w:t>
      </w:r>
      <w:r>
        <w:t>indulgence</w:t>
      </w:r>
      <w:r w:rsidRPr="003C2184">
        <w:rPr>
          <w:spacing w:val="-7"/>
        </w:rPr>
        <w:t xml:space="preserve"> </w:t>
      </w:r>
      <w:r>
        <w:t>by</w:t>
      </w:r>
      <w:r w:rsidRPr="003C2184">
        <w:rPr>
          <w:spacing w:val="-7"/>
        </w:rPr>
        <w:t xml:space="preserve"> </w:t>
      </w:r>
      <w:r>
        <w:t>the</w:t>
      </w:r>
      <w:r w:rsidRPr="003C2184">
        <w:rPr>
          <w:spacing w:val="-7"/>
        </w:rPr>
        <w:t xml:space="preserve"> </w:t>
      </w:r>
      <w:r>
        <w:t>Ahmedabad University to the said Agency for by any such matter or thing whatsoever under the law relating to sureties for the said reservation would relive us from the liability.</w:t>
      </w:r>
    </w:p>
    <w:p w14:paraId="041F3A66" w14:textId="77777777" w:rsidR="00310CEF" w:rsidRDefault="00310CEF">
      <w:pPr>
        <w:pStyle w:val="BodyText"/>
        <w:spacing w:before="38"/>
      </w:pPr>
    </w:p>
    <w:p w14:paraId="3D101C78" w14:textId="77777777" w:rsidR="00310CEF" w:rsidRDefault="00614FB3">
      <w:pPr>
        <w:pStyle w:val="ListParagraph"/>
        <w:numPr>
          <w:ilvl w:val="0"/>
          <w:numId w:val="9"/>
        </w:numPr>
        <w:tabs>
          <w:tab w:val="left" w:pos="1073"/>
          <w:tab w:val="left" w:pos="1234"/>
        </w:tabs>
        <w:spacing w:before="1" w:line="280" w:lineRule="auto"/>
        <w:ind w:left="1234" w:right="1147" w:hanging="360"/>
        <w:jc w:val="both"/>
        <w:rPr>
          <w:sz w:val="24"/>
        </w:rPr>
      </w:pPr>
      <w:r>
        <w:rPr>
          <w:sz w:val="24"/>
        </w:rPr>
        <w:t>This</w:t>
      </w:r>
      <w:r>
        <w:rPr>
          <w:spacing w:val="-3"/>
          <w:sz w:val="24"/>
        </w:rPr>
        <w:t xml:space="preserve"> </w:t>
      </w:r>
      <w:r>
        <w:rPr>
          <w:sz w:val="24"/>
        </w:rPr>
        <w:t>guarantee</w:t>
      </w:r>
      <w:r>
        <w:rPr>
          <w:spacing w:val="-3"/>
          <w:sz w:val="24"/>
        </w:rPr>
        <w:t xml:space="preserve"> </w:t>
      </w:r>
      <w:r>
        <w:rPr>
          <w:sz w:val="24"/>
        </w:rPr>
        <w:t>will</w:t>
      </w:r>
      <w:r>
        <w:rPr>
          <w:spacing w:val="-3"/>
          <w:sz w:val="24"/>
        </w:rPr>
        <w:t xml:space="preserve"> </w:t>
      </w:r>
      <w:r>
        <w:rPr>
          <w:sz w:val="24"/>
        </w:rPr>
        <w:t>not</w:t>
      </w:r>
      <w:r>
        <w:rPr>
          <w:spacing w:val="-3"/>
          <w:sz w:val="24"/>
        </w:rPr>
        <w:t xml:space="preserve"> </w:t>
      </w:r>
      <w:r>
        <w:rPr>
          <w:sz w:val="24"/>
        </w:rPr>
        <w:t>be</w:t>
      </w:r>
      <w:r>
        <w:rPr>
          <w:spacing w:val="-3"/>
          <w:sz w:val="24"/>
        </w:rPr>
        <w:t xml:space="preserve"> </w:t>
      </w:r>
      <w:r>
        <w:rPr>
          <w:sz w:val="24"/>
        </w:rPr>
        <w:t>discharged</w:t>
      </w:r>
      <w:r>
        <w:rPr>
          <w:spacing w:val="-3"/>
          <w:sz w:val="24"/>
        </w:rPr>
        <w:t xml:space="preserve"> </w:t>
      </w:r>
      <w:r>
        <w:rPr>
          <w:sz w:val="24"/>
        </w:rPr>
        <w:t>by</w:t>
      </w:r>
      <w:r>
        <w:rPr>
          <w:spacing w:val="-3"/>
          <w:sz w:val="24"/>
        </w:rPr>
        <w:t xml:space="preserve"> </w:t>
      </w:r>
      <w:r>
        <w:rPr>
          <w:sz w:val="24"/>
        </w:rPr>
        <w:t>any</w:t>
      </w:r>
      <w:r>
        <w:rPr>
          <w:spacing w:val="-3"/>
          <w:sz w:val="24"/>
        </w:rPr>
        <w:t xml:space="preserve"> </w:t>
      </w:r>
      <w:r>
        <w:rPr>
          <w:sz w:val="24"/>
        </w:rPr>
        <w:t>change</w:t>
      </w:r>
      <w:r>
        <w:rPr>
          <w:spacing w:val="-3"/>
          <w:sz w:val="24"/>
        </w:rPr>
        <w:t xml:space="preserve"> </w:t>
      </w:r>
      <w:r>
        <w:rPr>
          <w:sz w:val="24"/>
        </w:rPr>
        <w:t>in</w:t>
      </w:r>
      <w:r>
        <w:rPr>
          <w:spacing w:val="-3"/>
          <w:sz w:val="24"/>
        </w:rPr>
        <w:t xml:space="preserve"> </w:t>
      </w:r>
      <w:r>
        <w:rPr>
          <w:sz w:val="24"/>
        </w:rPr>
        <w:t>the</w:t>
      </w:r>
      <w:r>
        <w:rPr>
          <w:spacing w:val="-3"/>
          <w:sz w:val="24"/>
        </w:rPr>
        <w:t xml:space="preserve"> </w:t>
      </w:r>
      <w:r>
        <w:rPr>
          <w:sz w:val="24"/>
        </w:rPr>
        <w:t>constitution</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Bank or the Agency.</w:t>
      </w:r>
    </w:p>
    <w:p w14:paraId="2E20F106" w14:textId="77777777" w:rsidR="00310CEF" w:rsidRDefault="00614FB3">
      <w:pPr>
        <w:pStyle w:val="ListParagraph"/>
        <w:numPr>
          <w:ilvl w:val="0"/>
          <w:numId w:val="9"/>
        </w:numPr>
        <w:tabs>
          <w:tab w:val="left" w:pos="1131"/>
          <w:tab w:val="left" w:pos="1234"/>
          <w:tab w:val="left" w:pos="2952"/>
        </w:tabs>
        <w:spacing w:line="276" w:lineRule="auto"/>
        <w:ind w:left="1234" w:right="1147" w:hanging="360"/>
        <w:jc w:val="both"/>
        <w:rPr>
          <w:sz w:val="24"/>
        </w:rPr>
      </w:pPr>
      <w:r>
        <w:rPr>
          <w:sz w:val="24"/>
        </w:rPr>
        <w:t xml:space="preserve">We, </w:t>
      </w:r>
      <w:r>
        <w:rPr>
          <w:rFonts w:ascii="Times New Roman"/>
          <w:sz w:val="24"/>
          <w:u w:val="single"/>
        </w:rPr>
        <w:tab/>
      </w:r>
      <w:r>
        <w:rPr>
          <w:rFonts w:ascii="Times New Roman"/>
          <w:spacing w:val="-5"/>
          <w:sz w:val="24"/>
        </w:rPr>
        <w:t xml:space="preserve"> </w:t>
      </w:r>
      <w:r>
        <w:rPr>
          <w:sz w:val="24"/>
        </w:rPr>
        <w:t>(indicate</w:t>
      </w:r>
      <w:r>
        <w:rPr>
          <w:spacing w:val="-11"/>
          <w:sz w:val="24"/>
        </w:rPr>
        <w:t xml:space="preserve"> </w:t>
      </w:r>
      <w:r>
        <w:rPr>
          <w:sz w:val="24"/>
        </w:rPr>
        <w:t>the</w:t>
      </w:r>
      <w:r>
        <w:rPr>
          <w:spacing w:val="-11"/>
          <w:sz w:val="24"/>
        </w:rPr>
        <w:t xml:space="preserve"> </w:t>
      </w:r>
      <w:r>
        <w:rPr>
          <w:sz w:val="24"/>
        </w:rPr>
        <w:t>name</w:t>
      </w:r>
      <w:r>
        <w:rPr>
          <w:spacing w:val="-11"/>
          <w:sz w:val="24"/>
        </w:rPr>
        <w:t xml:space="preserve"> </w:t>
      </w:r>
      <w:r>
        <w:rPr>
          <w:sz w:val="24"/>
        </w:rPr>
        <w:t>of</w:t>
      </w:r>
      <w:r>
        <w:rPr>
          <w:spacing w:val="-11"/>
          <w:sz w:val="24"/>
        </w:rPr>
        <w:t xml:space="preserve"> </w:t>
      </w:r>
      <w:r>
        <w:rPr>
          <w:sz w:val="24"/>
        </w:rPr>
        <w:t>the</w:t>
      </w:r>
      <w:r>
        <w:rPr>
          <w:spacing w:val="-11"/>
          <w:sz w:val="24"/>
        </w:rPr>
        <w:t xml:space="preserve"> </w:t>
      </w:r>
      <w:r>
        <w:rPr>
          <w:sz w:val="24"/>
        </w:rPr>
        <w:t>Bank)</w:t>
      </w:r>
      <w:r>
        <w:rPr>
          <w:spacing w:val="-11"/>
          <w:sz w:val="24"/>
        </w:rPr>
        <w:t xml:space="preserve"> </w:t>
      </w:r>
      <w:r>
        <w:rPr>
          <w:sz w:val="24"/>
        </w:rPr>
        <w:t>lastly</w:t>
      </w:r>
      <w:r>
        <w:rPr>
          <w:spacing w:val="-11"/>
          <w:sz w:val="24"/>
        </w:rPr>
        <w:t xml:space="preserve"> </w:t>
      </w:r>
      <w:r>
        <w:rPr>
          <w:sz w:val="24"/>
        </w:rPr>
        <w:t>undertake</w:t>
      </w:r>
      <w:r>
        <w:rPr>
          <w:spacing w:val="-11"/>
          <w:sz w:val="24"/>
        </w:rPr>
        <w:t xml:space="preserve"> </w:t>
      </w:r>
      <w:r>
        <w:rPr>
          <w:sz w:val="24"/>
        </w:rPr>
        <w:t>not</w:t>
      </w:r>
      <w:r>
        <w:rPr>
          <w:spacing w:val="-11"/>
          <w:sz w:val="24"/>
        </w:rPr>
        <w:t xml:space="preserve"> </w:t>
      </w:r>
      <w:r>
        <w:rPr>
          <w:sz w:val="24"/>
        </w:rPr>
        <w:t>to</w:t>
      </w:r>
      <w:r>
        <w:rPr>
          <w:spacing w:val="-11"/>
          <w:sz w:val="24"/>
        </w:rPr>
        <w:t xml:space="preserve"> </w:t>
      </w:r>
      <w:r>
        <w:rPr>
          <w:sz w:val="24"/>
        </w:rPr>
        <w:t>revoke</w:t>
      </w:r>
      <w:r>
        <w:rPr>
          <w:spacing w:val="-11"/>
          <w:sz w:val="24"/>
        </w:rPr>
        <w:t xml:space="preserve"> </w:t>
      </w:r>
      <w:r>
        <w:rPr>
          <w:sz w:val="24"/>
        </w:rPr>
        <w:t>this guarantee except with the previous consent of the Ahmedabad University in writing.</w:t>
      </w:r>
    </w:p>
    <w:p w14:paraId="40CB4D52" w14:textId="77777777" w:rsidR="00310CEF" w:rsidRDefault="00310CEF">
      <w:pPr>
        <w:pStyle w:val="BodyText"/>
        <w:spacing w:before="32"/>
      </w:pPr>
    </w:p>
    <w:p w14:paraId="526209F8" w14:textId="77777777" w:rsidR="00310CEF" w:rsidRDefault="00614FB3">
      <w:pPr>
        <w:pStyle w:val="ListParagraph"/>
        <w:numPr>
          <w:ilvl w:val="0"/>
          <w:numId w:val="9"/>
        </w:numPr>
        <w:tabs>
          <w:tab w:val="left" w:pos="1142"/>
          <w:tab w:val="left" w:pos="1157"/>
          <w:tab w:val="left" w:leader="dot" w:pos="3891"/>
        </w:tabs>
        <w:spacing w:line="276" w:lineRule="auto"/>
        <w:ind w:left="1157" w:right="1147" w:hanging="284"/>
        <w:jc w:val="both"/>
        <w:rPr>
          <w:sz w:val="24"/>
        </w:rPr>
      </w:pPr>
      <w:r>
        <w:rPr>
          <w:sz w:val="24"/>
        </w:rPr>
        <w:t>This guarantee shall be valid till (project handover plus 6 months, and invocable in case of delays, substandard work, or breaches.). Unless extended on demand by Ahmedabad University. Notwithstanding anything to the contrary contained hereinbefore, our liability</w:t>
      </w:r>
      <w:r>
        <w:rPr>
          <w:spacing w:val="80"/>
          <w:w w:val="150"/>
          <w:sz w:val="24"/>
        </w:rPr>
        <w:t xml:space="preserve">  </w:t>
      </w:r>
      <w:r>
        <w:rPr>
          <w:sz w:val="24"/>
        </w:rPr>
        <w:t>under</w:t>
      </w:r>
      <w:r>
        <w:rPr>
          <w:spacing w:val="80"/>
          <w:w w:val="150"/>
          <w:sz w:val="24"/>
        </w:rPr>
        <w:t xml:space="preserve">  </w:t>
      </w:r>
      <w:r>
        <w:rPr>
          <w:sz w:val="24"/>
        </w:rPr>
        <w:t>this</w:t>
      </w:r>
      <w:r>
        <w:rPr>
          <w:spacing w:val="80"/>
          <w:w w:val="150"/>
          <w:sz w:val="24"/>
        </w:rPr>
        <w:t xml:space="preserve">  </w:t>
      </w:r>
      <w:r>
        <w:rPr>
          <w:sz w:val="24"/>
        </w:rPr>
        <w:t>guarantee</w:t>
      </w:r>
      <w:r>
        <w:rPr>
          <w:spacing w:val="80"/>
          <w:w w:val="150"/>
          <w:sz w:val="24"/>
        </w:rPr>
        <w:t xml:space="preserve">  </w:t>
      </w:r>
      <w:r>
        <w:rPr>
          <w:sz w:val="24"/>
        </w:rPr>
        <w:t>is</w:t>
      </w:r>
      <w:r>
        <w:rPr>
          <w:spacing w:val="80"/>
          <w:w w:val="150"/>
          <w:sz w:val="24"/>
        </w:rPr>
        <w:t xml:space="preserve">  </w:t>
      </w:r>
      <w:r>
        <w:rPr>
          <w:sz w:val="24"/>
        </w:rPr>
        <w:t>restricted</w:t>
      </w:r>
      <w:r>
        <w:rPr>
          <w:spacing w:val="80"/>
          <w:w w:val="150"/>
          <w:sz w:val="24"/>
        </w:rPr>
        <w:t xml:space="preserve">  </w:t>
      </w:r>
      <w:r>
        <w:rPr>
          <w:sz w:val="24"/>
        </w:rPr>
        <w:t>to</w:t>
      </w:r>
      <w:r>
        <w:rPr>
          <w:spacing w:val="80"/>
          <w:w w:val="150"/>
          <w:sz w:val="24"/>
        </w:rPr>
        <w:t xml:space="preserve">  </w:t>
      </w:r>
      <w:r>
        <w:rPr>
          <w:sz w:val="24"/>
        </w:rPr>
        <w:t xml:space="preserve">Rs……………. </w:t>
      </w:r>
      <w:r>
        <w:rPr>
          <w:spacing w:val="-4"/>
          <w:sz w:val="24"/>
        </w:rPr>
        <w:t>(Rs…</w:t>
      </w:r>
      <w:r>
        <w:rPr>
          <w:rFonts w:ascii="Times New Roman" w:hAnsi="Times New Roman"/>
          <w:sz w:val="24"/>
        </w:rPr>
        <w:tab/>
      </w:r>
      <w:r>
        <w:rPr>
          <w:sz w:val="24"/>
        </w:rPr>
        <w:t>only)</w:t>
      </w:r>
      <w:r>
        <w:rPr>
          <w:spacing w:val="6"/>
          <w:sz w:val="24"/>
        </w:rPr>
        <w:t xml:space="preserve"> </w:t>
      </w:r>
      <w:r>
        <w:rPr>
          <w:sz w:val="24"/>
        </w:rPr>
        <w:t>unless</w:t>
      </w:r>
      <w:r>
        <w:rPr>
          <w:spacing w:val="9"/>
          <w:sz w:val="24"/>
        </w:rPr>
        <w:t xml:space="preserve"> </w:t>
      </w:r>
      <w:r>
        <w:rPr>
          <w:sz w:val="24"/>
        </w:rPr>
        <w:t>a</w:t>
      </w:r>
      <w:r>
        <w:rPr>
          <w:spacing w:val="9"/>
          <w:sz w:val="24"/>
        </w:rPr>
        <w:t xml:space="preserve"> </w:t>
      </w:r>
      <w:r>
        <w:rPr>
          <w:sz w:val="24"/>
        </w:rPr>
        <w:t>demand</w:t>
      </w:r>
      <w:r>
        <w:rPr>
          <w:spacing w:val="8"/>
          <w:sz w:val="24"/>
        </w:rPr>
        <w:t xml:space="preserve"> </w:t>
      </w:r>
      <w:r>
        <w:rPr>
          <w:sz w:val="24"/>
        </w:rPr>
        <w:t>under</w:t>
      </w:r>
      <w:r>
        <w:rPr>
          <w:spacing w:val="9"/>
          <w:sz w:val="24"/>
        </w:rPr>
        <w:t xml:space="preserve"> </w:t>
      </w:r>
      <w:r>
        <w:rPr>
          <w:sz w:val="24"/>
        </w:rPr>
        <w:t>this</w:t>
      </w:r>
      <w:r>
        <w:rPr>
          <w:spacing w:val="9"/>
          <w:sz w:val="24"/>
        </w:rPr>
        <w:t xml:space="preserve"> </w:t>
      </w:r>
      <w:r>
        <w:rPr>
          <w:sz w:val="24"/>
        </w:rPr>
        <w:t>guarantee</w:t>
      </w:r>
      <w:r>
        <w:rPr>
          <w:spacing w:val="8"/>
          <w:sz w:val="24"/>
        </w:rPr>
        <w:t xml:space="preserve"> </w:t>
      </w:r>
      <w:r>
        <w:rPr>
          <w:sz w:val="24"/>
        </w:rPr>
        <w:t>is</w:t>
      </w:r>
      <w:r>
        <w:rPr>
          <w:spacing w:val="9"/>
          <w:sz w:val="24"/>
        </w:rPr>
        <w:t xml:space="preserve"> </w:t>
      </w:r>
      <w:r>
        <w:rPr>
          <w:sz w:val="24"/>
        </w:rPr>
        <w:t>made</w:t>
      </w:r>
      <w:r>
        <w:rPr>
          <w:spacing w:val="9"/>
          <w:sz w:val="24"/>
        </w:rPr>
        <w:t xml:space="preserve"> </w:t>
      </w:r>
      <w:r>
        <w:rPr>
          <w:spacing w:val="-5"/>
          <w:sz w:val="24"/>
        </w:rPr>
        <w:t>on</w:t>
      </w:r>
    </w:p>
    <w:p w14:paraId="16255E5D" w14:textId="77777777" w:rsidR="00310CEF" w:rsidRDefault="00614FB3">
      <w:pPr>
        <w:pStyle w:val="BodyText"/>
        <w:spacing w:before="2" w:line="276" w:lineRule="auto"/>
        <w:ind w:left="1157" w:right="1147"/>
        <w:jc w:val="both"/>
      </w:pPr>
      <w:r>
        <w:t>us in writing on or before……………. we shall be discharged from our liabilities under this guarantee thereafter.</w:t>
      </w:r>
    </w:p>
    <w:p w14:paraId="32A1E583" w14:textId="77777777" w:rsidR="00310CEF" w:rsidRDefault="00310CEF">
      <w:pPr>
        <w:pStyle w:val="BodyText"/>
        <w:spacing w:before="85"/>
        <w:rPr>
          <w:sz w:val="20"/>
        </w:rPr>
      </w:pPr>
    </w:p>
    <w:tbl>
      <w:tblPr>
        <w:tblW w:w="0" w:type="auto"/>
        <w:tblInd w:w="1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21"/>
        <w:gridCol w:w="1459"/>
        <w:gridCol w:w="2241"/>
        <w:gridCol w:w="254"/>
        <w:gridCol w:w="1886"/>
      </w:tblGrid>
      <w:tr w:rsidR="00310CEF" w14:paraId="7A1303C2" w14:textId="77777777">
        <w:trPr>
          <w:trHeight w:val="316"/>
        </w:trPr>
        <w:tc>
          <w:tcPr>
            <w:tcW w:w="1421" w:type="dxa"/>
          </w:tcPr>
          <w:p w14:paraId="07EE9042" w14:textId="77777777" w:rsidR="00310CEF" w:rsidRDefault="00614FB3">
            <w:pPr>
              <w:pStyle w:val="TableParagraph"/>
              <w:ind w:left="4"/>
              <w:rPr>
                <w:sz w:val="24"/>
              </w:rPr>
            </w:pPr>
            <w:r>
              <w:rPr>
                <w:spacing w:val="-2"/>
                <w:sz w:val="24"/>
              </w:rPr>
              <w:t>Dated:</w:t>
            </w:r>
          </w:p>
        </w:tc>
        <w:tc>
          <w:tcPr>
            <w:tcW w:w="1459" w:type="dxa"/>
          </w:tcPr>
          <w:p w14:paraId="6620FA42" w14:textId="77777777" w:rsidR="00310CEF" w:rsidRDefault="00614FB3">
            <w:pPr>
              <w:pStyle w:val="TableParagraph"/>
              <w:ind w:left="4"/>
              <w:rPr>
                <w:sz w:val="24"/>
              </w:rPr>
            </w:pPr>
            <w:r>
              <w:rPr>
                <w:spacing w:val="-5"/>
                <w:sz w:val="24"/>
              </w:rPr>
              <w:t>The</w:t>
            </w:r>
          </w:p>
        </w:tc>
        <w:tc>
          <w:tcPr>
            <w:tcW w:w="2495" w:type="dxa"/>
            <w:gridSpan w:val="2"/>
          </w:tcPr>
          <w:p w14:paraId="1A2D9E5B" w14:textId="77777777" w:rsidR="00310CEF" w:rsidRDefault="00614FB3">
            <w:pPr>
              <w:pStyle w:val="TableParagraph"/>
              <w:ind w:left="4"/>
              <w:rPr>
                <w:sz w:val="24"/>
              </w:rPr>
            </w:pPr>
            <w:r>
              <w:rPr>
                <w:sz w:val="24"/>
              </w:rPr>
              <w:t xml:space="preserve">Day </w:t>
            </w:r>
            <w:r>
              <w:rPr>
                <w:spacing w:val="-5"/>
                <w:sz w:val="24"/>
              </w:rPr>
              <w:t>of</w:t>
            </w:r>
          </w:p>
        </w:tc>
        <w:tc>
          <w:tcPr>
            <w:tcW w:w="1886" w:type="dxa"/>
          </w:tcPr>
          <w:p w14:paraId="6320BD82" w14:textId="77777777" w:rsidR="00310CEF" w:rsidRDefault="00614FB3">
            <w:pPr>
              <w:pStyle w:val="TableParagraph"/>
              <w:ind w:left="5"/>
              <w:rPr>
                <w:sz w:val="24"/>
              </w:rPr>
            </w:pPr>
            <w:r>
              <w:rPr>
                <w:spacing w:val="-5"/>
                <w:sz w:val="24"/>
              </w:rPr>
              <w:t>For</w:t>
            </w:r>
          </w:p>
        </w:tc>
      </w:tr>
      <w:tr w:rsidR="00310CEF" w14:paraId="24FB5567" w14:textId="77777777">
        <w:trPr>
          <w:trHeight w:val="493"/>
        </w:trPr>
        <w:tc>
          <w:tcPr>
            <w:tcW w:w="2880" w:type="dxa"/>
            <w:gridSpan w:val="2"/>
          </w:tcPr>
          <w:p w14:paraId="46841A05" w14:textId="77777777" w:rsidR="00310CEF" w:rsidRDefault="00310CEF">
            <w:pPr>
              <w:pStyle w:val="TableParagraph"/>
              <w:rPr>
                <w:rFonts w:ascii="Times New Roman"/>
              </w:rPr>
            </w:pPr>
          </w:p>
        </w:tc>
        <w:tc>
          <w:tcPr>
            <w:tcW w:w="2495" w:type="dxa"/>
            <w:gridSpan w:val="2"/>
          </w:tcPr>
          <w:p w14:paraId="54E70510" w14:textId="77777777" w:rsidR="00310CEF" w:rsidRDefault="00310CEF">
            <w:pPr>
              <w:pStyle w:val="TableParagraph"/>
              <w:rPr>
                <w:rFonts w:ascii="Times New Roman"/>
              </w:rPr>
            </w:pPr>
          </w:p>
        </w:tc>
        <w:tc>
          <w:tcPr>
            <w:tcW w:w="1886" w:type="dxa"/>
          </w:tcPr>
          <w:p w14:paraId="3DBA0916" w14:textId="77777777" w:rsidR="00310CEF" w:rsidRDefault="00310CEF">
            <w:pPr>
              <w:pStyle w:val="TableParagraph"/>
              <w:rPr>
                <w:rFonts w:ascii="Times New Roman"/>
              </w:rPr>
            </w:pPr>
          </w:p>
        </w:tc>
      </w:tr>
      <w:tr w:rsidR="00310CEF" w14:paraId="4AA7DADF" w14:textId="77777777">
        <w:trPr>
          <w:trHeight w:val="950"/>
        </w:trPr>
        <w:tc>
          <w:tcPr>
            <w:tcW w:w="1421" w:type="dxa"/>
          </w:tcPr>
          <w:p w14:paraId="59082409" w14:textId="77777777" w:rsidR="00310CEF" w:rsidRDefault="00310CEF">
            <w:pPr>
              <w:pStyle w:val="TableParagraph"/>
              <w:rPr>
                <w:rFonts w:ascii="Times New Roman"/>
              </w:rPr>
            </w:pPr>
          </w:p>
        </w:tc>
        <w:tc>
          <w:tcPr>
            <w:tcW w:w="1459" w:type="dxa"/>
          </w:tcPr>
          <w:p w14:paraId="285B6262" w14:textId="77777777" w:rsidR="00310CEF" w:rsidRDefault="00310CEF">
            <w:pPr>
              <w:pStyle w:val="TableParagraph"/>
              <w:rPr>
                <w:rFonts w:ascii="Times New Roman"/>
              </w:rPr>
            </w:pPr>
          </w:p>
        </w:tc>
        <w:tc>
          <w:tcPr>
            <w:tcW w:w="4381" w:type="dxa"/>
            <w:gridSpan w:val="3"/>
          </w:tcPr>
          <w:p w14:paraId="54DA1FC5" w14:textId="77777777" w:rsidR="00310CEF" w:rsidRDefault="00614FB3">
            <w:pPr>
              <w:pStyle w:val="TableParagraph"/>
              <w:ind w:left="4"/>
              <w:rPr>
                <w:sz w:val="24"/>
              </w:rPr>
            </w:pPr>
            <w:r>
              <w:rPr>
                <w:sz w:val="24"/>
              </w:rPr>
              <w:t>(indicate</w:t>
            </w:r>
            <w:r>
              <w:rPr>
                <w:spacing w:val="-1"/>
                <w:sz w:val="24"/>
              </w:rPr>
              <w:t xml:space="preserve"> </w:t>
            </w:r>
            <w:r>
              <w:rPr>
                <w:sz w:val="24"/>
              </w:rPr>
              <w:t>the</w:t>
            </w:r>
            <w:r>
              <w:rPr>
                <w:spacing w:val="-1"/>
                <w:sz w:val="24"/>
              </w:rPr>
              <w:t xml:space="preserve"> </w:t>
            </w:r>
            <w:r>
              <w:rPr>
                <w:sz w:val="24"/>
              </w:rPr>
              <w:t>name</w:t>
            </w:r>
            <w:r>
              <w:rPr>
                <w:spacing w:val="-1"/>
                <w:sz w:val="24"/>
              </w:rPr>
              <w:t xml:space="preserve"> </w:t>
            </w:r>
            <w:r>
              <w:rPr>
                <w:sz w:val="24"/>
              </w:rPr>
              <w:t>of</w:t>
            </w:r>
            <w:r>
              <w:rPr>
                <w:spacing w:val="-1"/>
                <w:sz w:val="24"/>
              </w:rPr>
              <w:t xml:space="preserve"> </w:t>
            </w:r>
            <w:r>
              <w:rPr>
                <w:spacing w:val="-2"/>
                <w:sz w:val="24"/>
              </w:rPr>
              <w:t>bank)</w:t>
            </w:r>
          </w:p>
          <w:p w14:paraId="4F019E0F" w14:textId="77777777" w:rsidR="00310CEF" w:rsidRDefault="00310CEF">
            <w:pPr>
              <w:pStyle w:val="TableParagraph"/>
              <w:spacing w:before="81"/>
              <w:rPr>
                <w:sz w:val="24"/>
              </w:rPr>
            </w:pPr>
          </w:p>
          <w:p w14:paraId="0C1988F5" w14:textId="77777777" w:rsidR="00310CEF" w:rsidRDefault="00614FB3">
            <w:pPr>
              <w:pStyle w:val="TableParagraph"/>
              <w:spacing w:before="1"/>
              <w:ind w:left="4"/>
              <w:rPr>
                <w:sz w:val="24"/>
              </w:rPr>
            </w:pPr>
            <w:r>
              <w:rPr>
                <w:sz w:val="24"/>
              </w:rPr>
              <w:t>Signature</w:t>
            </w:r>
            <w:r>
              <w:rPr>
                <w:spacing w:val="-17"/>
                <w:sz w:val="24"/>
              </w:rPr>
              <w:t xml:space="preserve"> </w:t>
            </w:r>
            <w:r>
              <w:rPr>
                <w:sz w:val="24"/>
              </w:rPr>
              <w:t>of</w:t>
            </w:r>
            <w:r>
              <w:rPr>
                <w:spacing w:val="-17"/>
                <w:sz w:val="24"/>
              </w:rPr>
              <w:t xml:space="preserve"> </w:t>
            </w:r>
            <w:r>
              <w:rPr>
                <w:sz w:val="24"/>
              </w:rPr>
              <w:t>Banks</w:t>
            </w:r>
            <w:r>
              <w:rPr>
                <w:spacing w:val="-16"/>
                <w:sz w:val="24"/>
              </w:rPr>
              <w:t xml:space="preserve"> </w:t>
            </w:r>
            <w:r>
              <w:rPr>
                <w:sz w:val="24"/>
              </w:rPr>
              <w:t>Authorized</w:t>
            </w:r>
            <w:r>
              <w:rPr>
                <w:spacing w:val="-16"/>
                <w:sz w:val="24"/>
              </w:rPr>
              <w:t xml:space="preserve"> </w:t>
            </w:r>
            <w:r>
              <w:rPr>
                <w:spacing w:val="-2"/>
                <w:sz w:val="24"/>
              </w:rPr>
              <w:t>official</w:t>
            </w:r>
          </w:p>
        </w:tc>
      </w:tr>
      <w:tr w:rsidR="00310CEF" w14:paraId="30A36A66" w14:textId="77777777">
        <w:trPr>
          <w:trHeight w:val="493"/>
        </w:trPr>
        <w:tc>
          <w:tcPr>
            <w:tcW w:w="1421" w:type="dxa"/>
          </w:tcPr>
          <w:p w14:paraId="24847BDF" w14:textId="77777777" w:rsidR="00310CEF" w:rsidRDefault="00614FB3">
            <w:pPr>
              <w:pStyle w:val="TableParagraph"/>
              <w:spacing w:before="178"/>
              <w:ind w:left="4"/>
              <w:rPr>
                <w:sz w:val="24"/>
              </w:rPr>
            </w:pPr>
            <w:r>
              <w:rPr>
                <w:spacing w:val="-2"/>
                <w:sz w:val="24"/>
              </w:rPr>
              <w:t>Witness</w:t>
            </w:r>
          </w:p>
        </w:tc>
        <w:tc>
          <w:tcPr>
            <w:tcW w:w="1459" w:type="dxa"/>
          </w:tcPr>
          <w:p w14:paraId="0990F235" w14:textId="77777777" w:rsidR="00310CEF" w:rsidRDefault="00310CEF">
            <w:pPr>
              <w:pStyle w:val="TableParagraph"/>
              <w:rPr>
                <w:rFonts w:ascii="Times New Roman"/>
              </w:rPr>
            </w:pPr>
          </w:p>
        </w:tc>
        <w:tc>
          <w:tcPr>
            <w:tcW w:w="2495" w:type="dxa"/>
            <w:gridSpan w:val="2"/>
          </w:tcPr>
          <w:p w14:paraId="18A886B7" w14:textId="77777777" w:rsidR="00310CEF" w:rsidRDefault="00614FB3">
            <w:pPr>
              <w:pStyle w:val="TableParagraph"/>
              <w:tabs>
                <w:tab w:val="left" w:pos="2272"/>
              </w:tabs>
              <w:spacing w:before="178"/>
              <w:ind w:left="4"/>
              <w:rPr>
                <w:rFonts w:ascii="Times New Roman"/>
                <w:sz w:val="24"/>
              </w:rPr>
            </w:pPr>
            <w:r>
              <w:rPr>
                <w:spacing w:val="-2"/>
                <w:sz w:val="24"/>
              </w:rPr>
              <w:t>(Name)</w:t>
            </w:r>
            <w:r>
              <w:rPr>
                <w:rFonts w:ascii="Times New Roman"/>
                <w:sz w:val="24"/>
                <w:u w:val="single"/>
              </w:rPr>
              <w:tab/>
            </w:r>
          </w:p>
        </w:tc>
        <w:tc>
          <w:tcPr>
            <w:tcW w:w="1886" w:type="dxa"/>
          </w:tcPr>
          <w:p w14:paraId="1444DB72" w14:textId="77777777" w:rsidR="00310CEF" w:rsidRDefault="00310CEF">
            <w:pPr>
              <w:pStyle w:val="TableParagraph"/>
              <w:rPr>
                <w:rFonts w:ascii="Times New Roman"/>
              </w:rPr>
            </w:pPr>
          </w:p>
        </w:tc>
      </w:tr>
      <w:tr w:rsidR="00310CEF" w14:paraId="41BB97FB" w14:textId="77777777">
        <w:trPr>
          <w:trHeight w:val="489"/>
        </w:trPr>
        <w:tc>
          <w:tcPr>
            <w:tcW w:w="1421" w:type="dxa"/>
          </w:tcPr>
          <w:p w14:paraId="0835978F" w14:textId="77777777" w:rsidR="00310CEF" w:rsidRDefault="00310CEF">
            <w:pPr>
              <w:pStyle w:val="TableParagraph"/>
              <w:rPr>
                <w:rFonts w:ascii="Times New Roman"/>
              </w:rPr>
            </w:pPr>
          </w:p>
        </w:tc>
        <w:tc>
          <w:tcPr>
            <w:tcW w:w="1459" w:type="dxa"/>
          </w:tcPr>
          <w:p w14:paraId="0B040DE3" w14:textId="77777777" w:rsidR="00310CEF" w:rsidRDefault="00310CEF">
            <w:pPr>
              <w:pStyle w:val="TableParagraph"/>
              <w:rPr>
                <w:rFonts w:ascii="Times New Roman"/>
              </w:rPr>
            </w:pPr>
          </w:p>
        </w:tc>
        <w:tc>
          <w:tcPr>
            <w:tcW w:w="4381" w:type="dxa"/>
            <w:gridSpan w:val="3"/>
          </w:tcPr>
          <w:p w14:paraId="35957523" w14:textId="77777777" w:rsidR="00310CEF" w:rsidRDefault="00614FB3">
            <w:pPr>
              <w:pStyle w:val="TableParagraph"/>
              <w:spacing w:before="173"/>
              <w:ind w:left="4"/>
              <w:rPr>
                <w:sz w:val="24"/>
              </w:rPr>
            </w:pPr>
            <w:r>
              <w:rPr>
                <w:sz w:val="24"/>
              </w:rPr>
              <w:t>Designation</w:t>
            </w:r>
            <w:r>
              <w:rPr>
                <w:spacing w:val="-1"/>
                <w:sz w:val="24"/>
              </w:rPr>
              <w:t xml:space="preserve"> </w:t>
            </w:r>
            <w:r>
              <w:rPr>
                <w:sz w:val="24"/>
              </w:rPr>
              <w:t>with Code No.</w:t>
            </w:r>
            <w:r>
              <w:rPr>
                <w:spacing w:val="-1"/>
                <w:sz w:val="24"/>
              </w:rPr>
              <w:t xml:space="preserve"> </w:t>
            </w:r>
            <w:r>
              <w:rPr>
                <w:sz w:val="24"/>
              </w:rPr>
              <w:t>--------</w:t>
            </w:r>
            <w:r>
              <w:rPr>
                <w:spacing w:val="-10"/>
                <w:sz w:val="24"/>
              </w:rPr>
              <w:t>-</w:t>
            </w:r>
          </w:p>
        </w:tc>
      </w:tr>
      <w:tr w:rsidR="00310CEF" w14:paraId="78EDE86D" w14:textId="77777777">
        <w:trPr>
          <w:trHeight w:val="493"/>
        </w:trPr>
        <w:tc>
          <w:tcPr>
            <w:tcW w:w="1421" w:type="dxa"/>
          </w:tcPr>
          <w:p w14:paraId="54C250F9" w14:textId="77777777" w:rsidR="00310CEF" w:rsidRDefault="00614FB3">
            <w:pPr>
              <w:pStyle w:val="TableParagraph"/>
              <w:spacing w:before="173"/>
              <w:ind w:left="4"/>
              <w:rPr>
                <w:sz w:val="24"/>
              </w:rPr>
            </w:pPr>
            <w:r>
              <w:rPr>
                <w:spacing w:val="-10"/>
                <w:sz w:val="24"/>
              </w:rPr>
              <w:t>1</w:t>
            </w:r>
          </w:p>
        </w:tc>
        <w:tc>
          <w:tcPr>
            <w:tcW w:w="1459" w:type="dxa"/>
          </w:tcPr>
          <w:p w14:paraId="3DA943AA" w14:textId="77777777" w:rsidR="00310CEF" w:rsidRDefault="00310CEF">
            <w:pPr>
              <w:pStyle w:val="TableParagraph"/>
              <w:rPr>
                <w:rFonts w:ascii="Times New Roman"/>
              </w:rPr>
            </w:pPr>
          </w:p>
        </w:tc>
        <w:tc>
          <w:tcPr>
            <w:tcW w:w="2241" w:type="dxa"/>
          </w:tcPr>
          <w:p w14:paraId="2195971E" w14:textId="77777777" w:rsidR="00310CEF" w:rsidRDefault="00614FB3">
            <w:pPr>
              <w:pStyle w:val="TableParagraph"/>
              <w:spacing w:before="173"/>
              <w:ind w:left="4"/>
              <w:rPr>
                <w:sz w:val="24"/>
              </w:rPr>
            </w:pPr>
            <w:r>
              <w:rPr>
                <w:w w:val="75"/>
                <w:sz w:val="24"/>
              </w:rPr>
              <w:t>Full</w:t>
            </w:r>
            <w:r>
              <w:rPr>
                <w:spacing w:val="53"/>
                <w:w w:val="150"/>
                <w:sz w:val="24"/>
              </w:rPr>
              <w:t xml:space="preserve"> </w:t>
            </w:r>
            <w:r>
              <w:rPr>
                <w:w w:val="75"/>
                <w:sz w:val="24"/>
              </w:rPr>
              <w:t>Address----------</w:t>
            </w:r>
            <w:r>
              <w:rPr>
                <w:spacing w:val="-10"/>
                <w:w w:val="75"/>
                <w:sz w:val="24"/>
              </w:rPr>
              <w:t>-</w:t>
            </w:r>
          </w:p>
        </w:tc>
        <w:tc>
          <w:tcPr>
            <w:tcW w:w="2140" w:type="dxa"/>
            <w:gridSpan w:val="2"/>
          </w:tcPr>
          <w:p w14:paraId="02D322E2" w14:textId="77777777" w:rsidR="00310CEF" w:rsidRDefault="00310CEF">
            <w:pPr>
              <w:pStyle w:val="TableParagraph"/>
              <w:rPr>
                <w:rFonts w:ascii="Times New Roman"/>
              </w:rPr>
            </w:pPr>
          </w:p>
        </w:tc>
      </w:tr>
      <w:tr w:rsidR="00310CEF" w14:paraId="54470124" w14:textId="77777777">
        <w:trPr>
          <w:trHeight w:val="489"/>
        </w:trPr>
        <w:tc>
          <w:tcPr>
            <w:tcW w:w="1421" w:type="dxa"/>
          </w:tcPr>
          <w:p w14:paraId="59FAA3DF" w14:textId="77777777" w:rsidR="00310CEF" w:rsidRDefault="00614FB3">
            <w:pPr>
              <w:pStyle w:val="TableParagraph"/>
              <w:spacing w:before="173"/>
              <w:ind w:left="4"/>
              <w:rPr>
                <w:sz w:val="24"/>
              </w:rPr>
            </w:pPr>
            <w:r>
              <w:rPr>
                <w:spacing w:val="-5"/>
                <w:sz w:val="24"/>
              </w:rPr>
              <w:t>2.</w:t>
            </w:r>
          </w:p>
        </w:tc>
        <w:tc>
          <w:tcPr>
            <w:tcW w:w="1459" w:type="dxa"/>
          </w:tcPr>
          <w:p w14:paraId="7F6D7FBE" w14:textId="77777777" w:rsidR="00310CEF" w:rsidRDefault="00310CEF">
            <w:pPr>
              <w:pStyle w:val="TableParagraph"/>
              <w:rPr>
                <w:rFonts w:ascii="Times New Roman"/>
              </w:rPr>
            </w:pPr>
          </w:p>
        </w:tc>
        <w:tc>
          <w:tcPr>
            <w:tcW w:w="2241" w:type="dxa"/>
          </w:tcPr>
          <w:p w14:paraId="26CAA525" w14:textId="77777777" w:rsidR="00310CEF" w:rsidRDefault="00310CEF">
            <w:pPr>
              <w:pStyle w:val="TableParagraph"/>
              <w:rPr>
                <w:rFonts w:ascii="Times New Roman"/>
              </w:rPr>
            </w:pPr>
          </w:p>
        </w:tc>
        <w:tc>
          <w:tcPr>
            <w:tcW w:w="2140" w:type="dxa"/>
            <w:gridSpan w:val="2"/>
          </w:tcPr>
          <w:p w14:paraId="472E3F81" w14:textId="77777777" w:rsidR="00310CEF" w:rsidRDefault="00310CEF">
            <w:pPr>
              <w:pStyle w:val="TableParagraph"/>
              <w:rPr>
                <w:rFonts w:ascii="Times New Roman"/>
              </w:rPr>
            </w:pPr>
          </w:p>
        </w:tc>
      </w:tr>
    </w:tbl>
    <w:p w14:paraId="4303B4A5" w14:textId="77777777" w:rsidR="00310CEF" w:rsidRDefault="00310CEF">
      <w:pPr>
        <w:pStyle w:val="TableParagraph"/>
        <w:rPr>
          <w:rFonts w:ascii="Times New Roman"/>
        </w:rPr>
        <w:sectPr w:rsidR="00310CEF">
          <w:headerReference w:type="default" r:id="rId30"/>
          <w:footerReference w:type="default" r:id="rId31"/>
          <w:pgSz w:w="11900" w:h="16840"/>
          <w:pgMar w:top="1120" w:right="283" w:bottom="1000" w:left="566" w:header="369" w:footer="820" w:gutter="0"/>
          <w:cols w:space="720"/>
        </w:sectPr>
      </w:pPr>
    </w:p>
    <w:p w14:paraId="75AD6A43" w14:textId="77777777" w:rsidR="00310CEF" w:rsidRDefault="00310CEF">
      <w:pPr>
        <w:pStyle w:val="BodyText"/>
        <w:spacing w:before="26"/>
      </w:pPr>
    </w:p>
    <w:p w14:paraId="3EFB6009" w14:textId="77777777" w:rsidR="00310CEF" w:rsidRDefault="00310CEF">
      <w:pPr>
        <w:pStyle w:val="BodyText"/>
        <w:spacing w:before="81"/>
      </w:pPr>
    </w:p>
    <w:p w14:paraId="4CA01189" w14:textId="77777777" w:rsidR="00310CEF" w:rsidRDefault="00614FB3">
      <w:pPr>
        <w:pStyle w:val="Heading1"/>
        <w:spacing w:line="439" w:lineRule="auto"/>
        <w:ind w:left="4067" w:right="4127" w:firstLine="746"/>
        <w:rPr>
          <w:u w:val="none"/>
        </w:rPr>
      </w:pPr>
      <w:r>
        <w:rPr>
          <w:u w:val="thick"/>
        </w:rPr>
        <w:t>FORM – A</w:t>
      </w:r>
      <w:r>
        <w:rPr>
          <w:u w:val="none"/>
        </w:rPr>
        <w:t xml:space="preserve"> </w:t>
      </w:r>
      <w:r>
        <w:rPr>
          <w:u w:val="thick"/>
        </w:rPr>
        <w:t>DELIVERY</w:t>
      </w:r>
      <w:r>
        <w:rPr>
          <w:spacing w:val="-17"/>
          <w:u w:val="thick"/>
        </w:rPr>
        <w:t xml:space="preserve"> </w:t>
      </w:r>
      <w:r>
        <w:rPr>
          <w:u w:val="thick"/>
        </w:rPr>
        <w:t>CERTIFICATE</w:t>
      </w:r>
    </w:p>
    <w:p w14:paraId="33CD8D90" w14:textId="77777777" w:rsidR="00310CEF" w:rsidRDefault="00614FB3">
      <w:pPr>
        <w:pStyle w:val="BodyText"/>
        <w:spacing w:before="22" w:line="276" w:lineRule="auto"/>
        <w:ind w:left="1300" w:right="1084"/>
        <w:jc w:val="both"/>
      </w:pPr>
      <w:r>
        <w:t>The items mentioned as per details given below, have been physically verified by way</w:t>
      </w:r>
      <w:r>
        <w:rPr>
          <w:spacing w:val="-16"/>
        </w:rPr>
        <w:t xml:space="preserve"> </w:t>
      </w:r>
      <w:r>
        <w:t>of</w:t>
      </w:r>
      <w:r>
        <w:rPr>
          <w:spacing w:val="-16"/>
        </w:rPr>
        <w:t xml:space="preserve"> </w:t>
      </w:r>
      <w:r>
        <w:t>opening</w:t>
      </w:r>
      <w:r>
        <w:rPr>
          <w:spacing w:val="-16"/>
        </w:rPr>
        <w:t xml:space="preserve"> </w:t>
      </w:r>
      <w:r>
        <w:t>the</w:t>
      </w:r>
      <w:r>
        <w:rPr>
          <w:spacing w:val="-16"/>
        </w:rPr>
        <w:t xml:space="preserve"> </w:t>
      </w:r>
      <w:r>
        <w:t>cartons/packing</w:t>
      </w:r>
      <w:r>
        <w:rPr>
          <w:spacing w:val="-16"/>
        </w:rPr>
        <w:t xml:space="preserve"> </w:t>
      </w:r>
      <w:r>
        <w:t>and</w:t>
      </w:r>
      <w:r>
        <w:rPr>
          <w:spacing w:val="-16"/>
        </w:rPr>
        <w:t xml:space="preserve"> </w:t>
      </w:r>
      <w:r>
        <w:t>verifying</w:t>
      </w:r>
      <w:r>
        <w:rPr>
          <w:spacing w:val="-16"/>
        </w:rPr>
        <w:t xml:space="preserve"> </w:t>
      </w:r>
      <w:r>
        <w:t>the</w:t>
      </w:r>
      <w:r>
        <w:rPr>
          <w:spacing w:val="-16"/>
        </w:rPr>
        <w:t xml:space="preserve"> </w:t>
      </w:r>
      <w:r>
        <w:t>machine/</w:t>
      </w:r>
      <w:r>
        <w:rPr>
          <w:spacing w:val="-16"/>
        </w:rPr>
        <w:t xml:space="preserve"> </w:t>
      </w:r>
      <w:r>
        <w:t>equipment</w:t>
      </w:r>
      <w:r>
        <w:rPr>
          <w:spacing w:val="-16"/>
        </w:rPr>
        <w:t xml:space="preserve"> </w:t>
      </w:r>
      <w:r>
        <w:t>supplied and model of the Equipment/Items. It is</w:t>
      </w:r>
      <w:r>
        <w:rPr>
          <w:spacing w:val="-6"/>
        </w:rPr>
        <w:t xml:space="preserve"> </w:t>
      </w:r>
      <w:r>
        <w:t>certified</w:t>
      </w:r>
      <w:r>
        <w:rPr>
          <w:spacing w:val="-6"/>
        </w:rPr>
        <w:t xml:space="preserve"> </w:t>
      </w:r>
      <w:r>
        <w:t>and</w:t>
      </w:r>
      <w:r>
        <w:rPr>
          <w:spacing w:val="-6"/>
        </w:rPr>
        <w:t xml:space="preserve"> </w:t>
      </w:r>
      <w:r>
        <w:t>acknowledged</w:t>
      </w:r>
      <w:r>
        <w:rPr>
          <w:spacing w:val="-6"/>
        </w:rPr>
        <w:t xml:space="preserve"> </w:t>
      </w:r>
      <w:r>
        <w:t>that</w:t>
      </w:r>
      <w:r>
        <w:rPr>
          <w:spacing w:val="-6"/>
        </w:rPr>
        <w:t xml:space="preserve"> </w:t>
      </w:r>
      <w:r>
        <w:t>the</w:t>
      </w:r>
      <w:r>
        <w:rPr>
          <w:spacing w:val="-5"/>
        </w:rPr>
        <w:t xml:space="preserve"> </w:t>
      </w:r>
      <w:r>
        <w:t>same have been received at this Institution in good condition.</w:t>
      </w:r>
    </w:p>
    <w:p w14:paraId="6FBC8A27" w14:textId="77777777" w:rsidR="00310CEF" w:rsidRDefault="00310CEF">
      <w:pPr>
        <w:pStyle w:val="BodyText"/>
        <w:spacing w:before="89"/>
        <w:rPr>
          <w:sz w:val="20"/>
        </w:rPr>
      </w:pPr>
    </w:p>
    <w:tbl>
      <w:tblPr>
        <w:tblW w:w="0" w:type="auto"/>
        <w:tblInd w:w="1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6"/>
        <w:gridCol w:w="1943"/>
        <w:gridCol w:w="1843"/>
        <w:gridCol w:w="992"/>
        <w:gridCol w:w="1134"/>
        <w:gridCol w:w="2268"/>
      </w:tblGrid>
      <w:tr w:rsidR="00004B69" w14:paraId="665C670C" w14:textId="77777777" w:rsidTr="00004B69">
        <w:trPr>
          <w:trHeight w:val="949"/>
        </w:trPr>
        <w:tc>
          <w:tcPr>
            <w:tcW w:w="706" w:type="dxa"/>
          </w:tcPr>
          <w:p w14:paraId="2F0CE6E4" w14:textId="77777777" w:rsidR="00004B69" w:rsidRDefault="00004B69">
            <w:pPr>
              <w:pStyle w:val="TableParagraph"/>
              <w:ind w:left="206"/>
              <w:rPr>
                <w:b/>
                <w:sz w:val="24"/>
              </w:rPr>
            </w:pPr>
            <w:r>
              <w:rPr>
                <w:b/>
                <w:spacing w:val="-5"/>
                <w:sz w:val="24"/>
              </w:rPr>
              <w:t>Sl.</w:t>
            </w:r>
          </w:p>
          <w:p w14:paraId="1D0281E3" w14:textId="77777777" w:rsidR="00004B69" w:rsidRDefault="00004B69">
            <w:pPr>
              <w:pStyle w:val="TableParagraph"/>
              <w:spacing w:before="41"/>
              <w:ind w:left="159"/>
              <w:rPr>
                <w:b/>
                <w:sz w:val="24"/>
              </w:rPr>
            </w:pPr>
            <w:r>
              <w:rPr>
                <w:b/>
                <w:spacing w:val="-5"/>
                <w:sz w:val="24"/>
              </w:rPr>
              <w:t>No.</w:t>
            </w:r>
          </w:p>
        </w:tc>
        <w:tc>
          <w:tcPr>
            <w:tcW w:w="1943" w:type="dxa"/>
          </w:tcPr>
          <w:p w14:paraId="3E9466A6" w14:textId="77777777" w:rsidR="00004B69" w:rsidRDefault="00004B69">
            <w:pPr>
              <w:pStyle w:val="TableParagraph"/>
              <w:spacing w:line="276" w:lineRule="auto"/>
              <w:ind w:left="299" w:right="90" w:hanging="187"/>
              <w:rPr>
                <w:b/>
                <w:sz w:val="24"/>
              </w:rPr>
            </w:pPr>
            <w:r>
              <w:rPr>
                <w:b/>
                <w:sz w:val="24"/>
              </w:rPr>
              <w:t>Description</w:t>
            </w:r>
            <w:r>
              <w:rPr>
                <w:b/>
                <w:spacing w:val="-17"/>
                <w:sz w:val="24"/>
              </w:rPr>
              <w:t xml:space="preserve"> </w:t>
            </w:r>
            <w:r>
              <w:rPr>
                <w:b/>
                <w:sz w:val="24"/>
              </w:rPr>
              <w:t xml:space="preserve">of </w:t>
            </w:r>
            <w:r>
              <w:rPr>
                <w:b/>
                <w:spacing w:val="-2"/>
                <w:sz w:val="24"/>
              </w:rPr>
              <w:t>Equipment</w:t>
            </w:r>
          </w:p>
        </w:tc>
        <w:tc>
          <w:tcPr>
            <w:tcW w:w="1843" w:type="dxa"/>
          </w:tcPr>
          <w:p w14:paraId="5E32C658" w14:textId="77777777" w:rsidR="00004B69" w:rsidRDefault="00004B69">
            <w:pPr>
              <w:pStyle w:val="TableParagraph"/>
              <w:spacing w:line="276" w:lineRule="auto"/>
              <w:ind w:left="390" w:hanging="280"/>
              <w:rPr>
                <w:b/>
                <w:sz w:val="24"/>
              </w:rPr>
            </w:pPr>
            <w:r>
              <w:rPr>
                <w:b/>
                <w:sz w:val="24"/>
              </w:rPr>
              <w:t>Serial</w:t>
            </w:r>
            <w:r>
              <w:rPr>
                <w:b/>
                <w:spacing w:val="-17"/>
                <w:sz w:val="24"/>
              </w:rPr>
              <w:t xml:space="preserve"> </w:t>
            </w:r>
            <w:r>
              <w:rPr>
                <w:b/>
                <w:sz w:val="24"/>
              </w:rPr>
              <w:t>No</w:t>
            </w:r>
            <w:r>
              <w:rPr>
                <w:b/>
                <w:spacing w:val="-17"/>
                <w:sz w:val="24"/>
              </w:rPr>
              <w:t xml:space="preserve"> </w:t>
            </w:r>
            <w:r>
              <w:rPr>
                <w:b/>
                <w:sz w:val="24"/>
              </w:rPr>
              <w:t xml:space="preserve">of </w:t>
            </w:r>
            <w:r>
              <w:rPr>
                <w:b/>
                <w:spacing w:val="-2"/>
                <w:sz w:val="24"/>
              </w:rPr>
              <w:t>Device</w:t>
            </w:r>
          </w:p>
        </w:tc>
        <w:tc>
          <w:tcPr>
            <w:tcW w:w="992" w:type="dxa"/>
          </w:tcPr>
          <w:p w14:paraId="5CF00837" w14:textId="77777777" w:rsidR="00004B69" w:rsidRDefault="00004B69">
            <w:pPr>
              <w:pStyle w:val="TableParagraph"/>
              <w:ind w:left="121"/>
              <w:rPr>
                <w:b/>
                <w:sz w:val="24"/>
              </w:rPr>
            </w:pPr>
            <w:r>
              <w:rPr>
                <w:b/>
                <w:spacing w:val="-4"/>
                <w:sz w:val="24"/>
              </w:rPr>
              <w:t>Make</w:t>
            </w:r>
          </w:p>
        </w:tc>
        <w:tc>
          <w:tcPr>
            <w:tcW w:w="1134" w:type="dxa"/>
          </w:tcPr>
          <w:p w14:paraId="7F78158C" w14:textId="77777777" w:rsidR="00004B69" w:rsidRDefault="00004B69">
            <w:pPr>
              <w:pStyle w:val="TableParagraph"/>
              <w:ind w:left="66"/>
              <w:rPr>
                <w:b/>
                <w:sz w:val="24"/>
              </w:rPr>
            </w:pPr>
            <w:r>
              <w:rPr>
                <w:b/>
                <w:spacing w:val="-2"/>
                <w:sz w:val="24"/>
              </w:rPr>
              <w:t>Model</w:t>
            </w:r>
          </w:p>
        </w:tc>
        <w:tc>
          <w:tcPr>
            <w:tcW w:w="2268" w:type="dxa"/>
          </w:tcPr>
          <w:p w14:paraId="3CDF8775" w14:textId="77777777" w:rsidR="00004B69" w:rsidRDefault="00004B69">
            <w:pPr>
              <w:pStyle w:val="TableParagraph"/>
              <w:ind w:left="47"/>
              <w:rPr>
                <w:b/>
                <w:sz w:val="24"/>
              </w:rPr>
            </w:pPr>
            <w:r>
              <w:rPr>
                <w:b/>
                <w:spacing w:val="-2"/>
                <w:sz w:val="24"/>
              </w:rPr>
              <w:t>Quantity</w:t>
            </w:r>
          </w:p>
        </w:tc>
      </w:tr>
      <w:tr w:rsidR="00004B69" w14:paraId="65771CFC" w14:textId="77777777" w:rsidTr="00004B69">
        <w:trPr>
          <w:trHeight w:val="316"/>
        </w:trPr>
        <w:tc>
          <w:tcPr>
            <w:tcW w:w="706" w:type="dxa"/>
            <w:vMerge w:val="restart"/>
          </w:tcPr>
          <w:p w14:paraId="01EA2582" w14:textId="77777777" w:rsidR="00004B69" w:rsidRDefault="00004B69">
            <w:pPr>
              <w:pStyle w:val="TableParagraph"/>
              <w:ind w:left="20"/>
              <w:jc w:val="center"/>
              <w:rPr>
                <w:sz w:val="24"/>
              </w:rPr>
            </w:pPr>
            <w:r>
              <w:rPr>
                <w:spacing w:val="-10"/>
                <w:sz w:val="24"/>
              </w:rPr>
              <w:t>1</w:t>
            </w:r>
          </w:p>
        </w:tc>
        <w:tc>
          <w:tcPr>
            <w:tcW w:w="1943" w:type="dxa"/>
          </w:tcPr>
          <w:p w14:paraId="4C01678C" w14:textId="77777777" w:rsidR="00004B69" w:rsidRDefault="00004B69">
            <w:pPr>
              <w:pStyle w:val="TableParagraph"/>
              <w:rPr>
                <w:rFonts w:ascii="Times New Roman"/>
                <w:sz w:val="24"/>
              </w:rPr>
            </w:pPr>
          </w:p>
        </w:tc>
        <w:tc>
          <w:tcPr>
            <w:tcW w:w="1843" w:type="dxa"/>
          </w:tcPr>
          <w:p w14:paraId="6CEE53A0" w14:textId="77777777" w:rsidR="00004B69" w:rsidRDefault="00004B69">
            <w:pPr>
              <w:pStyle w:val="TableParagraph"/>
              <w:rPr>
                <w:rFonts w:ascii="Times New Roman"/>
                <w:sz w:val="24"/>
              </w:rPr>
            </w:pPr>
          </w:p>
        </w:tc>
        <w:tc>
          <w:tcPr>
            <w:tcW w:w="992" w:type="dxa"/>
          </w:tcPr>
          <w:p w14:paraId="0E0B254D" w14:textId="77777777" w:rsidR="00004B69" w:rsidRDefault="00004B69">
            <w:pPr>
              <w:pStyle w:val="TableParagraph"/>
              <w:rPr>
                <w:rFonts w:ascii="Times New Roman"/>
                <w:sz w:val="24"/>
              </w:rPr>
            </w:pPr>
          </w:p>
        </w:tc>
        <w:tc>
          <w:tcPr>
            <w:tcW w:w="1134" w:type="dxa"/>
          </w:tcPr>
          <w:p w14:paraId="5CA2BE55" w14:textId="77777777" w:rsidR="00004B69" w:rsidRDefault="00004B69">
            <w:pPr>
              <w:pStyle w:val="TableParagraph"/>
              <w:rPr>
                <w:rFonts w:ascii="Times New Roman"/>
                <w:sz w:val="24"/>
              </w:rPr>
            </w:pPr>
          </w:p>
        </w:tc>
        <w:tc>
          <w:tcPr>
            <w:tcW w:w="2268" w:type="dxa"/>
          </w:tcPr>
          <w:p w14:paraId="6A6CA808" w14:textId="77777777" w:rsidR="00004B69" w:rsidRDefault="00004B69">
            <w:pPr>
              <w:pStyle w:val="TableParagraph"/>
              <w:rPr>
                <w:rFonts w:ascii="Times New Roman"/>
                <w:sz w:val="24"/>
              </w:rPr>
            </w:pPr>
          </w:p>
        </w:tc>
      </w:tr>
      <w:tr w:rsidR="00004B69" w14:paraId="1FEAD44C" w14:textId="77777777" w:rsidTr="00004B69">
        <w:trPr>
          <w:trHeight w:val="320"/>
        </w:trPr>
        <w:tc>
          <w:tcPr>
            <w:tcW w:w="706" w:type="dxa"/>
            <w:vMerge/>
            <w:tcBorders>
              <w:top w:val="nil"/>
            </w:tcBorders>
          </w:tcPr>
          <w:p w14:paraId="259FE6D6" w14:textId="77777777" w:rsidR="00004B69" w:rsidRDefault="00004B69">
            <w:pPr>
              <w:rPr>
                <w:sz w:val="2"/>
                <w:szCs w:val="2"/>
              </w:rPr>
            </w:pPr>
          </w:p>
        </w:tc>
        <w:tc>
          <w:tcPr>
            <w:tcW w:w="1943" w:type="dxa"/>
          </w:tcPr>
          <w:p w14:paraId="1861A23A" w14:textId="77777777" w:rsidR="00004B69" w:rsidRDefault="00004B69">
            <w:pPr>
              <w:pStyle w:val="TableParagraph"/>
              <w:rPr>
                <w:rFonts w:ascii="Times New Roman"/>
                <w:sz w:val="24"/>
              </w:rPr>
            </w:pPr>
          </w:p>
        </w:tc>
        <w:tc>
          <w:tcPr>
            <w:tcW w:w="1843" w:type="dxa"/>
          </w:tcPr>
          <w:p w14:paraId="7499448A" w14:textId="77777777" w:rsidR="00004B69" w:rsidRDefault="00004B69">
            <w:pPr>
              <w:pStyle w:val="TableParagraph"/>
              <w:rPr>
                <w:rFonts w:ascii="Times New Roman"/>
                <w:sz w:val="24"/>
              </w:rPr>
            </w:pPr>
          </w:p>
        </w:tc>
        <w:tc>
          <w:tcPr>
            <w:tcW w:w="992" w:type="dxa"/>
          </w:tcPr>
          <w:p w14:paraId="36E74830" w14:textId="77777777" w:rsidR="00004B69" w:rsidRDefault="00004B69">
            <w:pPr>
              <w:pStyle w:val="TableParagraph"/>
              <w:rPr>
                <w:rFonts w:ascii="Times New Roman"/>
                <w:sz w:val="24"/>
              </w:rPr>
            </w:pPr>
          </w:p>
        </w:tc>
        <w:tc>
          <w:tcPr>
            <w:tcW w:w="1134" w:type="dxa"/>
          </w:tcPr>
          <w:p w14:paraId="61C91C32" w14:textId="77777777" w:rsidR="00004B69" w:rsidRDefault="00004B69">
            <w:pPr>
              <w:pStyle w:val="TableParagraph"/>
              <w:rPr>
                <w:rFonts w:ascii="Times New Roman"/>
                <w:sz w:val="24"/>
              </w:rPr>
            </w:pPr>
          </w:p>
        </w:tc>
        <w:tc>
          <w:tcPr>
            <w:tcW w:w="2268" w:type="dxa"/>
          </w:tcPr>
          <w:p w14:paraId="7B4BA44B" w14:textId="77777777" w:rsidR="00004B69" w:rsidRDefault="00004B69">
            <w:pPr>
              <w:pStyle w:val="TableParagraph"/>
              <w:rPr>
                <w:rFonts w:ascii="Times New Roman"/>
                <w:sz w:val="24"/>
              </w:rPr>
            </w:pPr>
          </w:p>
        </w:tc>
      </w:tr>
      <w:tr w:rsidR="00004B69" w14:paraId="4C5121B1" w14:textId="77777777" w:rsidTr="00004B69">
        <w:trPr>
          <w:trHeight w:val="315"/>
        </w:trPr>
        <w:tc>
          <w:tcPr>
            <w:tcW w:w="706" w:type="dxa"/>
            <w:vMerge/>
            <w:tcBorders>
              <w:top w:val="nil"/>
            </w:tcBorders>
          </w:tcPr>
          <w:p w14:paraId="0EDF359D" w14:textId="77777777" w:rsidR="00004B69" w:rsidRDefault="00004B69">
            <w:pPr>
              <w:rPr>
                <w:sz w:val="2"/>
                <w:szCs w:val="2"/>
              </w:rPr>
            </w:pPr>
          </w:p>
        </w:tc>
        <w:tc>
          <w:tcPr>
            <w:tcW w:w="1943" w:type="dxa"/>
          </w:tcPr>
          <w:p w14:paraId="585ADACF" w14:textId="77777777" w:rsidR="00004B69" w:rsidRDefault="00004B69">
            <w:pPr>
              <w:pStyle w:val="TableParagraph"/>
              <w:rPr>
                <w:rFonts w:ascii="Times New Roman"/>
                <w:sz w:val="24"/>
              </w:rPr>
            </w:pPr>
          </w:p>
        </w:tc>
        <w:tc>
          <w:tcPr>
            <w:tcW w:w="1843" w:type="dxa"/>
          </w:tcPr>
          <w:p w14:paraId="30891649" w14:textId="77777777" w:rsidR="00004B69" w:rsidRDefault="00004B69">
            <w:pPr>
              <w:pStyle w:val="TableParagraph"/>
              <w:rPr>
                <w:rFonts w:ascii="Times New Roman"/>
                <w:sz w:val="24"/>
              </w:rPr>
            </w:pPr>
          </w:p>
        </w:tc>
        <w:tc>
          <w:tcPr>
            <w:tcW w:w="992" w:type="dxa"/>
          </w:tcPr>
          <w:p w14:paraId="1628B541" w14:textId="77777777" w:rsidR="00004B69" w:rsidRDefault="00004B69">
            <w:pPr>
              <w:pStyle w:val="TableParagraph"/>
              <w:rPr>
                <w:rFonts w:ascii="Times New Roman"/>
                <w:sz w:val="24"/>
              </w:rPr>
            </w:pPr>
          </w:p>
        </w:tc>
        <w:tc>
          <w:tcPr>
            <w:tcW w:w="1134" w:type="dxa"/>
          </w:tcPr>
          <w:p w14:paraId="32BE4413" w14:textId="77777777" w:rsidR="00004B69" w:rsidRDefault="00004B69">
            <w:pPr>
              <w:pStyle w:val="TableParagraph"/>
              <w:rPr>
                <w:rFonts w:ascii="Times New Roman"/>
                <w:sz w:val="24"/>
              </w:rPr>
            </w:pPr>
          </w:p>
        </w:tc>
        <w:tc>
          <w:tcPr>
            <w:tcW w:w="2268" w:type="dxa"/>
          </w:tcPr>
          <w:p w14:paraId="48464EFD" w14:textId="77777777" w:rsidR="00004B69" w:rsidRDefault="00004B69">
            <w:pPr>
              <w:pStyle w:val="TableParagraph"/>
              <w:rPr>
                <w:rFonts w:ascii="Times New Roman"/>
                <w:sz w:val="24"/>
              </w:rPr>
            </w:pPr>
          </w:p>
        </w:tc>
      </w:tr>
      <w:tr w:rsidR="00004B69" w14:paraId="1D4491D2" w14:textId="77777777" w:rsidTr="00004B69">
        <w:trPr>
          <w:trHeight w:val="315"/>
        </w:trPr>
        <w:tc>
          <w:tcPr>
            <w:tcW w:w="706" w:type="dxa"/>
            <w:vMerge/>
            <w:tcBorders>
              <w:top w:val="nil"/>
            </w:tcBorders>
          </w:tcPr>
          <w:p w14:paraId="5F865EB6" w14:textId="77777777" w:rsidR="00004B69" w:rsidRDefault="00004B69">
            <w:pPr>
              <w:rPr>
                <w:sz w:val="2"/>
                <w:szCs w:val="2"/>
              </w:rPr>
            </w:pPr>
          </w:p>
        </w:tc>
        <w:tc>
          <w:tcPr>
            <w:tcW w:w="1943" w:type="dxa"/>
          </w:tcPr>
          <w:p w14:paraId="667FC18F" w14:textId="77777777" w:rsidR="00004B69" w:rsidRDefault="00004B69">
            <w:pPr>
              <w:pStyle w:val="TableParagraph"/>
              <w:rPr>
                <w:rFonts w:ascii="Times New Roman"/>
                <w:sz w:val="24"/>
              </w:rPr>
            </w:pPr>
          </w:p>
        </w:tc>
        <w:tc>
          <w:tcPr>
            <w:tcW w:w="1843" w:type="dxa"/>
          </w:tcPr>
          <w:p w14:paraId="4E317FD6" w14:textId="77777777" w:rsidR="00004B69" w:rsidRDefault="00004B69">
            <w:pPr>
              <w:pStyle w:val="TableParagraph"/>
              <w:rPr>
                <w:rFonts w:ascii="Times New Roman"/>
                <w:sz w:val="24"/>
              </w:rPr>
            </w:pPr>
          </w:p>
        </w:tc>
        <w:tc>
          <w:tcPr>
            <w:tcW w:w="992" w:type="dxa"/>
          </w:tcPr>
          <w:p w14:paraId="5C021C5E" w14:textId="77777777" w:rsidR="00004B69" w:rsidRDefault="00004B69">
            <w:pPr>
              <w:pStyle w:val="TableParagraph"/>
              <w:rPr>
                <w:rFonts w:ascii="Times New Roman"/>
                <w:sz w:val="24"/>
              </w:rPr>
            </w:pPr>
          </w:p>
        </w:tc>
        <w:tc>
          <w:tcPr>
            <w:tcW w:w="1134" w:type="dxa"/>
          </w:tcPr>
          <w:p w14:paraId="58072401" w14:textId="77777777" w:rsidR="00004B69" w:rsidRDefault="00004B69">
            <w:pPr>
              <w:pStyle w:val="TableParagraph"/>
              <w:rPr>
                <w:rFonts w:ascii="Times New Roman"/>
                <w:sz w:val="24"/>
              </w:rPr>
            </w:pPr>
          </w:p>
        </w:tc>
        <w:tc>
          <w:tcPr>
            <w:tcW w:w="2268" w:type="dxa"/>
          </w:tcPr>
          <w:p w14:paraId="24FD1CBF" w14:textId="77777777" w:rsidR="00004B69" w:rsidRDefault="00004B69">
            <w:pPr>
              <w:pStyle w:val="TableParagraph"/>
              <w:rPr>
                <w:rFonts w:ascii="Times New Roman"/>
                <w:sz w:val="24"/>
              </w:rPr>
            </w:pPr>
          </w:p>
        </w:tc>
      </w:tr>
      <w:tr w:rsidR="00004B69" w14:paraId="625B92DD" w14:textId="77777777" w:rsidTr="00004B69">
        <w:trPr>
          <w:trHeight w:val="320"/>
        </w:trPr>
        <w:tc>
          <w:tcPr>
            <w:tcW w:w="706" w:type="dxa"/>
            <w:vMerge/>
            <w:tcBorders>
              <w:top w:val="nil"/>
            </w:tcBorders>
          </w:tcPr>
          <w:p w14:paraId="6A9AF53C" w14:textId="77777777" w:rsidR="00004B69" w:rsidRDefault="00004B69">
            <w:pPr>
              <w:rPr>
                <w:sz w:val="2"/>
                <w:szCs w:val="2"/>
              </w:rPr>
            </w:pPr>
          </w:p>
        </w:tc>
        <w:tc>
          <w:tcPr>
            <w:tcW w:w="1943" w:type="dxa"/>
          </w:tcPr>
          <w:p w14:paraId="235FA47B" w14:textId="77777777" w:rsidR="00004B69" w:rsidRDefault="00004B69">
            <w:pPr>
              <w:pStyle w:val="TableParagraph"/>
              <w:rPr>
                <w:rFonts w:ascii="Times New Roman"/>
                <w:sz w:val="24"/>
              </w:rPr>
            </w:pPr>
          </w:p>
        </w:tc>
        <w:tc>
          <w:tcPr>
            <w:tcW w:w="1843" w:type="dxa"/>
          </w:tcPr>
          <w:p w14:paraId="2735D2EF" w14:textId="77777777" w:rsidR="00004B69" w:rsidRDefault="00004B69">
            <w:pPr>
              <w:pStyle w:val="TableParagraph"/>
              <w:rPr>
                <w:rFonts w:ascii="Times New Roman"/>
                <w:sz w:val="24"/>
              </w:rPr>
            </w:pPr>
          </w:p>
        </w:tc>
        <w:tc>
          <w:tcPr>
            <w:tcW w:w="992" w:type="dxa"/>
          </w:tcPr>
          <w:p w14:paraId="56E9E2E7" w14:textId="77777777" w:rsidR="00004B69" w:rsidRDefault="00004B69">
            <w:pPr>
              <w:pStyle w:val="TableParagraph"/>
              <w:rPr>
                <w:rFonts w:ascii="Times New Roman"/>
                <w:sz w:val="24"/>
              </w:rPr>
            </w:pPr>
          </w:p>
        </w:tc>
        <w:tc>
          <w:tcPr>
            <w:tcW w:w="1134" w:type="dxa"/>
          </w:tcPr>
          <w:p w14:paraId="65B2AE14" w14:textId="77777777" w:rsidR="00004B69" w:rsidRDefault="00004B69">
            <w:pPr>
              <w:pStyle w:val="TableParagraph"/>
              <w:rPr>
                <w:rFonts w:ascii="Times New Roman"/>
                <w:sz w:val="24"/>
              </w:rPr>
            </w:pPr>
          </w:p>
        </w:tc>
        <w:tc>
          <w:tcPr>
            <w:tcW w:w="2268" w:type="dxa"/>
          </w:tcPr>
          <w:p w14:paraId="12CD2044" w14:textId="77777777" w:rsidR="00004B69" w:rsidRDefault="00004B69">
            <w:pPr>
              <w:pStyle w:val="TableParagraph"/>
              <w:rPr>
                <w:rFonts w:ascii="Times New Roman"/>
                <w:sz w:val="24"/>
              </w:rPr>
            </w:pPr>
          </w:p>
        </w:tc>
      </w:tr>
      <w:tr w:rsidR="00004B69" w14:paraId="0C92F4C6" w14:textId="77777777" w:rsidTr="00004B69">
        <w:trPr>
          <w:trHeight w:val="316"/>
        </w:trPr>
        <w:tc>
          <w:tcPr>
            <w:tcW w:w="706" w:type="dxa"/>
            <w:vMerge/>
            <w:tcBorders>
              <w:top w:val="nil"/>
            </w:tcBorders>
          </w:tcPr>
          <w:p w14:paraId="6E1E1108" w14:textId="77777777" w:rsidR="00004B69" w:rsidRDefault="00004B69">
            <w:pPr>
              <w:rPr>
                <w:sz w:val="2"/>
                <w:szCs w:val="2"/>
              </w:rPr>
            </w:pPr>
          </w:p>
        </w:tc>
        <w:tc>
          <w:tcPr>
            <w:tcW w:w="1943" w:type="dxa"/>
          </w:tcPr>
          <w:p w14:paraId="3F217E72" w14:textId="77777777" w:rsidR="00004B69" w:rsidRDefault="00004B69">
            <w:pPr>
              <w:pStyle w:val="TableParagraph"/>
              <w:rPr>
                <w:rFonts w:ascii="Times New Roman"/>
                <w:sz w:val="24"/>
              </w:rPr>
            </w:pPr>
          </w:p>
        </w:tc>
        <w:tc>
          <w:tcPr>
            <w:tcW w:w="1843" w:type="dxa"/>
          </w:tcPr>
          <w:p w14:paraId="02FCBF26" w14:textId="77777777" w:rsidR="00004B69" w:rsidRDefault="00004B69">
            <w:pPr>
              <w:pStyle w:val="TableParagraph"/>
              <w:rPr>
                <w:rFonts w:ascii="Times New Roman"/>
                <w:sz w:val="24"/>
              </w:rPr>
            </w:pPr>
          </w:p>
        </w:tc>
        <w:tc>
          <w:tcPr>
            <w:tcW w:w="992" w:type="dxa"/>
          </w:tcPr>
          <w:p w14:paraId="353DBF37" w14:textId="77777777" w:rsidR="00004B69" w:rsidRDefault="00004B69">
            <w:pPr>
              <w:pStyle w:val="TableParagraph"/>
              <w:rPr>
                <w:rFonts w:ascii="Times New Roman"/>
                <w:sz w:val="24"/>
              </w:rPr>
            </w:pPr>
          </w:p>
        </w:tc>
        <w:tc>
          <w:tcPr>
            <w:tcW w:w="1134" w:type="dxa"/>
          </w:tcPr>
          <w:p w14:paraId="1CDD737B" w14:textId="77777777" w:rsidR="00004B69" w:rsidRDefault="00004B69">
            <w:pPr>
              <w:pStyle w:val="TableParagraph"/>
              <w:rPr>
                <w:rFonts w:ascii="Times New Roman"/>
                <w:sz w:val="24"/>
              </w:rPr>
            </w:pPr>
          </w:p>
        </w:tc>
        <w:tc>
          <w:tcPr>
            <w:tcW w:w="2268" w:type="dxa"/>
          </w:tcPr>
          <w:p w14:paraId="76A3FFA3" w14:textId="77777777" w:rsidR="00004B69" w:rsidRDefault="00004B69">
            <w:pPr>
              <w:pStyle w:val="TableParagraph"/>
              <w:rPr>
                <w:rFonts w:ascii="Times New Roman"/>
                <w:sz w:val="24"/>
              </w:rPr>
            </w:pPr>
          </w:p>
        </w:tc>
      </w:tr>
    </w:tbl>
    <w:p w14:paraId="7CC4FA69" w14:textId="77777777" w:rsidR="00310CEF" w:rsidRDefault="00310CEF">
      <w:pPr>
        <w:pStyle w:val="BodyText"/>
        <w:spacing w:before="44"/>
      </w:pPr>
    </w:p>
    <w:p w14:paraId="2BC78DF9" w14:textId="77777777" w:rsidR="00310CEF" w:rsidRDefault="00614FB3">
      <w:pPr>
        <w:pStyle w:val="BodyText"/>
        <w:ind w:left="1300"/>
        <w:jc w:val="both"/>
      </w:pPr>
      <w:r>
        <w:t>Please</w:t>
      </w:r>
      <w:r>
        <w:rPr>
          <w:spacing w:val="-4"/>
        </w:rPr>
        <w:t xml:space="preserve"> </w:t>
      </w:r>
      <w:r>
        <w:t>make</w:t>
      </w:r>
      <w:r>
        <w:rPr>
          <w:spacing w:val="-1"/>
        </w:rPr>
        <w:t xml:space="preserve"> </w:t>
      </w:r>
      <w:r>
        <w:t>appropriate</w:t>
      </w:r>
      <w:r>
        <w:rPr>
          <w:spacing w:val="-2"/>
        </w:rPr>
        <w:t xml:space="preserve"> </w:t>
      </w:r>
      <w:r>
        <w:t>column,</w:t>
      </w:r>
      <w:r>
        <w:rPr>
          <w:spacing w:val="-2"/>
        </w:rPr>
        <w:t xml:space="preserve"> </w:t>
      </w:r>
      <w:r>
        <w:t>as</w:t>
      </w:r>
      <w:r>
        <w:rPr>
          <w:spacing w:val="-1"/>
        </w:rPr>
        <w:t xml:space="preserve"> </w:t>
      </w:r>
      <w:r>
        <w:t>per</w:t>
      </w:r>
      <w:r>
        <w:rPr>
          <w:spacing w:val="-1"/>
        </w:rPr>
        <w:t xml:space="preserve"> </w:t>
      </w:r>
      <w:r>
        <w:rPr>
          <w:spacing w:val="-2"/>
        </w:rPr>
        <w:t>requirement.</w:t>
      </w:r>
    </w:p>
    <w:p w14:paraId="219E5ECD" w14:textId="77777777" w:rsidR="00310CEF" w:rsidRDefault="00310CEF">
      <w:pPr>
        <w:pStyle w:val="BodyText"/>
        <w:spacing w:before="82"/>
      </w:pPr>
    </w:p>
    <w:p w14:paraId="53A7B40A" w14:textId="77777777" w:rsidR="00310CEF" w:rsidRDefault="00614FB3">
      <w:pPr>
        <w:pStyle w:val="BodyText"/>
        <w:spacing w:line="276" w:lineRule="auto"/>
        <w:ind w:left="1300" w:right="1084"/>
        <w:jc w:val="both"/>
      </w:pPr>
      <w:r>
        <w:t>The items as per details given below was/were received in damaged conditions and therefore are not acceptable. This damaged goods / equipment have been returned to the supplier and supplier is required to supply the new equipment in lieu of damaged one.</w:t>
      </w:r>
    </w:p>
    <w:p w14:paraId="63B2CE1B" w14:textId="77777777" w:rsidR="00310CEF" w:rsidRDefault="00614FB3">
      <w:pPr>
        <w:pStyle w:val="Heading2"/>
        <w:spacing w:before="214"/>
        <w:ind w:left="1300"/>
        <w:jc w:val="both"/>
      </w:pPr>
      <w:r>
        <w:t>Details</w:t>
      </w:r>
      <w:r>
        <w:rPr>
          <w:spacing w:val="-1"/>
        </w:rPr>
        <w:t xml:space="preserve"> </w:t>
      </w:r>
      <w:r>
        <w:t>of the Goods/Equipment received</w:t>
      </w:r>
      <w:r>
        <w:rPr>
          <w:spacing w:val="-1"/>
        </w:rPr>
        <w:t xml:space="preserve"> </w:t>
      </w:r>
      <w:r>
        <w:t>in</w:t>
      </w:r>
      <w:r>
        <w:rPr>
          <w:spacing w:val="-1"/>
        </w:rPr>
        <w:t xml:space="preserve"> </w:t>
      </w:r>
      <w:r>
        <w:t xml:space="preserve">objectionable </w:t>
      </w:r>
      <w:r>
        <w:rPr>
          <w:spacing w:val="-2"/>
        </w:rPr>
        <w:t>condition</w:t>
      </w:r>
    </w:p>
    <w:p w14:paraId="5D99BFEB" w14:textId="77777777" w:rsidR="00310CEF" w:rsidRDefault="00310CEF">
      <w:pPr>
        <w:pStyle w:val="BodyText"/>
        <w:spacing w:before="127"/>
        <w:rPr>
          <w:b/>
          <w:sz w:val="20"/>
        </w:rPr>
      </w:pPr>
    </w:p>
    <w:tbl>
      <w:tblPr>
        <w:tblW w:w="0" w:type="auto"/>
        <w:tblInd w:w="13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06"/>
        <w:gridCol w:w="1839"/>
        <w:gridCol w:w="1805"/>
        <w:gridCol w:w="1276"/>
        <w:gridCol w:w="1134"/>
        <w:gridCol w:w="1276"/>
      </w:tblGrid>
      <w:tr w:rsidR="00317ACA" w14:paraId="4370C839" w14:textId="77777777" w:rsidTr="00317ACA">
        <w:trPr>
          <w:trHeight w:val="637"/>
        </w:trPr>
        <w:tc>
          <w:tcPr>
            <w:tcW w:w="706" w:type="dxa"/>
          </w:tcPr>
          <w:p w14:paraId="6E64799A" w14:textId="77777777" w:rsidR="00317ACA" w:rsidRDefault="00317ACA">
            <w:pPr>
              <w:pStyle w:val="TableParagraph"/>
              <w:ind w:left="206"/>
              <w:rPr>
                <w:b/>
                <w:sz w:val="24"/>
              </w:rPr>
            </w:pPr>
            <w:r>
              <w:rPr>
                <w:b/>
                <w:spacing w:val="-5"/>
                <w:sz w:val="24"/>
              </w:rPr>
              <w:t>Sl.</w:t>
            </w:r>
          </w:p>
          <w:p w14:paraId="1F9A03FB" w14:textId="77777777" w:rsidR="00317ACA" w:rsidRDefault="00317ACA">
            <w:pPr>
              <w:pStyle w:val="TableParagraph"/>
              <w:spacing w:before="45"/>
              <w:ind w:left="159"/>
              <w:rPr>
                <w:b/>
                <w:sz w:val="24"/>
              </w:rPr>
            </w:pPr>
            <w:r>
              <w:rPr>
                <w:b/>
                <w:spacing w:val="-5"/>
                <w:sz w:val="24"/>
              </w:rPr>
              <w:t>No.</w:t>
            </w:r>
          </w:p>
        </w:tc>
        <w:tc>
          <w:tcPr>
            <w:tcW w:w="1839" w:type="dxa"/>
          </w:tcPr>
          <w:p w14:paraId="01C0CF2A" w14:textId="77777777" w:rsidR="00317ACA" w:rsidRDefault="00317ACA">
            <w:pPr>
              <w:pStyle w:val="TableParagraph"/>
              <w:ind w:left="19"/>
              <w:jc w:val="center"/>
              <w:rPr>
                <w:b/>
                <w:sz w:val="24"/>
              </w:rPr>
            </w:pPr>
            <w:r>
              <w:rPr>
                <w:b/>
                <w:sz w:val="24"/>
              </w:rPr>
              <w:t>Description</w:t>
            </w:r>
            <w:r>
              <w:rPr>
                <w:b/>
                <w:spacing w:val="-1"/>
                <w:sz w:val="24"/>
              </w:rPr>
              <w:t xml:space="preserve"> </w:t>
            </w:r>
            <w:r>
              <w:rPr>
                <w:b/>
                <w:spacing w:val="-5"/>
                <w:sz w:val="24"/>
              </w:rPr>
              <w:t>of</w:t>
            </w:r>
          </w:p>
          <w:p w14:paraId="5CD82897" w14:textId="77777777" w:rsidR="00317ACA" w:rsidRDefault="00317ACA">
            <w:pPr>
              <w:pStyle w:val="TableParagraph"/>
              <w:spacing w:before="45"/>
              <w:ind w:left="19"/>
              <w:jc w:val="center"/>
              <w:rPr>
                <w:b/>
                <w:sz w:val="24"/>
              </w:rPr>
            </w:pPr>
            <w:r>
              <w:rPr>
                <w:b/>
                <w:spacing w:val="-2"/>
                <w:sz w:val="24"/>
              </w:rPr>
              <w:t>Equipment</w:t>
            </w:r>
          </w:p>
        </w:tc>
        <w:tc>
          <w:tcPr>
            <w:tcW w:w="1805" w:type="dxa"/>
          </w:tcPr>
          <w:p w14:paraId="6B9A1ABF" w14:textId="77777777" w:rsidR="00317ACA" w:rsidRDefault="00317ACA">
            <w:pPr>
              <w:pStyle w:val="TableParagraph"/>
              <w:ind w:left="13"/>
              <w:jc w:val="center"/>
              <w:rPr>
                <w:b/>
                <w:sz w:val="24"/>
              </w:rPr>
            </w:pPr>
            <w:r>
              <w:rPr>
                <w:b/>
                <w:sz w:val="24"/>
              </w:rPr>
              <w:t>Serial</w:t>
            </w:r>
            <w:r>
              <w:rPr>
                <w:b/>
                <w:spacing w:val="-2"/>
                <w:sz w:val="24"/>
              </w:rPr>
              <w:t xml:space="preserve"> </w:t>
            </w:r>
            <w:r>
              <w:rPr>
                <w:b/>
                <w:sz w:val="24"/>
              </w:rPr>
              <w:t>No</w:t>
            </w:r>
            <w:r>
              <w:rPr>
                <w:b/>
                <w:spacing w:val="-1"/>
                <w:sz w:val="24"/>
              </w:rPr>
              <w:t xml:space="preserve"> </w:t>
            </w:r>
            <w:r>
              <w:rPr>
                <w:b/>
                <w:spacing w:val="-5"/>
                <w:sz w:val="24"/>
              </w:rPr>
              <w:t>of</w:t>
            </w:r>
          </w:p>
          <w:p w14:paraId="120105D4" w14:textId="77777777" w:rsidR="00317ACA" w:rsidRDefault="00317ACA">
            <w:pPr>
              <w:pStyle w:val="TableParagraph"/>
              <w:spacing w:before="45"/>
              <w:ind w:left="13"/>
              <w:jc w:val="center"/>
              <w:rPr>
                <w:b/>
                <w:sz w:val="24"/>
              </w:rPr>
            </w:pPr>
            <w:r>
              <w:rPr>
                <w:b/>
                <w:spacing w:val="-2"/>
                <w:sz w:val="24"/>
              </w:rPr>
              <w:t>Device</w:t>
            </w:r>
          </w:p>
        </w:tc>
        <w:tc>
          <w:tcPr>
            <w:tcW w:w="1276" w:type="dxa"/>
          </w:tcPr>
          <w:p w14:paraId="4C4953FB" w14:textId="77777777" w:rsidR="00317ACA" w:rsidRDefault="00317ACA">
            <w:pPr>
              <w:pStyle w:val="TableParagraph"/>
              <w:ind w:left="121"/>
              <w:rPr>
                <w:b/>
                <w:sz w:val="24"/>
              </w:rPr>
            </w:pPr>
            <w:r>
              <w:rPr>
                <w:b/>
                <w:spacing w:val="-4"/>
                <w:sz w:val="24"/>
              </w:rPr>
              <w:t>Make</w:t>
            </w:r>
          </w:p>
        </w:tc>
        <w:tc>
          <w:tcPr>
            <w:tcW w:w="1134" w:type="dxa"/>
          </w:tcPr>
          <w:p w14:paraId="3427A657" w14:textId="77777777" w:rsidR="00317ACA" w:rsidRDefault="00317ACA">
            <w:pPr>
              <w:pStyle w:val="TableParagraph"/>
              <w:ind w:left="144"/>
              <w:rPr>
                <w:b/>
                <w:sz w:val="24"/>
              </w:rPr>
            </w:pPr>
            <w:r>
              <w:rPr>
                <w:b/>
                <w:spacing w:val="-2"/>
                <w:sz w:val="24"/>
              </w:rPr>
              <w:t>Model</w:t>
            </w:r>
          </w:p>
        </w:tc>
        <w:tc>
          <w:tcPr>
            <w:tcW w:w="1276" w:type="dxa"/>
          </w:tcPr>
          <w:p w14:paraId="5D9BF772" w14:textId="69FB797B" w:rsidR="00317ACA" w:rsidRDefault="00317ACA">
            <w:pPr>
              <w:pStyle w:val="TableParagraph"/>
              <w:spacing w:before="45"/>
              <w:ind w:left="5"/>
              <w:jc w:val="center"/>
              <w:rPr>
                <w:b/>
                <w:sz w:val="24"/>
              </w:rPr>
            </w:pPr>
            <w:r>
              <w:rPr>
                <w:b/>
                <w:spacing w:val="-2"/>
                <w:sz w:val="24"/>
              </w:rPr>
              <w:t>Qty</w:t>
            </w:r>
          </w:p>
        </w:tc>
      </w:tr>
      <w:tr w:rsidR="00317ACA" w14:paraId="03328CA8" w14:textId="77777777" w:rsidTr="00317ACA">
        <w:trPr>
          <w:trHeight w:val="316"/>
        </w:trPr>
        <w:tc>
          <w:tcPr>
            <w:tcW w:w="706" w:type="dxa"/>
            <w:vMerge w:val="restart"/>
          </w:tcPr>
          <w:p w14:paraId="58BE1D8E" w14:textId="77777777" w:rsidR="00317ACA" w:rsidRDefault="00317ACA">
            <w:pPr>
              <w:pStyle w:val="TableParagraph"/>
              <w:ind w:left="20"/>
              <w:jc w:val="center"/>
              <w:rPr>
                <w:sz w:val="24"/>
              </w:rPr>
            </w:pPr>
            <w:r>
              <w:rPr>
                <w:spacing w:val="-10"/>
                <w:sz w:val="24"/>
              </w:rPr>
              <w:t>1</w:t>
            </w:r>
          </w:p>
        </w:tc>
        <w:tc>
          <w:tcPr>
            <w:tcW w:w="1839" w:type="dxa"/>
          </w:tcPr>
          <w:p w14:paraId="5FBFF85C" w14:textId="77777777" w:rsidR="00317ACA" w:rsidRDefault="00317ACA">
            <w:pPr>
              <w:pStyle w:val="TableParagraph"/>
              <w:rPr>
                <w:rFonts w:ascii="Times New Roman"/>
                <w:sz w:val="24"/>
              </w:rPr>
            </w:pPr>
          </w:p>
        </w:tc>
        <w:tc>
          <w:tcPr>
            <w:tcW w:w="1805" w:type="dxa"/>
          </w:tcPr>
          <w:p w14:paraId="62A7D9C1" w14:textId="77777777" w:rsidR="00317ACA" w:rsidRDefault="00317ACA">
            <w:pPr>
              <w:pStyle w:val="TableParagraph"/>
              <w:rPr>
                <w:rFonts w:ascii="Times New Roman"/>
                <w:sz w:val="24"/>
              </w:rPr>
            </w:pPr>
          </w:p>
        </w:tc>
        <w:tc>
          <w:tcPr>
            <w:tcW w:w="1276" w:type="dxa"/>
          </w:tcPr>
          <w:p w14:paraId="5C59B660" w14:textId="77777777" w:rsidR="00317ACA" w:rsidRDefault="00317ACA">
            <w:pPr>
              <w:pStyle w:val="TableParagraph"/>
              <w:rPr>
                <w:rFonts w:ascii="Times New Roman"/>
                <w:sz w:val="24"/>
              </w:rPr>
            </w:pPr>
          </w:p>
        </w:tc>
        <w:tc>
          <w:tcPr>
            <w:tcW w:w="1134" w:type="dxa"/>
          </w:tcPr>
          <w:p w14:paraId="78B664FA" w14:textId="77777777" w:rsidR="00317ACA" w:rsidRDefault="00317ACA">
            <w:pPr>
              <w:pStyle w:val="TableParagraph"/>
              <w:rPr>
                <w:rFonts w:ascii="Times New Roman"/>
                <w:sz w:val="24"/>
              </w:rPr>
            </w:pPr>
          </w:p>
        </w:tc>
        <w:tc>
          <w:tcPr>
            <w:tcW w:w="1276" w:type="dxa"/>
          </w:tcPr>
          <w:p w14:paraId="084CBE70" w14:textId="77777777" w:rsidR="00317ACA" w:rsidRDefault="00317ACA">
            <w:pPr>
              <w:pStyle w:val="TableParagraph"/>
              <w:rPr>
                <w:rFonts w:ascii="Times New Roman"/>
                <w:sz w:val="24"/>
              </w:rPr>
            </w:pPr>
          </w:p>
        </w:tc>
      </w:tr>
      <w:tr w:rsidR="00317ACA" w14:paraId="05C1655E" w14:textId="77777777" w:rsidTr="00317ACA">
        <w:trPr>
          <w:trHeight w:val="315"/>
        </w:trPr>
        <w:tc>
          <w:tcPr>
            <w:tcW w:w="706" w:type="dxa"/>
            <w:vMerge/>
            <w:tcBorders>
              <w:top w:val="nil"/>
            </w:tcBorders>
          </w:tcPr>
          <w:p w14:paraId="454AC4D3" w14:textId="77777777" w:rsidR="00317ACA" w:rsidRDefault="00317ACA">
            <w:pPr>
              <w:rPr>
                <w:sz w:val="2"/>
                <w:szCs w:val="2"/>
              </w:rPr>
            </w:pPr>
          </w:p>
        </w:tc>
        <w:tc>
          <w:tcPr>
            <w:tcW w:w="1839" w:type="dxa"/>
          </w:tcPr>
          <w:p w14:paraId="7C97B8F1" w14:textId="77777777" w:rsidR="00317ACA" w:rsidRDefault="00317ACA">
            <w:pPr>
              <w:pStyle w:val="TableParagraph"/>
              <w:rPr>
                <w:rFonts w:ascii="Times New Roman"/>
                <w:sz w:val="24"/>
              </w:rPr>
            </w:pPr>
          </w:p>
        </w:tc>
        <w:tc>
          <w:tcPr>
            <w:tcW w:w="1805" w:type="dxa"/>
          </w:tcPr>
          <w:p w14:paraId="639EE139" w14:textId="77777777" w:rsidR="00317ACA" w:rsidRDefault="00317ACA">
            <w:pPr>
              <w:pStyle w:val="TableParagraph"/>
              <w:rPr>
                <w:rFonts w:ascii="Times New Roman"/>
                <w:sz w:val="24"/>
              </w:rPr>
            </w:pPr>
          </w:p>
        </w:tc>
        <w:tc>
          <w:tcPr>
            <w:tcW w:w="1276" w:type="dxa"/>
          </w:tcPr>
          <w:p w14:paraId="6133224B" w14:textId="77777777" w:rsidR="00317ACA" w:rsidRDefault="00317ACA">
            <w:pPr>
              <w:pStyle w:val="TableParagraph"/>
              <w:rPr>
                <w:rFonts w:ascii="Times New Roman"/>
                <w:sz w:val="24"/>
              </w:rPr>
            </w:pPr>
          </w:p>
        </w:tc>
        <w:tc>
          <w:tcPr>
            <w:tcW w:w="1134" w:type="dxa"/>
          </w:tcPr>
          <w:p w14:paraId="01B7883E" w14:textId="77777777" w:rsidR="00317ACA" w:rsidRDefault="00317ACA">
            <w:pPr>
              <w:pStyle w:val="TableParagraph"/>
              <w:rPr>
                <w:rFonts w:ascii="Times New Roman"/>
                <w:sz w:val="24"/>
              </w:rPr>
            </w:pPr>
          </w:p>
        </w:tc>
        <w:tc>
          <w:tcPr>
            <w:tcW w:w="1276" w:type="dxa"/>
          </w:tcPr>
          <w:p w14:paraId="78F262B3" w14:textId="77777777" w:rsidR="00317ACA" w:rsidRDefault="00317ACA">
            <w:pPr>
              <w:pStyle w:val="TableParagraph"/>
              <w:rPr>
                <w:rFonts w:ascii="Times New Roman"/>
                <w:sz w:val="24"/>
              </w:rPr>
            </w:pPr>
          </w:p>
        </w:tc>
      </w:tr>
      <w:tr w:rsidR="00317ACA" w14:paraId="31D24E4C" w14:textId="77777777" w:rsidTr="00317ACA">
        <w:trPr>
          <w:trHeight w:val="320"/>
        </w:trPr>
        <w:tc>
          <w:tcPr>
            <w:tcW w:w="706" w:type="dxa"/>
            <w:vMerge/>
            <w:tcBorders>
              <w:top w:val="nil"/>
            </w:tcBorders>
          </w:tcPr>
          <w:p w14:paraId="675A86C3" w14:textId="77777777" w:rsidR="00317ACA" w:rsidRDefault="00317ACA">
            <w:pPr>
              <w:rPr>
                <w:sz w:val="2"/>
                <w:szCs w:val="2"/>
              </w:rPr>
            </w:pPr>
          </w:p>
        </w:tc>
        <w:tc>
          <w:tcPr>
            <w:tcW w:w="1839" w:type="dxa"/>
          </w:tcPr>
          <w:p w14:paraId="32E96193" w14:textId="77777777" w:rsidR="00317ACA" w:rsidRDefault="00317ACA">
            <w:pPr>
              <w:pStyle w:val="TableParagraph"/>
              <w:rPr>
                <w:rFonts w:ascii="Times New Roman"/>
                <w:sz w:val="24"/>
              </w:rPr>
            </w:pPr>
          </w:p>
        </w:tc>
        <w:tc>
          <w:tcPr>
            <w:tcW w:w="1805" w:type="dxa"/>
          </w:tcPr>
          <w:p w14:paraId="3E51151A" w14:textId="77777777" w:rsidR="00317ACA" w:rsidRDefault="00317ACA">
            <w:pPr>
              <w:pStyle w:val="TableParagraph"/>
              <w:rPr>
                <w:rFonts w:ascii="Times New Roman"/>
                <w:sz w:val="24"/>
              </w:rPr>
            </w:pPr>
          </w:p>
        </w:tc>
        <w:tc>
          <w:tcPr>
            <w:tcW w:w="1276" w:type="dxa"/>
          </w:tcPr>
          <w:p w14:paraId="47A351F9" w14:textId="77777777" w:rsidR="00317ACA" w:rsidRDefault="00317ACA">
            <w:pPr>
              <w:pStyle w:val="TableParagraph"/>
              <w:rPr>
                <w:rFonts w:ascii="Times New Roman"/>
                <w:sz w:val="24"/>
              </w:rPr>
            </w:pPr>
          </w:p>
        </w:tc>
        <w:tc>
          <w:tcPr>
            <w:tcW w:w="1134" w:type="dxa"/>
          </w:tcPr>
          <w:p w14:paraId="5F8C9AE4" w14:textId="77777777" w:rsidR="00317ACA" w:rsidRDefault="00317ACA">
            <w:pPr>
              <w:pStyle w:val="TableParagraph"/>
              <w:rPr>
                <w:rFonts w:ascii="Times New Roman"/>
                <w:sz w:val="24"/>
              </w:rPr>
            </w:pPr>
          </w:p>
        </w:tc>
        <w:tc>
          <w:tcPr>
            <w:tcW w:w="1276" w:type="dxa"/>
          </w:tcPr>
          <w:p w14:paraId="301F0A13" w14:textId="77777777" w:rsidR="00317ACA" w:rsidRDefault="00317ACA">
            <w:pPr>
              <w:pStyle w:val="TableParagraph"/>
              <w:rPr>
                <w:rFonts w:ascii="Times New Roman"/>
                <w:sz w:val="24"/>
              </w:rPr>
            </w:pPr>
          </w:p>
        </w:tc>
      </w:tr>
      <w:tr w:rsidR="00317ACA" w14:paraId="5756E4FF" w14:textId="77777777" w:rsidTr="00317ACA">
        <w:trPr>
          <w:trHeight w:val="316"/>
        </w:trPr>
        <w:tc>
          <w:tcPr>
            <w:tcW w:w="706" w:type="dxa"/>
            <w:vMerge/>
            <w:tcBorders>
              <w:top w:val="nil"/>
            </w:tcBorders>
          </w:tcPr>
          <w:p w14:paraId="6C1299D1" w14:textId="77777777" w:rsidR="00317ACA" w:rsidRDefault="00317ACA">
            <w:pPr>
              <w:rPr>
                <w:sz w:val="2"/>
                <w:szCs w:val="2"/>
              </w:rPr>
            </w:pPr>
          </w:p>
        </w:tc>
        <w:tc>
          <w:tcPr>
            <w:tcW w:w="1839" w:type="dxa"/>
          </w:tcPr>
          <w:p w14:paraId="79DE75F3" w14:textId="77777777" w:rsidR="00317ACA" w:rsidRDefault="00317ACA">
            <w:pPr>
              <w:pStyle w:val="TableParagraph"/>
              <w:rPr>
                <w:rFonts w:ascii="Times New Roman"/>
                <w:sz w:val="24"/>
              </w:rPr>
            </w:pPr>
          </w:p>
        </w:tc>
        <w:tc>
          <w:tcPr>
            <w:tcW w:w="1805" w:type="dxa"/>
          </w:tcPr>
          <w:p w14:paraId="665FE0D6" w14:textId="77777777" w:rsidR="00317ACA" w:rsidRDefault="00317ACA">
            <w:pPr>
              <w:pStyle w:val="TableParagraph"/>
              <w:rPr>
                <w:rFonts w:ascii="Times New Roman"/>
                <w:sz w:val="24"/>
              </w:rPr>
            </w:pPr>
          </w:p>
        </w:tc>
        <w:tc>
          <w:tcPr>
            <w:tcW w:w="1276" w:type="dxa"/>
          </w:tcPr>
          <w:p w14:paraId="074171CC" w14:textId="77777777" w:rsidR="00317ACA" w:rsidRDefault="00317ACA">
            <w:pPr>
              <w:pStyle w:val="TableParagraph"/>
              <w:rPr>
                <w:rFonts w:ascii="Times New Roman"/>
                <w:sz w:val="24"/>
              </w:rPr>
            </w:pPr>
          </w:p>
        </w:tc>
        <w:tc>
          <w:tcPr>
            <w:tcW w:w="1134" w:type="dxa"/>
          </w:tcPr>
          <w:p w14:paraId="74B762D7" w14:textId="77777777" w:rsidR="00317ACA" w:rsidRDefault="00317ACA">
            <w:pPr>
              <w:pStyle w:val="TableParagraph"/>
              <w:rPr>
                <w:rFonts w:ascii="Times New Roman"/>
                <w:sz w:val="24"/>
              </w:rPr>
            </w:pPr>
          </w:p>
        </w:tc>
        <w:tc>
          <w:tcPr>
            <w:tcW w:w="1276" w:type="dxa"/>
          </w:tcPr>
          <w:p w14:paraId="3A57DA1A" w14:textId="77777777" w:rsidR="00317ACA" w:rsidRDefault="00317ACA">
            <w:pPr>
              <w:pStyle w:val="TableParagraph"/>
              <w:rPr>
                <w:rFonts w:ascii="Times New Roman"/>
                <w:sz w:val="24"/>
              </w:rPr>
            </w:pPr>
          </w:p>
        </w:tc>
      </w:tr>
      <w:tr w:rsidR="00317ACA" w14:paraId="0FE97F5B" w14:textId="77777777" w:rsidTr="00317ACA">
        <w:trPr>
          <w:trHeight w:val="316"/>
        </w:trPr>
        <w:tc>
          <w:tcPr>
            <w:tcW w:w="706" w:type="dxa"/>
            <w:vMerge/>
            <w:tcBorders>
              <w:top w:val="nil"/>
            </w:tcBorders>
          </w:tcPr>
          <w:p w14:paraId="3B9BE467" w14:textId="77777777" w:rsidR="00317ACA" w:rsidRDefault="00317ACA">
            <w:pPr>
              <w:rPr>
                <w:sz w:val="2"/>
                <w:szCs w:val="2"/>
              </w:rPr>
            </w:pPr>
          </w:p>
        </w:tc>
        <w:tc>
          <w:tcPr>
            <w:tcW w:w="1839" w:type="dxa"/>
          </w:tcPr>
          <w:p w14:paraId="4FF9B1C8" w14:textId="77777777" w:rsidR="00317ACA" w:rsidRDefault="00317ACA">
            <w:pPr>
              <w:pStyle w:val="TableParagraph"/>
              <w:rPr>
                <w:rFonts w:ascii="Times New Roman"/>
                <w:sz w:val="24"/>
              </w:rPr>
            </w:pPr>
          </w:p>
        </w:tc>
        <w:tc>
          <w:tcPr>
            <w:tcW w:w="1805" w:type="dxa"/>
          </w:tcPr>
          <w:p w14:paraId="392614EE" w14:textId="77777777" w:rsidR="00317ACA" w:rsidRDefault="00317ACA">
            <w:pPr>
              <w:pStyle w:val="TableParagraph"/>
              <w:rPr>
                <w:rFonts w:ascii="Times New Roman"/>
                <w:sz w:val="24"/>
              </w:rPr>
            </w:pPr>
          </w:p>
        </w:tc>
        <w:tc>
          <w:tcPr>
            <w:tcW w:w="1276" w:type="dxa"/>
          </w:tcPr>
          <w:p w14:paraId="04FDCF0C" w14:textId="77777777" w:rsidR="00317ACA" w:rsidRDefault="00317ACA">
            <w:pPr>
              <w:pStyle w:val="TableParagraph"/>
              <w:rPr>
                <w:rFonts w:ascii="Times New Roman"/>
                <w:sz w:val="24"/>
              </w:rPr>
            </w:pPr>
          </w:p>
        </w:tc>
        <w:tc>
          <w:tcPr>
            <w:tcW w:w="1134" w:type="dxa"/>
          </w:tcPr>
          <w:p w14:paraId="17FCB802" w14:textId="77777777" w:rsidR="00317ACA" w:rsidRDefault="00317ACA">
            <w:pPr>
              <w:pStyle w:val="TableParagraph"/>
              <w:rPr>
                <w:rFonts w:ascii="Times New Roman"/>
                <w:sz w:val="24"/>
              </w:rPr>
            </w:pPr>
          </w:p>
        </w:tc>
        <w:tc>
          <w:tcPr>
            <w:tcW w:w="1276" w:type="dxa"/>
          </w:tcPr>
          <w:p w14:paraId="552BE47D" w14:textId="77777777" w:rsidR="00317ACA" w:rsidRDefault="00317ACA">
            <w:pPr>
              <w:pStyle w:val="TableParagraph"/>
              <w:rPr>
                <w:rFonts w:ascii="Times New Roman"/>
                <w:sz w:val="24"/>
              </w:rPr>
            </w:pPr>
          </w:p>
        </w:tc>
      </w:tr>
      <w:tr w:rsidR="00317ACA" w14:paraId="5000F49E" w14:textId="77777777" w:rsidTr="00317ACA">
        <w:trPr>
          <w:trHeight w:val="320"/>
        </w:trPr>
        <w:tc>
          <w:tcPr>
            <w:tcW w:w="706" w:type="dxa"/>
            <w:vMerge/>
            <w:tcBorders>
              <w:top w:val="nil"/>
            </w:tcBorders>
          </w:tcPr>
          <w:p w14:paraId="0BC787C6" w14:textId="77777777" w:rsidR="00317ACA" w:rsidRDefault="00317ACA">
            <w:pPr>
              <w:rPr>
                <w:sz w:val="2"/>
                <w:szCs w:val="2"/>
              </w:rPr>
            </w:pPr>
          </w:p>
        </w:tc>
        <w:tc>
          <w:tcPr>
            <w:tcW w:w="1839" w:type="dxa"/>
          </w:tcPr>
          <w:p w14:paraId="729429CD" w14:textId="77777777" w:rsidR="00317ACA" w:rsidRDefault="00317ACA">
            <w:pPr>
              <w:pStyle w:val="TableParagraph"/>
              <w:rPr>
                <w:rFonts w:ascii="Times New Roman"/>
                <w:sz w:val="24"/>
              </w:rPr>
            </w:pPr>
          </w:p>
        </w:tc>
        <w:tc>
          <w:tcPr>
            <w:tcW w:w="1805" w:type="dxa"/>
          </w:tcPr>
          <w:p w14:paraId="39148A28" w14:textId="77777777" w:rsidR="00317ACA" w:rsidRDefault="00317ACA">
            <w:pPr>
              <w:pStyle w:val="TableParagraph"/>
              <w:rPr>
                <w:rFonts w:ascii="Times New Roman"/>
                <w:sz w:val="24"/>
              </w:rPr>
            </w:pPr>
          </w:p>
        </w:tc>
        <w:tc>
          <w:tcPr>
            <w:tcW w:w="1276" w:type="dxa"/>
          </w:tcPr>
          <w:p w14:paraId="6404F952" w14:textId="77777777" w:rsidR="00317ACA" w:rsidRDefault="00317ACA">
            <w:pPr>
              <w:pStyle w:val="TableParagraph"/>
              <w:rPr>
                <w:rFonts w:ascii="Times New Roman"/>
                <w:sz w:val="24"/>
              </w:rPr>
            </w:pPr>
          </w:p>
        </w:tc>
        <w:tc>
          <w:tcPr>
            <w:tcW w:w="1134" w:type="dxa"/>
          </w:tcPr>
          <w:p w14:paraId="2DDDA1FF" w14:textId="77777777" w:rsidR="00317ACA" w:rsidRDefault="00317ACA">
            <w:pPr>
              <w:pStyle w:val="TableParagraph"/>
              <w:rPr>
                <w:rFonts w:ascii="Times New Roman"/>
                <w:sz w:val="24"/>
              </w:rPr>
            </w:pPr>
          </w:p>
        </w:tc>
        <w:tc>
          <w:tcPr>
            <w:tcW w:w="1276" w:type="dxa"/>
          </w:tcPr>
          <w:p w14:paraId="2A9C79FF" w14:textId="77777777" w:rsidR="00317ACA" w:rsidRDefault="00317ACA">
            <w:pPr>
              <w:pStyle w:val="TableParagraph"/>
              <w:rPr>
                <w:rFonts w:ascii="Times New Roman"/>
                <w:sz w:val="24"/>
              </w:rPr>
            </w:pPr>
          </w:p>
        </w:tc>
      </w:tr>
    </w:tbl>
    <w:p w14:paraId="4FB52817" w14:textId="77777777" w:rsidR="00310CEF" w:rsidRDefault="00310CEF">
      <w:pPr>
        <w:pStyle w:val="BodyText"/>
        <w:spacing w:before="43"/>
        <w:rPr>
          <w:b/>
        </w:rPr>
      </w:pPr>
    </w:p>
    <w:p w14:paraId="73CFDA43" w14:textId="77777777" w:rsidR="00310CEF" w:rsidRDefault="00614FB3">
      <w:pPr>
        <w:ind w:left="1441"/>
        <w:rPr>
          <w:b/>
          <w:sz w:val="24"/>
        </w:rPr>
      </w:pPr>
      <w:r>
        <w:rPr>
          <w:b/>
          <w:sz w:val="24"/>
        </w:rPr>
        <w:t>Signature of</w:t>
      </w:r>
      <w:r>
        <w:rPr>
          <w:b/>
          <w:spacing w:val="-1"/>
          <w:sz w:val="24"/>
        </w:rPr>
        <w:t xml:space="preserve"> </w:t>
      </w:r>
      <w:r>
        <w:rPr>
          <w:b/>
          <w:sz w:val="24"/>
        </w:rPr>
        <w:t>Location</w:t>
      </w:r>
      <w:r>
        <w:rPr>
          <w:b/>
          <w:spacing w:val="-1"/>
          <w:sz w:val="24"/>
        </w:rPr>
        <w:t xml:space="preserve"> </w:t>
      </w:r>
      <w:r>
        <w:rPr>
          <w:b/>
          <w:spacing w:val="-2"/>
          <w:sz w:val="24"/>
        </w:rPr>
        <w:t>Representative</w:t>
      </w:r>
    </w:p>
    <w:p w14:paraId="07F5295D" w14:textId="77777777" w:rsidR="00310CEF" w:rsidRDefault="00614FB3">
      <w:pPr>
        <w:pStyle w:val="BodyText"/>
        <w:tabs>
          <w:tab w:val="left" w:pos="6846"/>
          <w:tab w:val="left" w:pos="6913"/>
          <w:tab w:val="left" w:pos="7286"/>
        </w:tabs>
        <w:spacing w:before="41" w:line="276" w:lineRule="auto"/>
        <w:ind w:left="1441" w:right="3761"/>
        <w:rPr>
          <w:rFonts w:ascii="Times New Roman"/>
        </w:rPr>
      </w:pPr>
      <w:r>
        <w:t xml:space="preserve">Name: </w:t>
      </w:r>
      <w:r>
        <w:rPr>
          <w:rFonts w:ascii="Times New Roman"/>
          <w:u w:val="single"/>
        </w:rPr>
        <w:tab/>
      </w:r>
      <w:r>
        <w:rPr>
          <w:rFonts w:ascii="Times New Roman"/>
          <w:u w:val="single"/>
        </w:rPr>
        <w:tab/>
      </w:r>
      <w:r>
        <w:rPr>
          <w:rFonts w:ascii="Times New Roman"/>
          <w:u w:val="single"/>
        </w:rPr>
        <w:tab/>
      </w:r>
      <w:r>
        <w:rPr>
          <w:rFonts w:ascii="Times New Roman"/>
        </w:rPr>
        <w:t xml:space="preserve"> </w:t>
      </w:r>
      <w:r>
        <w:t xml:space="preserve">Designation: </w:t>
      </w:r>
      <w:r>
        <w:rPr>
          <w:rFonts w:ascii="Times New Roman"/>
          <w:u w:val="single"/>
        </w:rPr>
        <w:tab/>
      </w:r>
      <w:r>
        <w:rPr>
          <w:rFonts w:ascii="Times New Roman"/>
        </w:rPr>
        <w:t xml:space="preserve"> </w:t>
      </w:r>
      <w:r>
        <w:t xml:space="preserve">Date: </w:t>
      </w:r>
      <w:r>
        <w:rPr>
          <w:rFonts w:ascii="Times New Roman"/>
          <w:u w:val="single"/>
        </w:rPr>
        <w:tab/>
      </w:r>
      <w:r>
        <w:rPr>
          <w:rFonts w:ascii="Times New Roman"/>
          <w:u w:val="single"/>
        </w:rPr>
        <w:tab/>
      </w:r>
      <w:r>
        <w:rPr>
          <w:rFonts w:ascii="Times New Roman"/>
          <w:u w:val="single"/>
        </w:rPr>
        <w:tab/>
      </w:r>
      <w:r>
        <w:rPr>
          <w:rFonts w:ascii="Times New Roman"/>
        </w:rPr>
        <w:t xml:space="preserve"> </w:t>
      </w:r>
      <w:r>
        <w:t xml:space="preserve">Rubber Seal: </w:t>
      </w:r>
      <w:r>
        <w:rPr>
          <w:rFonts w:ascii="Times New Roman"/>
          <w:u w:val="single"/>
        </w:rPr>
        <w:tab/>
      </w:r>
      <w:r>
        <w:rPr>
          <w:rFonts w:ascii="Times New Roman"/>
          <w:u w:val="single"/>
        </w:rPr>
        <w:tab/>
      </w:r>
    </w:p>
    <w:p w14:paraId="63409359" w14:textId="77777777" w:rsidR="00310CEF" w:rsidRDefault="00310CEF">
      <w:pPr>
        <w:pStyle w:val="BodyText"/>
        <w:spacing w:line="276" w:lineRule="auto"/>
        <w:rPr>
          <w:rFonts w:ascii="Times New Roman"/>
        </w:rPr>
        <w:sectPr w:rsidR="00310CEF">
          <w:headerReference w:type="default" r:id="rId32"/>
          <w:footerReference w:type="default" r:id="rId33"/>
          <w:pgSz w:w="11900" w:h="16840"/>
          <w:pgMar w:top="1720" w:right="283" w:bottom="1000" w:left="566" w:header="369" w:footer="820" w:gutter="0"/>
          <w:cols w:space="720"/>
        </w:sectPr>
      </w:pPr>
    </w:p>
    <w:p w14:paraId="3F61B0DF" w14:textId="77777777" w:rsidR="00310CEF" w:rsidRDefault="00310CEF">
      <w:pPr>
        <w:pStyle w:val="BodyText"/>
        <w:rPr>
          <w:rFonts w:ascii="Times New Roman"/>
        </w:rPr>
      </w:pPr>
    </w:p>
    <w:p w14:paraId="21CB384D" w14:textId="77777777" w:rsidR="00310CEF" w:rsidRDefault="00310CEF">
      <w:pPr>
        <w:pStyle w:val="BodyText"/>
        <w:spacing w:before="122"/>
        <w:rPr>
          <w:rFonts w:ascii="Times New Roman"/>
        </w:rPr>
      </w:pPr>
    </w:p>
    <w:p w14:paraId="42AB0898" w14:textId="77777777" w:rsidR="00310CEF" w:rsidRDefault="00310CEF">
      <w:pPr>
        <w:pStyle w:val="BodyText"/>
        <w:spacing w:before="81"/>
      </w:pPr>
    </w:p>
    <w:p w14:paraId="36759832" w14:textId="77777777" w:rsidR="00310CEF" w:rsidRDefault="00614FB3">
      <w:pPr>
        <w:pStyle w:val="Heading2"/>
        <w:ind w:left="2339" w:right="2399"/>
        <w:jc w:val="center"/>
      </w:pPr>
      <w:bookmarkStart w:id="22" w:name="_TOC_250005"/>
      <w:r>
        <w:rPr>
          <w:u w:val="thick"/>
        </w:rPr>
        <w:t>Pre-Bid</w:t>
      </w:r>
      <w:r>
        <w:rPr>
          <w:spacing w:val="-1"/>
          <w:u w:val="thick"/>
        </w:rPr>
        <w:t xml:space="preserve"> </w:t>
      </w:r>
      <w:r>
        <w:rPr>
          <w:u w:val="thick"/>
        </w:rPr>
        <w:t xml:space="preserve">Query </w:t>
      </w:r>
      <w:bookmarkEnd w:id="22"/>
      <w:r>
        <w:rPr>
          <w:spacing w:val="-2"/>
          <w:u w:val="thick"/>
        </w:rPr>
        <w:t>Format</w:t>
      </w:r>
    </w:p>
    <w:p w14:paraId="585C7BFF" w14:textId="77777777" w:rsidR="00310CEF" w:rsidRDefault="00310CEF">
      <w:pPr>
        <w:pStyle w:val="BodyText"/>
        <w:spacing w:before="82"/>
        <w:rPr>
          <w:b/>
        </w:rPr>
      </w:pPr>
    </w:p>
    <w:p w14:paraId="6F0DCA90" w14:textId="5F03378E" w:rsidR="00310CEF" w:rsidRDefault="00614FB3">
      <w:pPr>
        <w:pStyle w:val="BodyText"/>
        <w:ind w:left="874"/>
      </w:pPr>
      <w:r>
        <w:t>Pre-bid</w:t>
      </w:r>
      <w:r>
        <w:rPr>
          <w:spacing w:val="-1"/>
        </w:rPr>
        <w:t xml:space="preserve"> </w:t>
      </w:r>
      <w:r>
        <w:t>queries</w:t>
      </w:r>
      <w:r>
        <w:rPr>
          <w:spacing w:val="-1"/>
        </w:rPr>
        <w:t xml:space="preserve"> </w:t>
      </w:r>
      <w:r>
        <w:t>should</w:t>
      </w:r>
      <w:r>
        <w:rPr>
          <w:spacing w:val="-1"/>
        </w:rPr>
        <w:t xml:space="preserve"> </w:t>
      </w:r>
      <w:r>
        <w:t>be</w:t>
      </w:r>
      <w:r>
        <w:rPr>
          <w:spacing w:val="-1"/>
        </w:rPr>
        <w:t xml:space="preserve"> </w:t>
      </w:r>
      <w:r>
        <w:t>submitted</w:t>
      </w:r>
      <w:r>
        <w:rPr>
          <w:spacing w:val="-1"/>
        </w:rPr>
        <w:t xml:space="preserve"> </w:t>
      </w:r>
      <w:r>
        <w:t>in</w:t>
      </w:r>
      <w:r>
        <w:rPr>
          <w:spacing w:val="-1"/>
        </w:rPr>
        <w:t xml:space="preserve"> </w:t>
      </w:r>
      <w:r>
        <w:t>.XLS</w:t>
      </w:r>
      <w:r w:rsidR="00205512">
        <w:t>/.PDF</w:t>
      </w:r>
      <w:r>
        <w:rPr>
          <w:spacing w:val="-1"/>
        </w:rPr>
        <w:t xml:space="preserve"> </w:t>
      </w:r>
      <w:r>
        <w:rPr>
          <w:spacing w:val="-2"/>
        </w:rPr>
        <w:t>format.</w:t>
      </w:r>
    </w:p>
    <w:p w14:paraId="7F20E9D9" w14:textId="77777777" w:rsidR="00310CEF" w:rsidRDefault="00310CEF">
      <w:pPr>
        <w:pStyle w:val="BodyText"/>
        <w:rPr>
          <w:sz w:val="20"/>
        </w:rPr>
      </w:pPr>
    </w:p>
    <w:p w14:paraId="2CB82DA2" w14:textId="77777777" w:rsidR="00310CEF" w:rsidRDefault="00310CEF">
      <w:pPr>
        <w:pStyle w:val="BodyText"/>
        <w:rPr>
          <w:sz w:val="20"/>
        </w:rPr>
      </w:pPr>
    </w:p>
    <w:p w14:paraId="30BB66CF" w14:textId="77777777" w:rsidR="00310CEF" w:rsidRDefault="00310CEF">
      <w:pPr>
        <w:pStyle w:val="BodyText"/>
        <w:spacing w:before="123"/>
        <w:rPr>
          <w:sz w:val="20"/>
        </w:rPr>
      </w:pPr>
    </w:p>
    <w:tbl>
      <w:tblPr>
        <w:tblW w:w="0" w:type="auto"/>
        <w:tblInd w:w="8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99"/>
        <w:gridCol w:w="1113"/>
        <w:gridCol w:w="1382"/>
        <w:gridCol w:w="3134"/>
        <w:gridCol w:w="2289"/>
      </w:tblGrid>
      <w:tr w:rsidR="00310CEF" w14:paraId="1AACF0F6" w14:textId="77777777">
        <w:trPr>
          <w:trHeight w:val="316"/>
        </w:trPr>
        <w:tc>
          <w:tcPr>
            <w:tcW w:w="2212" w:type="dxa"/>
            <w:gridSpan w:val="2"/>
          </w:tcPr>
          <w:p w14:paraId="2063ED91" w14:textId="77777777" w:rsidR="00310CEF" w:rsidRDefault="00614FB3">
            <w:pPr>
              <w:pStyle w:val="TableParagraph"/>
              <w:ind w:left="110"/>
              <w:rPr>
                <w:sz w:val="24"/>
              </w:rPr>
            </w:pPr>
            <w:r>
              <w:rPr>
                <w:sz w:val="24"/>
              </w:rPr>
              <w:t xml:space="preserve">RFP </w:t>
            </w:r>
            <w:r>
              <w:rPr>
                <w:spacing w:val="-2"/>
                <w:sz w:val="24"/>
              </w:rPr>
              <w:t>Description</w:t>
            </w:r>
          </w:p>
        </w:tc>
        <w:tc>
          <w:tcPr>
            <w:tcW w:w="6805" w:type="dxa"/>
            <w:gridSpan w:val="3"/>
          </w:tcPr>
          <w:p w14:paraId="349D8967" w14:textId="77777777" w:rsidR="00310CEF" w:rsidRDefault="00310CEF">
            <w:pPr>
              <w:pStyle w:val="TableParagraph"/>
              <w:rPr>
                <w:rFonts w:ascii="Times New Roman"/>
              </w:rPr>
            </w:pPr>
          </w:p>
        </w:tc>
      </w:tr>
      <w:tr w:rsidR="00310CEF" w14:paraId="5D8993C2" w14:textId="77777777">
        <w:trPr>
          <w:trHeight w:val="316"/>
        </w:trPr>
        <w:tc>
          <w:tcPr>
            <w:tcW w:w="2212" w:type="dxa"/>
            <w:gridSpan w:val="2"/>
          </w:tcPr>
          <w:p w14:paraId="77A4DE36" w14:textId="77777777" w:rsidR="00310CEF" w:rsidRDefault="00614FB3">
            <w:pPr>
              <w:pStyle w:val="TableParagraph"/>
              <w:ind w:left="110"/>
              <w:rPr>
                <w:sz w:val="24"/>
              </w:rPr>
            </w:pPr>
            <w:r>
              <w:rPr>
                <w:sz w:val="24"/>
              </w:rPr>
              <w:t xml:space="preserve">RFP </w:t>
            </w:r>
            <w:r>
              <w:rPr>
                <w:spacing w:val="-5"/>
                <w:sz w:val="24"/>
              </w:rPr>
              <w:t>No.</w:t>
            </w:r>
          </w:p>
        </w:tc>
        <w:tc>
          <w:tcPr>
            <w:tcW w:w="6805" w:type="dxa"/>
            <w:gridSpan w:val="3"/>
          </w:tcPr>
          <w:p w14:paraId="0AEDBD73" w14:textId="77777777" w:rsidR="00310CEF" w:rsidRDefault="00310CEF">
            <w:pPr>
              <w:pStyle w:val="TableParagraph"/>
              <w:rPr>
                <w:rFonts w:ascii="Times New Roman"/>
              </w:rPr>
            </w:pPr>
          </w:p>
        </w:tc>
      </w:tr>
      <w:tr w:rsidR="00310CEF" w14:paraId="6C8030B4" w14:textId="77777777">
        <w:trPr>
          <w:trHeight w:val="321"/>
        </w:trPr>
        <w:tc>
          <w:tcPr>
            <w:tcW w:w="2212" w:type="dxa"/>
            <w:gridSpan w:val="2"/>
          </w:tcPr>
          <w:p w14:paraId="01F64F0C" w14:textId="77777777" w:rsidR="00310CEF" w:rsidRDefault="00614FB3">
            <w:pPr>
              <w:pStyle w:val="TableParagraph"/>
              <w:ind w:left="110"/>
              <w:rPr>
                <w:sz w:val="24"/>
              </w:rPr>
            </w:pPr>
            <w:r>
              <w:rPr>
                <w:spacing w:val="-2"/>
                <w:sz w:val="24"/>
              </w:rPr>
              <w:t>Organization</w:t>
            </w:r>
          </w:p>
        </w:tc>
        <w:tc>
          <w:tcPr>
            <w:tcW w:w="6805" w:type="dxa"/>
            <w:gridSpan w:val="3"/>
          </w:tcPr>
          <w:p w14:paraId="61434378" w14:textId="77777777" w:rsidR="00310CEF" w:rsidRDefault="00310CEF">
            <w:pPr>
              <w:pStyle w:val="TableParagraph"/>
              <w:rPr>
                <w:rFonts w:ascii="Times New Roman"/>
              </w:rPr>
            </w:pPr>
          </w:p>
        </w:tc>
      </w:tr>
      <w:tr w:rsidR="00310CEF" w14:paraId="65566980" w14:textId="77777777">
        <w:trPr>
          <w:trHeight w:val="316"/>
        </w:trPr>
        <w:tc>
          <w:tcPr>
            <w:tcW w:w="2212" w:type="dxa"/>
            <w:gridSpan w:val="2"/>
          </w:tcPr>
          <w:p w14:paraId="0CD95FA2" w14:textId="77777777" w:rsidR="00310CEF" w:rsidRDefault="00614FB3">
            <w:pPr>
              <w:pStyle w:val="TableParagraph"/>
              <w:ind w:left="110"/>
              <w:rPr>
                <w:sz w:val="24"/>
              </w:rPr>
            </w:pPr>
            <w:r>
              <w:rPr>
                <w:spacing w:val="-2"/>
                <w:sz w:val="24"/>
              </w:rPr>
              <w:t>Address</w:t>
            </w:r>
          </w:p>
        </w:tc>
        <w:tc>
          <w:tcPr>
            <w:tcW w:w="6805" w:type="dxa"/>
            <w:gridSpan w:val="3"/>
          </w:tcPr>
          <w:p w14:paraId="0A366F3F" w14:textId="77777777" w:rsidR="00310CEF" w:rsidRDefault="00310CEF">
            <w:pPr>
              <w:pStyle w:val="TableParagraph"/>
              <w:rPr>
                <w:rFonts w:ascii="Times New Roman"/>
              </w:rPr>
            </w:pPr>
          </w:p>
        </w:tc>
      </w:tr>
      <w:tr w:rsidR="00310CEF" w14:paraId="399F42E8" w14:textId="77777777">
        <w:trPr>
          <w:trHeight w:val="316"/>
        </w:trPr>
        <w:tc>
          <w:tcPr>
            <w:tcW w:w="2212" w:type="dxa"/>
            <w:gridSpan w:val="2"/>
          </w:tcPr>
          <w:p w14:paraId="3F1A3462" w14:textId="77777777" w:rsidR="00310CEF" w:rsidRDefault="00614FB3">
            <w:pPr>
              <w:pStyle w:val="TableParagraph"/>
              <w:ind w:left="110"/>
              <w:rPr>
                <w:sz w:val="24"/>
              </w:rPr>
            </w:pPr>
            <w:r>
              <w:rPr>
                <w:sz w:val="24"/>
              </w:rPr>
              <w:t>Contact</w:t>
            </w:r>
            <w:r>
              <w:rPr>
                <w:spacing w:val="-3"/>
                <w:sz w:val="24"/>
              </w:rPr>
              <w:t xml:space="preserve"> </w:t>
            </w:r>
            <w:r>
              <w:rPr>
                <w:spacing w:val="-2"/>
                <w:sz w:val="24"/>
              </w:rPr>
              <w:t>Person</w:t>
            </w:r>
          </w:p>
        </w:tc>
        <w:tc>
          <w:tcPr>
            <w:tcW w:w="6805" w:type="dxa"/>
            <w:gridSpan w:val="3"/>
          </w:tcPr>
          <w:p w14:paraId="6B58681E" w14:textId="77777777" w:rsidR="00310CEF" w:rsidRDefault="00310CEF">
            <w:pPr>
              <w:pStyle w:val="TableParagraph"/>
              <w:rPr>
                <w:rFonts w:ascii="Times New Roman"/>
              </w:rPr>
            </w:pPr>
          </w:p>
        </w:tc>
      </w:tr>
      <w:tr w:rsidR="00310CEF" w14:paraId="6DD8CDA4" w14:textId="77777777">
        <w:trPr>
          <w:trHeight w:val="316"/>
        </w:trPr>
        <w:tc>
          <w:tcPr>
            <w:tcW w:w="2212" w:type="dxa"/>
            <w:gridSpan w:val="2"/>
          </w:tcPr>
          <w:p w14:paraId="2DD68970" w14:textId="77777777" w:rsidR="00310CEF" w:rsidRDefault="00614FB3">
            <w:pPr>
              <w:pStyle w:val="TableParagraph"/>
              <w:ind w:left="110"/>
              <w:rPr>
                <w:sz w:val="24"/>
              </w:rPr>
            </w:pPr>
            <w:r>
              <w:rPr>
                <w:sz w:val="24"/>
              </w:rPr>
              <w:t>Contact</w:t>
            </w:r>
            <w:r>
              <w:rPr>
                <w:spacing w:val="-1"/>
                <w:sz w:val="24"/>
              </w:rPr>
              <w:t xml:space="preserve"> </w:t>
            </w:r>
            <w:r>
              <w:rPr>
                <w:spacing w:val="-5"/>
                <w:sz w:val="24"/>
              </w:rPr>
              <w:t>No.</w:t>
            </w:r>
          </w:p>
        </w:tc>
        <w:tc>
          <w:tcPr>
            <w:tcW w:w="6805" w:type="dxa"/>
            <w:gridSpan w:val="3"/>
          </w:tcPr>
          <w:p w14:paraId="1A634849" w14:textId="77777777" w:rsidR="00310CEF" w:rsidRDefault="00310CEF">
            <w:pPr>
              <w:pStyle w:val="TableParagraph"/>
              <w:rPr>
                <w:rFonts w:ascii="Times New Roman"/>
              </w:rPr>
            </w:pPr>
          </w:p>
        </w:tc>
      </w:tr>
      <w:tr w:rsidR="00310CEF" w14:paraId="3A84540B" w14:textId="77777777">
        <w:trPr>
          <w:trHeight w:val="316"/>
        </w:trPr>
        <w:tc>
          <w:tcPr>
            <w:tcW w:w="2212" w:type="dxa"/>
            <w:gridSpan w:val="2"/>
          </w:tcPr>
          <w:p w14:paraId="31560477" w14:textId="77777777" w:rsidR="00310CEF" w:rsidRDefault="00614FB3">
            <w:pPr>
              <w:pStyle w:val="TableParagraph"/>
              <w:ind w:left="110"/>
              <w:rPr>
                <w:sz w:val="24"/>
              </w:rPr>
            </w:pPr>
            <w:r>
              <w:rPr>
                <w:sz w:val="24"/>
              </w:rPr>
              <w:t>Mail</w:t>
            </w:r>
            <w:r>
              <w:rPr>
                <w:spacing w:val="-1"/>
                <w:sz w:val="24"/>
              </w:rPr>
              <w:t xml:space="preserve"> </w:t>
            </w:r>
            <w:r>
              <w:rPr>
                <w:spacing w:val="-5"/>
                <w:sz w:val="24"/>
              </w:rPr>
              <w:t>Id</w:t>
            </w:r>
          </w:p>
        </w:tc>
        <w:tc>
          <w:tcPr>
            <w:tcW w:w="6805" w:type="dxa"/>
            <w:gridSpan w:val="3"/>
          </w:tcPr>
          <w:p w14:paraId="4BF614AF" w14:textId="77777777" w:rsidR="00310CEF" w:rsidRDefault="00310CEF">
            <w:pPr>
              <w:pStyle w:val="TableParagraph"/>
              <w:rPr>
                <w:rFonts w:ascii="Times New Roman"/>
              </w:rPr>
            </w:pPr>
          </w:p>
        </w:tc>
      </w:tr>
      <w:tr w:rsidR="00310CEF" w14:paraId="4CAD80A4" w14:textId="77777777">
        <w:trPr>
          <w:trHeight w:val="637"/>
        </w:trPr>
        <w:tc>
          <w:tcPr>
            <w:tcW w:w="1099" w:type="dxa"/>
          </w:tcPr>
          <w:p w14:paraId="0198F501" w14:textId="77777777" w:rsidR="00310CEF" w:rsidRDefault="00614FB3">
            <w:pPr>
              <w:pStyle w:val="TableParagraph"/>
              <w:ind w:left="110"/>
              <w:rPr>
                <w:sz w:val="24"/>
              </w:rPr>
            </w:pPr>
            <w:r>
              <w:rPr>
                <w:spacing w:val="-2"/>
                <w:sz w:val="24"/>
              </w:rPr>
              <w:t>S.No.</w:t>
            </w:r>
          </w:p>
        </w:tc>
        <w:tc>
          <w:tcPr>
            <w:tcW w:w="1113" w:type="dxa"/>
          </w:tcPr>
          <w:p w14:paraId="63FBD405" w14:textId="77777777" w:rsidR="00310CEF" w:rsidRDefault="00614FB3">
            <w:pPr>
              <w:pStyle w:val="TableParagraph"/>
              <w:ind w:left="110"/>
              <w:rPr>
                <w:sz w:val="24"/>
              </w:rPr>
            </w:pPr>
            <w:r>
              <w:rPr>
                <w:spacing w:val="-2"/>
                <w:sz w:val="24"/>
              </w:rPr>
              <w:t>Section</w:t>
            </w:r>
          </w:p>
          <w:p w14:paraId="4F01A78C" w14:textId="77777777" w:rsidR="00310CEF" w:rsidRDefault="00614FB3">
            <w:pPr>
              <w:pStyle w:val="TableParagraph"/>
              <w:spacing w:before="46"/>
              <w:ind w:left="110"/>
              <w:rPr>
                <w:sz w:val="24"/>
              </w:rPr>
            </w:pPr>
            <w:r>
              <w:rPr>
                <w:spacing w:val="-5"/>
                <w:sz w:val="24"/>
              </w:rPr>
              <w:t>No.</w:t>
            </w:r>
          </w:p>
        </w:tc>
        <w:tc>
          <w:tcPr>
            <w:tcW w:w="1382" w:type="dxa"/>
          </w:tcPr>
          <w:p w14:paraId="0D858219" w14:textId="77777777" w:rsidR="00310CEF" w:rsidRDefault="00614FB3">
            <w:pPr>
              <w:pStyle w:val="TableParagraph"/>
              <w:ind w:left="111"/>
              <w:rPr>
                <w:sz w:val="24"/>
              </w:rPr>
            </w:pPr>
            <w:r>
              <w:rPr>
                <w:sz w:val="24"/>
              </w:rPr>
              <w:t>Page</w:t>
            </w:r>
            <w:r>
              <w:rPr>
                <w:spacing w:val="-1"/>
                <w:sz w:val="24"/>
              </w:rPr>
              <w:t xml:space="preserve"> </w:t>
            </w:r>
            <w:r>
              <w:rPr>
                <w:spacing w:val="-5"/>
                <w:sz w:val="24"/>
              </w:rPr>
              <w:t>No.</w:t>
            </w:r>
          </w:p>
        </w:tc>
        <w:tc>
          <w:tcPr>
            <w:tcW w:w="3134" w:type="dxa"/>
          </w:tcPr>
          <w:p w14:paraId="55DCC38F" w14:textId="77777777" w:rsidR="00310CEF" w:rsidRDefault="00614FB3">
            <w:pPr>
              <w:pStyle w:val="TableParagraph"/>
              <w:ind w:left="111"/>
              <w:rPr>
                <w:sz w:val="24"/>
              </w:rPr>
            </w:pPr>
            <w:r>
              <w:rPr>
                <w:sz w:val="24"/>
              </w:rPr>
              <w:t>Clause</w:t>
            </w:r>
            <w:r>
              <w:rPr>
                <w:spacing w:val="-1"/>
                <w:sz w:val="24"/>
              </w:rPr>
              <w:t xml:space="preserve"> </w:t>
            </w:r>
            <w:r>
              <w:rPr>
                <w:sz w:val="24"/>
              </w:rPr>
              <w:t xml:space="preserve">as per </w:t>
            </w:r>
            <w:r>
              <w:rPr>
                <w:spacing w:val="-5"/>
                <w:sz w:val="24"/>
              </w:rPr>
              <w:t>RFP</w:t>
            </w:r>
          </w:p>
        </w:tc>
        <w:tc>
          <w:tcPr>
            <w:tcW w:w="2289" w:type="dxa"/>
          </w:tcPr>
          <w:p w14:paraId="114733EC" w14:textId="77777777" w:rsidR="00310CEF" w:rsidRDefault="00614FB3">
            <w:pPr>
              <w:pStyle w:val="TableParagraph"/>
              <w:ind w:left="107"/>
              <w:rPr>
                <w:sz w:val="24"/>
              </w:rPr>
            </w:pPr>
            <w:r>
              <w:rPr>
                <w:spacing w:val="-2"/>
                <w:sz w:val="24"/>
              </w:rPr>
              <w:t>Clarification</w:t>
            </w:r>
          </w:p>
          <w:p w14:paraId="739F9895" w14:textId="77777777" w:rsidR="00310CEF" w:rsidRDefault="00614FB3">
            <w:pPr>
              <w:pStyle w:val="TableParagraph"/>
              <w:spacing w:before="46"/>
              <w:ind w:left="107"/>
              <w:rPr>
                <w:sz w:val="24"/>
              </w:rPr>
            </w:pPr>
            <w:r>
              <w:rPr>
                <w:spacing w:val="-2"/>
                <w:sz w:val="24"/>
              </w:rPr>
              <w:t>Sought</w:t>
            </w:r>
          </w:p>
        </w:tc>
      </w:tr>
      <w:tr w:rsidR="00310CEF" w14:paraId="16B4F75C" w14:textId="77777777">
        <w:trPr>
          <w:trHeight w:val="594"/>
        </w:trPr>
        <w:tc>
          <w:tcPr>
            <w:tcW w:w="1099" w:type="dxa"/>
          </w:tcPr>
          <w:p w14:paraId="372CFECD" w14:textId="77777777" w:rsidR="00310CEF" w:rsidRDefault="00310CEF">
            <w:pPr>
              <w:pStyle w:val="TableParagraph"/>
              <w:rPr>
                <w:rFonts w:ascii="Times New Roman"/>
              </w:rPr>
            </w:pPr>
          </w:p>
        </w:tc>
        <w:tc>
          <w:tcPr>
            <w:tcW w:w="1113" w:type="dxa"/>
          </w:tcPr>
          <w:p w14:paraId="5437D58A" w14:textId="77777777" w:rsidR="00310CEF" w:rsidRDefault="00310CEF">
            <w:pPr>
              <w:pStyle w:val="TableParagraph"/>
              <w:rPr>
                <w:rFonts w:ascii="Times New Roman"/>
              </w:rPr>
            </w:pPr>
          </w:p>
        </w:tc>
        <w:tc>
          <w:tcPr>
            <w:tcW w:w="1382" w:type="dxa"/>
          </w:tcPr>
          <w:p w14:paraId="7D07EB84" w14:textId="77777777" w:rsidR="00310CEF" w:rsidRDefault="00310CEF">
            <w:pPr>
              <w:pStyle w:val="TableParagraph"/>
              <w:rPr>
                <w:rFonts w:ascii="Times New Roman"/>
              </w:rPr>
            </w:pPr>
          </w:p>
        </w:tc>
        <w:tc>
          <w:tcPr>
            <w:tcW w:w="3134" w:type="dxa"/>
          </w:tcPr>
          <w:p w14:paraId="33E325BC" w14:textId="77777777" w:rsidR="00310CEF" w:rsidRDefault="00310CEF">
            <w:pPr>
              <w:pStyle w:val="TableParagraph"/>
              <w:rPr>
                <w:rFonts w:ascii="Times New Roman"/>
              </w:rPr>
            </w:pPr>
          </w:p>
        </w:tc>
        <w:tc>
          <w:tcPr>
            <w:tcW w:w="2289" w:type="dxa"/>
          </w:tcPr>
          <w:p w14:paraId="2C2B5DA9" w14:textId="77777777" w:rsidR="00310CEF" w:rsidRDefault="00310CEF">
            <w:pPr>
              <w:pStyle w:val="TableParagraph"/>
              <w:rPr>
                <w:rFonts w:ascii="Times New Roman"/>
              </w:rPr>
            </w:pPr>
          </w:p>
        </w:tc>
      </w:tr>
      <w:tr w:rsidR="00310CEF" w14:paraId="5EF3166C" w14:textId="77777777">
        <w:trPr>
          <w:trHeight w:val="705"/>
        </w:trPr>
        <w:tc>
          <w:tcPr>
            <w:tcW w:w="1099" w:type="dxa"/>
          </w:tcPr>
          <w:p w14:paraId="37824B88" w14:textId="77777777" w:rsidR="00310CEF" w:rsidRDefault="00310CEF">
            <w:pPr>
              <w:pStyle w:val="TableParagraph"/>
              <w:rPr>
                <w:rFonts w:ascii="Times New Roman"/>
              </w:rPr>
            </w:pPr>
          </w:p>
        </w:tc>
        <w:tc>
          <w:tcPr>
            <w:tcW w:w="1113" w:type="dxa"/>
          </w:tcPr>
          <w:p w14:paraId="1C986258" w14:textId="77777777" w:rsidR="00310CEF" w:rsidRDefault="00310CEF">
            <w:pPr>
              <w:pStyle w:val="TableParagraph"/>
              <w:rPr>
                <w:rFonts w:ascii="Times New Roman"/>
              </w:rPr>
            </w:pPr>
          </w:p>
        </w:tc>
        <w:tc>
          <w:tcPr>
            <w:tcW w:w="1382" w:type="dxa"/>
          </w:tcPr>
          <w:p w14:paraId="1D019DD1" w14:textId="77777777" w:rsidR="00310CEF" w:rsidRDefault="00310CEF">
            <w:pPr>
              <w:pStyle w:val="TableParagraph"/>
              <w:rPr>
                <w:rFonts w:ascii="Times New Roman"/>
              </w:rPr>
            </w:pPr>
          </w:p>
        </w:tc>
        <w:tc>
          <w:tcPr>
            <w:tcW w:w="3134" w:type="dxa"/>
          </w:tcPr>
          <w:p w14:paraId="62101837" w14:textId="77777777" w:rsidR="00310CEF" w:rsidRDefault="00310CEF">
            <w:pPr>
              <w:pStyle w:val="TableParagraph"/>
              <w:rPr>
                <w:rFonts w:ascii="Times New Roman"/>
              </w:rPr>
            </w:pPr>
          </w:p>
        </w:tc>
        <w:tc>
          <w:tcPr>
            <w:tcW w:w="2289" w:type="dxa"/>
          </w:tcPr>
          <w:p w14:paraId="1E7DE627" w14:textId="77777777" w:rsidR="00310CEF" w:rsidRDefault="00310CEF">
            <w:pPr>
              <w:pStyle w:val="TableParagraph"/>
              <w:rPr>
                <w:rFonts w:ascii="Times New Roman"/>
              </w:rPr>
            </w:pPr>
          </w:p>
        </w:tc>
      </w:tr>
      <w:tr w:rsidR="00310CEF" w14:paraId="18A352B8" w14:textId="77777777">
        <w:trPr>
          <w:trHeight w:val="685"/>
        </w:trPr>
        <w:tc>
          <w:tcPr>
            <w:tcW w:w="1099" w:type="dxa"/>
          </w:tcPr>
          <w:p w14:paraId="2EB0062D" w14:textId="77777777" w:rsidR="00310CEF" w:rsidRDefault="00310CEF">
            <w:pPr>
              <w:pStyle w:val="TableParagraph"/>
              <w:rPr>
                <w:rFonts w:ascii="Times New Roman"/>
              </w:rPr>
            </w:pPr>
          </w:p>
        </w:tc>
        <w:tc>
          <w:tcPr>
            <w:tcW w:w="1113" w:type="dxa"/>
          </w:tcPr>
          <w:p w14:paraId="31E9B721" w14:textId="77777777" w:rsidR="00310CEF" w:rsidRDefault="00310CEF">
            <w:pPr>
              <w:pStyle w:val="TableParagraph"/>
              <w:rPr>
                <w:rFonts w:ascii="Times New Roman"/>
              </w:rPr>
            </w:pPr>
          </w:p>
        </w:tc>
        <w:tc>
          <w:tcPr>
            <w:tcW w:w="1382" w:type="dxa"/>
          </w:tcPr>
          <w:p w14:paraId="6E232B1A" w14:textId="77777777" w:rsidR="00310CEF" w:rsidRDefault="00310CEF">
            <w:pPr>
              <w:pStyle w:val="TableParagraph"/>
              <w:rPr>
                <w:rFonts w:ascii="Times New Roman"/>
              </w:rPr>
            </w:pPr>
          </w:p>
        </w:tc>
        <w:tc>
          <w:tcPr>
            <w:tcW w:w="3134" w:type="dxa"/>
          </w:tcPr>
          <w:p w14:paraId="56397489" w14:textId="77777777" w:rsidR="00310CEF" w:rsidRDefault="00310CEF">
            <w:pPr>
              <w:pStyle w:val="TableParagraph"/>
              <w:rPr>
                <w:rFonts w:ascii="Times New Roman"/>
              </w:rPr>
            </w:pPr>
          </w:p>
        </w:tc>
        <w:tc>
          <w:tcPr>
            <w:tcW w:w="2289" w:type="dxa"/>
          </w:tcPr>
          <w:p w14:paraId="7538A1C7" w14:textId="77777777" w:rsidR="00310CEF" w:rsidRDefault="00310CEF">
            <w:pPr>
              <w:pStyle w:val="TableParagraph"/>
              <w:rPr>
                <w:rFonts w:ascii="Times New Roman"/>
              </w:rPr>
            </w:pPr>
          </w:p>
        </w:tc>
      </w:tr>
      <w:tr w:rsidR="00310CEF" w14:paraId="02A0C81B" w14:textId="77777777">
        <w:trPr>
          <w:trHeight w:val="854"/>
        </w:trPr>
        <w:tc>
          <w:tcPr>
            <w:tcW w:w="1099" w:type="dxa"/>
          </w:tcPr>
          <w:p w14:paraId="4CA92766" w14:textId="77777777" w:rsidR="00310CEF" w:rsidRDefault="00310CEF">
            <w:pPr>
              <w:pStyle w:val="TableParagraph"/>
              <w:rPr>
                <w:rFonts w:ascii="Times New Roman"/>
              </w:rPr>
            </w:pPr>
          </w:p>
        </w:tc>
        <w:tc>
          <w:tcPr>
            <w:tcW w:w="1113" w:type="dxa"/>
          </w:tcPr>
          <w:p w14:paraId="105943A2" w14:textId="77777777" w:rsidR="00310CEF" w:rsidRDefault="00310CEF">
            <w:pPr>
              <w:pStyle w:val="TableParagraph"/>
              <w:rPr>
                <w:rFonts w:ascii="Times New Roman"/>
              </w:rPr>
            </w:pPr>
          </w:p>
        </w:tc>
        <w:tc>
          <w:tcPr>
            <w:tcW w:w="1382" w:type="dxa"/>
          </w:tcPr>
          <w:p w14:paraId="4B844D95" w14:textId="77777777" w:rsidR="00310CEF" w:rsidRDefault="00310CEF">
            <w:pPr>
              <w:pStyle w:val="TableParagraph"/>
              <w:rPr>
                <w:rFonts w:ascii="Times New Roman"/>
              </w:rPr>
            </w:pPr>
          </w:p>
        </w:tc>
        <w:tc>
          <w:tcPr>
            <w:tcW w:w="3134" w:type="dxa"/>
          </w:tcPr>
          <w:p w14:paraId="2DA11BA8" w14:textId="77777777" w:rsidR="00310CEF" w:rsidRDefault="00310CEF">
            <w:pPr>
              <w:pStyle w:val="TableParagraph"/>
              <w:rPr>
                <w:rFonts w:ascii="Times New Roman"/>
              </w:rPr>
            </w:pPr>
          </w:p>
        </w:tc>
        <w:tc>
          <w:tcPr>
            <w:tcW w:w="2289" w:type="dxa"/>
          </w:tcPr>
          <w:p w14:paraId="18AEBD4C" w14:textId="77777777" w:rsidR="00310CEF" w:rsidRDefault="00310CEF">
            <w:pPr>
              <w:pStyle w:val="TableParagraph"/>
              <w:rPr>
                <w:rFonts w:ascii="Times New Roman"/>
              </w:rPr>
            </w:pPr>
          </w:p>
        </w:tc>
      </w:tr>
    </w:tbl>
    <w:p w14:paraId="6D296FD3" w14:textId="77777777" w:rsidR="00310CEF" w:rsidRDefault="00310CEF">
      <w:pPr>
        <w:pStyle w:val="TableParagraph"/>
        <w:rPr>
          <w:rFonts w:ascii="Times New Roman"/>
        </w:rPr>
        <w:sectPr w:rsidR="00310CEF">
          <w:headerReference w:type="default" r:id="rId34"/>
          <w:footerReference w:type="default" r:id="rId35"/>
          <w:pgSz w:w="11900" w:h="16840"/>
          <w:pgMar w:top="1720" w:right="283" w:bottom="1000" w:left="566" w:header="369" w:footer="820" w:gutter="0"/>
          <w:cols w:space="720"/>
        </w:sectPr>
      </w:pPr>
    </w:p>
    <w:p w14:paraId="69B3DE73" w14:textId="77777777" w:rsidR="00310CEF" w:rsidRDefault="00310CEF">
      <w:pPr>
        <w:pStyle w:val="BodyText"/>
      </w:pPr>
    </w:p>
    <w:p w14:paraId="3469C8CE" w14:textId="77777777" w:rsidR="00310CEF" w:rsidRDefault="00310CEF">
      <w:pPr>
        <w:pStyle w:val="BodyText"/>
        <w:spacing w:before="122"/>
      </w:pPr>
    </w:p>
    <w:p w14:paraId="5949574F" w14:textId="77777777" w:rsidR="00310CEF" w:rsidRDefault="00614FB3">
      <w:pPr>
        <w:pStyle w:val="Heading1"/>
        <w:spacing w:line="276" w:lineRule="auto"/>
        <w:ind w:left="3647" w:right="825" w:hanging="2440"/>
        <w:rPr>
          <w:u w:val="none"/>
        </w:rPr>
      </w:pPr>
      <w:bookmarkStart w:id="23" w:name="_TOC_250004"/>
      <w:r>
        <w:rPr>
          <w:u w:val="thick"/>
        </w:rPr>
        <w:t>PERFORMA</w:t>
      </w:r>
      <w:r>
        <w:rPr>
          <w:spacing w:val="-7"/>
          <w:u w:val="thick"/>
        </w:rPr>
        <w:t xml:space="preserve"> </w:t>
      </w:r>
      <w:r>
        <w:rPr>
          <w:u w:val="thick"/>
        </w:rPr>
        <w:t>FOR</w:t>
      </w:r>
      <w:r>
        <w:rPr>
          <w:spacing w:val="-7"/>
          <w:u w:val="thick"/>
        </w:rPr>
        <w:t xml:space="preserve"> </w:t>
      </w:r>
      <w:r>
        <w:rPr>
          <w:u w:val="thick"/>
        </w:rPr>
        <w:t>DECLARATION</w:t>
      </w:r>
      <w:r>
        <w:rPr>
          <w:spacing w:val="-7"/>
          <w:u w:val="thick"/>
        </w:rPr>
        <w:t xml:space="preserve"> </w:t>
      </w:r>
      <w:r>
        <w:rPr>
          <w:u w:val="thick"/>
        </w:rPr>
        <w:t>ON</w:t>
      </w:r>
      <w:r>
        <w:rPr>
          <w:spacing w:val="-7"/>
          <w:u w:val="thick"/>
        </w:rPr>
        <w:t xml:space="preserve"> </w:t>
      </w:r>
      <w:r>
        <w:rPr>
          <w:u w:val="thick"/>
        </w:rPr>
        <w:t>PROCEEDINGS</w:t>
      </w:r>
      <w:r>
        <w:rPr>
          <w:spacing w:val="-7"/>
          <w:u w:val="thick"/>
        </w:rPr>
        <w:t xml:space="preserve"> </w:t>
      </w:r>
      <w:r>
        <w:rPr>
          <w:u w:val="thick"/>
        </w:rPr>
        <w:t>UNDER</w:t>
      </w:r>
      <w:r>
        <w:rPr>
          <w:spacing w:val="-7"/>
          <w:u w:val="thick"/>
        </w:rPr>
        <w:t xml:space="preserve"> </w:t>
      </w:r>
      <w:r>
        <w:rPr>
          <w:u w:val="thick"/>
        </w:rPr>
        <w:t>INSOLVENCY</w:t>
      </w:r>
      <w:r>
        <w:rPr>
          <w:u w:val="none"/>
        </w:rPr>
        <w:t xml:space="preserve"> </w:t>
      </w:r>
      <w:bookmarkEnd w:id="23"/>
      <w:r>
        <w:rPr>
          <w:u w:val="thick"/>
        </w:rPr>
        <w:t>AND BANKRUPTCY CODE, 2016</w:t>
      </w:r>
    </w:p>
    <w:p w14:paraId="6DA74EAF" w14:textId="77777777" w:rsidR="00310CEF" w:rsidRDefault="00310CEF">
      <w:pPr>
        <w:pStyle w:val="BodyText"/>
        <w:spacing w:before="44"/>
        <w:rPr>
          <w:b/>
        </w:rPr>
      </w:pPr>
    </w:p>
    <w:p w14:paraId="4682795F" w14:textId="77777777" w:rsidR="00310CEF" w:rsidRDefault="00614FB3">
      <w:pPr>
        <w:pStyle w:val="BodyText"/>
        <w:spacing w:before="1"/>
        <w:ind w:left="874"/>
      </w:pPr>
      <w:r>
        <w:rPr>
          <w:color w:val="1E1E1E"/>
        </w:rPr>
        <w:t>Tender</w:t>
      </w:r>
      <w:r>
        <w:rPr>
          <w:color w:val="1E1E1E"/>
          <w:spacing w:val="-2"/>
        </w:rPr>
        <w:t xml:space="preserve"> </w:t>
      </w:r>
      <w:r>
        <w:rPr>
          <w:color w:val="1E1E1E"/>
        </w:rPr>
        <w:t>No.</w:t>
      </w:r>
      <w:r>
        <w:rPr>
          <w:color w:val="1E1E1E"/>
          <w:spacing w:val="-2"/>
        </w:rPr>
        <w:t xml:space="preserve"> </w:t>
      </w:r>
      <w:r>
        <w:rPr>
          <w:color w:val="1E1E1E"/>
        </w:rPr>
        <w:t>:</w:t>
      </w:r>
      <w:r>
        <w:rPr>
          <w:color w:val="1E1E1E"/>
          <w:spacing w:val="-1"/>
        </w:rPr>
        <w:t xml:space="preserve"> </w:t>
      </w:r>
      <w:r>
        <w:rPr>
          <w:color w:val="1E1E1E"/>
          <w:spacing w:val="-2"/>
        </w:rPr>
        <w:t>....................................</w:t>
      </w:r>
    </w:p>
    <w:p w14:paraId="16771DA3" w14:textId="77777777" w:rsidR="00310CEF" w:rsidRDefault="00310CEF">
      <w:pPr>
        <w:pStyle w:val="BodyText"/>
        <w:spacing w:before="81"/>
      </w:pPr>
    </w:p>
    <w:p w14:paraId="72B8ADCF" w14:textId="77777777" w:rsidR="00310CEF" w:rsidRDefault="00614FB3">
      <w:pPr>
        <w:pStyle w:val="BodyText"/>
        <w:ind w:left="874"/>
      </w:pPr>
      <w:r>
        <w:rPr>
          <w:color w:val="1E1E1E"/>
        </w:rPr>
        <w:t>Name</w:t>
      </w:r>
      <w:r>
        <w:rPr>
          <w:color w:val="1E1E1E"/>
          <w:spacing w:val="-1"/>
        </w:rPr>
        <w:t xml:space="preserve"> </w:t>
      </w:r>
      <w:r>
        <w:rPr>
          <w:color w:val="1E1E1E"/>
        </w:rPr>
        <w:t>of</w:t>
      </w:r>
      <w:r>
        <w:rPr>
          <w:color w:val="1E1E1E"/>
          <w:spacing w:val="-1"/>
        </w:rPr>
        <w:t xml:space="preserve"> </w:t>
      </w:r>
      <w:r>
        <w:rPr>
          <w:color w:val="1E1E1E"/>
        </w:rPr>
        <w:t>Work</w:t>
      </w:r>
      <w:r>
        <w:rPr>
          <w:color w:val="1E1E1E"/>
          <w:spacing w:val="-1"/>
        </w:rPr>
        <w:t xml:space="preserve"> </w:t>
      </w:r>
      <w:r>
        <w:rPr>
          <w:color w:val="1E1E1E"/>
        </w:rPr>
        <w:t>:</w:t>
      </w:r>
      <w:r>
        <w:rPr>
          <w:color w:val="1E1E1E"/>
          <w:spacing w:val="-1"/>
        </w:rPr>
        <w:t xml:space="preserve"> </w:t>
      </w:r>
      <w:r>
        <w:rPr>
          <w:color w:val="1E1E1E"/>
          <w:spacing w:val="-2"/>
        </w:rPr>
        <w:t>....................................</w:t>
      </w:r>
    </w:p>
    <w:p w14:paraId="31F0D5DC" w14:textId="77777777" w:rsidR="00310CEF" w:rsidRDefault="00310CEF">
      <w:pPr>
        <w:pStyle w:val="BodyText"/>
        <w:spacing w:before="82"/>
      </w:pPr>
    </w:p>
    <w:p w14:paraId="7F4935E8" w14:textId="77777777" w:rsidR="00310CEF" w:rsidRDefault="00614FB3">
      <w:pPr>
        <w:pStyle w:val="BodyText"/>
        <w:ind w:left="874"/>
      </w:pPr>
      <w:r>
        <w:rPr>
          <w:color w:val="1E1E1E"/>
        </w:rPr>
        <w:t>Bidder</w:t>
      </w:r>
      <w:r>
        <w:rPr>
          <w:color w:val="1E1E1E"/>
          <w:spacing w:val="-1"/>
        </w:rPr>
        <w:t xml:space="preserve"> </w:t>
      </w:r>
      <w:r>
        <w:rPr>
          <w:color w:val="1E1E1E"/>
        </w:rPr>
        <w:t>’s Name</w:t>
      </w:r>
      <w:r>
        <w:rPr>
          <w:color w:val="1E1E1E"/>
          <w:spacing w:val="-1"/>
        </w:rPr>
        <w:t xml:space="preserve"> </w:t>
      </w:r>
      <w:r>
        <w:rPr>
          <w:color w:val="1E1E1E"/>
        </w:rPr>
        <w:t>:</w:t>
      </w:r>
      <w:r>
        <w:rPr>
          <w:color w:val="1E1E1E"/>
          <w:spacing w:val="-1"/>
        </w:rPr>
        <w:t xml:space="preserve"> </w:t>
      </w:r>
      <w:r>
        <w:rPr>
          <w:color w:val="1E1E1E"/>
        </w:rPr>
        <w:t>................................................................</w:t>
      </w:r>
      <w:r>
        <w:rPr>
          <w:color w:val="1E1E1E"/>
          <w:spacing w:val="-1"/>
        </w:rPr>
        <w:t xml:space="preserve"> </w:t>
      </w:r>
      <w:r>
        <w:rPr>
          <w:color w:val="1E1E1E"/>
          <w:spacing w:val="-10"/>
        </w:rPr>
        <w:t>.</w:t>
      </w:r>
    </w:p>
    <w:p w14:paraId="36A5EF15" w14:textId="77777777" w:rsidR="00310CEF" w:rsidRDefault="00310CEF">
      <w:pPr>
        <w:pStyle w:val="BodyText"/>
        <w:spacing w:before="81"/>
      </w:pPr>
    </w:p>
    <w:p w14:paraId="16D1BE64" w14:textId="77777777" w:rsidR="00310CEF" w:rsidRDefault="00614FB3">
      <w:pPr>
        <w:pStyle w:val="BodyText"/>
        <w:tabs>
          <w:tab w:val="left" w:pos="6625"/>
        </w:tabs>
        <w:spacing w:before="1"/>
        <w:ind w:left="874"/>
        <w:jc w:val="both"/>
      </w:pPr>
      <w:r>
        <w:rPr>
          <w:color w:val="1E1E1E"/>
        </w:rPr>
        <w:t xml:space="preserve">I/ We, M/s. </w:t>
      </w:r>
      <w:r>
        <w:rPr>
          <w:rFonts w:ascii="Times New Roman"/>
          <w:color w:val="1E1E1E"/>
          <w:u w:val="single" w:color="1D1D1D"/>
        </w:rPr>
        <w:tab/>
      </w:r>
      <w:r>
        <w:rPr>
          <w:rFonts w:ascii="Times New Roman"/>
          <w:color w:val="1E1E1E"/>
        </w:rPr>
        <w:t xml:space="preserve"> </w:t>
      </w:r>
      <w:r>
        <w:rPr>
          <w:color w:val="1E1E1E"/>
        </w:rPr>
        <w:t>declare that:-</w:t>
      </w:r>
    </w:p>
    <w:p w14:paraId="0781B9EE" w14:textId="77777777" w:rsidR="00310CEF" w:rsidRDefault="00614FB3">
      <w:pPr>
        <w:pStyle w:val="ListParagraph"/>
        <w:numPr>
          <w:ilvl w:val="0"/>
          <w:numId w:val="4"/>
        </w:numPr>
        <w:tabs>
          <w:tab w:val="left" w:pos="1300"/>
        </w:tabs>
        <w:spacing w:before="45" w:line="276" w:lineRule="auto"/>
        <w:ind w:right="1147"/>
        <w:rPr>
          <w:sz w:val="24"/>
        </w:rPr>
      </w:pPr>
      <w:r>
        <w:rPr>
          <w:color w:val="1E1E1E"/>
          <w:sz w:val="24"/>
        </w:rPr>
        <w:t>I /We am / are not undergoing insolvency resolution Process or liquidation or bankruptcy proceeding as on date.</w:t>
      </w:r>
    </w:p>
    <w:p w14:paraId="16C68A66" w14:textId="77777777" w:rsidR="00310CEF" w:rsidRDefault="00614FB3">
      <w:pPr>
        <w:pStyle w:val="ListParagraph"/>
        <w:numPr>
          <w:ilvl w:val="0"/>
          <w:numId w:val="4"/>
        </w:numPr>
        <w:tabs>
          <w:tab w:val="left" w:pos="1300"/>
        </w:tabs>
        <w:spacing w:line="276" w:lineRule="auto"/>
        <w:ind w:right="1147"/>
        <w:rPr>
          <w:sz w:val="24"/>
        </w:rPr>
      </w:pPr>
      <w:r>
        <w:rPr>
          <w:color w:val="1E1E1E"/>
          <w:sz w:val="24"/>
        </w:rPr>
        <w:t>I /We am / are undergoing insolvency resolution process or liquidation or bankruptcy proceeding as on date as per Details mentioned below. (Attached detail with technical bid)</w:t>
      </w:r>
    </w:p>
    <w:p w14:paraId="59B8219A" w14:textId="77777777" w:rsidR="00310CEF" w:rsidRDefault="00310CEF">
      <w:pPr>
        <w:pStyle w:val="BodyText"/>
        <w:spacing w:before="38"/>
      </w:pPr>
    </w:p>
    <w:p w14:paraId="07EDF3C8" w14:textId="77777777" w:rsidR="00310CEF" w:rsidRDefault="00614FB3">
      <w:pPr>
        <w:ind w:left="874"/>
        <w:jc w:val="both"/>
        <w:rPr>
          <w:sz w:val="24"/>
        </w:rPr>
      </w:pPr>
      <w:r>
        <w:rPr>
          <w:b/>
          <w:color w:val="1E1E1E"/>
          <w:sz w:val="24"/>
        </w:rPr>
        <w:t>Note:</w:t>
      </w:r>
      <w:r>
        <w:rPr>
          <w:b/>
          <w:color w:val="1E1E1E"/>
          <w:spacing w:val="-3"/>
          <w:sz w:val="24"/>
        </w:rPr>
        <w:t xml:space="preserve"> </w:t>
      </w:r>
      <w:r>
        <w:rPr>
          <w:b/>
          <w:color w:val="1E1E1E"/>
          <w:sz w:val="24"/>
        </w:rPr>
        <w:t>Strike out one</w:t>
      </w:r>
      <w:r>
        <w:rPr>
          <w:b/>
          <w:color w:val="1E1E1E"/>
          <w:spacing w:val="-1"/>
          <w:sz w:val="24"/>
        </w:rPr>
        <w:t xml:space="preserve"> </w:t>
      </w:r>
      <w:r>
        <w:rPr>
          <w:b/>
          <w:color w:val="1E1E1E"/>
          <w:sz w:val="24"/>
        </w:rPr>
        <w:t>of above which</w:t>
      </w:r>
      <w:r>
        <w:rPr>
          <w:b/>
          <w:color w:val="1E1E1E"/>
          <w:spacing w:val="-2"/>
          <w:sz w:val="24"/>
        </w:rPr>
        <w:t xml:space="preserve"> </w:t>
      </w:r>
      <w:r>
        <w:rPr>
          <w:b/>
          <w:color w:val="1E1E1E"/>
          <w:sz w:val="24"/>
        </w:rPr>
        <w:t xml:space="preserve">is not </w:t>
      </w:r>
      <w:r>
        <w:rPr>
          <w:b/>
          <w:color w:val="1E1E1E"/>
          <w:spacing w:val="-2"/>
          <w:sz w:val="24"/>
        </w:rPr>
        <w:t>applicable</w:t>
      </w:r>
      <w:r>
        <w:rPr>
          <w:color w:val="1E1E1E"/>
          <w:spacing w:val="-2"/>
          <w:sz w:val="24"/>
        </w:rPr>
        <w:t>.</w:t>
      </w:r>
    </w:p>
    <w:p w14:paraId="4EADE32C" w14:textId="77777777" w:rsidR="00310CEF" w:rsidRDefault="00310CEF">
      <w:pPr>
        <w:pStyle w:val="BodyText"/>
        <w:spacing w:before="82"/>
      </w:pPr>
    </w:p>
    <w:p w14:paraId="7FF0EC91" w14:textId="77777777" w:rsidR="00310CEF" w:rsidRDefault="00614FB3">
      <w:pPr>
        <w:pStyle w:val="BodyText"/>
        <w:spacing w:line="276" w:lineRule="auto"/>
        <w:ind w:left="874" w:right="1147"/>
        <w:jc w:val="both"/>
      </w:pPr>
      <w:r>
        <w:rPr>
          <w:color w:val="1E1E1E"/>
        </w:rPr>
        <w:t>It</w:t>
      </w:r>
      <w:r>
        <w:rPr>
          <w:color w:val="1E1E1E"/>
          <w:spacing w:val="-15"/>
        </w:rPr>
        <w:t xml:space="preserve"> </w:t>
      </w:r>
      <w:r>
        <w:rPr>
          <w:color w:val="1E1E1E"/>
        </w:rPr>
        <w:t>is</w:t>
      </w:r>
      <w:r>
        <w:rPr>
          <w:color w:val="1E1E1E"/>
          <w:spacing w:val="-15"/>
        </w:rPr>
        <w:t xml:space="preserve"> </w:t>
      </w:r>
      <w:r>
        <w:rPr>
          <w:color w:val="1E1E1E"/>
        </w:rPr>
        <w:t>understood</w:t>
      </w:r>
      <w:r>
        <w:rPr>
          <w:color w:val="1E1E1E"/>
          <w:spacing w:val="-15"/>
        </w:rPr>
        <w:t xml:space="preserve"> </w:t>
      </w:r>
      <w:r>
        <w:rPr>
          <w:color w:val="1E1E1E"/>
        </w:rPr>
        <w:t>that</w:t>
      </w:r>
      <w:r>
        <w:rPr>
          <w:color w:val="1E1E1E"/>
          <w:spacing w:val="-15"/>
        </w:rPr>
        <w:t xml:space="preserve"> </w:t>
      </w:r>
      <w:r>
        <w:rPr>
          <w:color w:val="1E1E1E"/>
        </w:rPr>
        <w:t>if</w:t>
      </w:r>
      <w:r>
        <w:rPr>
          <w:color w:val="1E1E1E"/>
          <w:spacing w:val="-15"/>
        </w:rPr>
        <w:t xml:space="preserve"> </w:t>
      </w:r>
      <w:r>
        <w:rPr>
          <w:color w:val="1E1E1E"/>
        </w:rPr>
        <w:t>this</w:t>
      </w:r>
      <w:r>
        <w:rPr>
          <w:color w:val="1E1E1E"/>
          <w:spacing w:val="-15"/>
        </w:rPr>
        <w:t xml:space="preserve"> </w:t>
      </w:r>
      <w:r>
        <w:rPr>
          <w:color w:val="1E1E1E"/>
        </w:rPr>
        <w:t>declaration</w:t>
      </w:r>
      <w:r>
        <w:rPr>
          <w:color w:val="1E1E1E"/>
          <w:spacing w:val="-15"/>
        </w:rPr>
        <w:t xml:space="preserve"> </w:t>
      </w:r>
      <w:r>
        <w:rPr>
          <w:color w:val="1E1E1E"/>
        </w:rPr>
        <w:t>is</w:t>
      </w:r>
      <w:r>
        <w:rPr>
          <w:color w:val="1E1E1E"/>
          <w:spacing w:val="-15"/>
        </w:rPr>
        <w:t xml:space="preserve"> </w:t>
      </w:r>
      <w:r>
        <w:rPr>
          <w:color w:val="1E1E1E"/>
        </w:rPr>
        <w:t>found</w:t>
      </w:r>
      <w:r>
        <w:rPr>
          <w:color w:val="1E1E1E"/>
          <w:spacing w:val="-15"/>
        </w:rPr>
        <w:t xml:space="preserve"> </w:t>
      </w:r>
      <w:r>
        <w:rPr>
          <w:color w:val="1E1E1E"/>
        </w:rPr>
        <w:t>to</w:t>
      </w:r>
      <w:r>
        <w:rPr>
          <w:color w:val="1E1E1E"/>
          <w:spacing w:val="-15"/>
        </w:rPr>
        <w:t xml:space="preserve"> </w:t>
      </w:r>
      <w:r>
        <w:rPr>
          <w:color w:val="1E1E1E"/>
        </w:rPr>
        <w:t>be</w:t>
      </w:r>
      <w:r>
        <w:rPr>
          <w:color w:val="1E1E1E"/>
          <w:spacing w:val="-15"/>
        </w:rPr>
        <w:t xml:space="preserve"> </w:t>
      </w:r>
      <w:r>
        <w:rPr>
          <w:color w:val="1E1E1E"/>
        </w:rPr>
        <w:t>false,</w:t>
      </w:r>
      <w:r>
        <w:rPr>
          <w:color w:val="1E1E1E"/>
          <w:spacing w:val="-15"/>
        </w:rPr>
        <w:t xml:space="preserve"> </w:t>
      </w:r>
      <w:r>
        <w:rPr>
          <w:color w:val="1E1E1E"/>
        </w:rPr>
        <w:t>Ahmedabad University</w:t>
      </w:r>
      <w:r>
        <w:rPr>
          <w:color w:val="1E1E1E"/>
          <w:spacing w:val="-15"/>
        </w:rPr>
        <w:t xml:space="preserve"> </w:t>
      </w:r>
      <w:r>
        <w:rPr>
          <w:color w:val="1E1E1E"/>
        </w:rPr>
        <w:t>(India)</w:t>
      </w:r>
      <w:r>
        <w:rPr>
          <w:color w:val="1E1E1E"/>
          <w:spacing w:val="-15"/>
        </w:rPr>
        <w:t xml:space="preserve"> </w:t>
      </w:r>
      <w:r>
        <w:rPr>
          <w:color w:val="1E1E1E"/>
        </w:rPr>
        <w:t>Ltd.</w:t>
      </w:r>
      <w:r>
        <w:rPr>
          <w:color w:val="1E1E1E"/>
          <w:spacing w:val="-15"/>
        </w:rPr>
        <w:t xml:space="preserve"> </w:t>
      </w:r>
      <w:r>
        <w:rPr>
          <w:color w:val="1E1E1E"/>
        </w:rPr>
        <w:t>shall</w:t>
      </w:r>
      <w:r>
        <w:rPr>
          <w:color w:val="1E1E1E"/>
          <w:spacing w:val="-15"/>
        </w:rPr>
        <w:t xml:space="preserve"> </w:t>
      </w:r>
      <w:r>
        <w:rPr>
          <w:color w:val="1E1E1E"/>
        </w:rPr>
        <w:t>have the</w:t>
      </w:r>
      <w:r>
        <w:rPr>
          <w:color w:val="1E1E1E"/>
          <w:spacing w:val="-10"/>
        </w:rPr>
        <w:t xml:space="preserve"> </w:t>
      </w:r>
      <w:r>
        <w:rPr>
          <w:color w:val="1E1E1E"/>
        </w:rPr>
        <w:t>right</w:t>
      </w:r>
      <w:r>
        <w:rPr>
          <w:color w:val="1E1E1E"/>
          <w:spacing w:val="-10"/>
        </w:rPr>
        <w:t xml:space="preserve"> </w:t>
      </w:r>
      <w:r>
        <w:rPr>
          <w:color w:val="1E1E1E"/>
        </w:rPr>
        <w:t>to</w:t>
      </w:r>
      <w:r>
        <w:rPr>
          <w:color w:val="1E1E1E"/>
          <w:spacing w:val="-10"/>
        </w:rPr>
        <w:t xml:space="preserve"> </w:t>
      </w:r>
      <w:r>
        <w:rPr>
          <w:color w:val="1E1E1E"/>
        </w:rPr>
        <w:t>reject</w:t>
      </w:r>
      <w:r>
        <w:rPr>
          <w:color w:val="1E1E1E"/>
          <w:spacing w:val="-10"/>
        </w:rPr>
        <w:t xml:space="preserve"> </w:t>
      </w:r>
      <w:r>
        <w:rPr>
          <w:color w:val="1E1E1E"/>
        </w:rPr>
        <w:t>my</w:t>
      </w:r>
      <w:r>
        <w:rPr>
          <w:color w:val="1E1E1E"/>
          <w:spacing w:val="-10"/>
        </w:rPr>
        <w:t xml:space="preserve"> </w:t>
      </w:r>
      <w:r>
        <w:rPr>
          <w:color w:val="1E1E1E"/>
        </w:rPr>
        <w:t>/</w:t>
      </w:r>
      <w:r>
        <w:rPr>
          <w:color w:val="1E1E1E"/>
          <w:spacing w:val="-10"/>
        </w:rPr>
        <w:t xml:space="preserve"> </w:t>
      </w:r>
      <w:r>
        <w:rPr>
          <w:color w:val="1E1E1E"/>
        </w:rPr>
        <w:t>our</w:t>
      </w:r>
      <w:r>
        <w:rPr>
          <w:color w:val="1E1E1E"/>
          <w:spacing w:val="-10"/>
        </w:rPr>
        <w:t xml:space="preserve"> </w:t>
      </w:r>
      <w:r>
        <w:rPr>
          <w:color w:val="1E1E1E"/>
        </w:rPr>
        <w:t>bid,</w:t>
      </w:r>
      <w:r>
        <w:rPr>
          <w:color w:val="1E1E1E"/>
          <w:spacing w:val="-10"/>
        </w:rPr>
        <w:t xml:space="preserve"> </w:t>
      </w:r>
      <w:r>
        <w:rPr>
          <w:color w:val="1E1E1E"/>
        </w:rPr>
        <w:t>and</w:t>
      </w:r>
      <w:r>
        <w:rPr>
          <w:color w:val="1E1E1E"/>
          <w:spacing w:val="-10"/>
        </w:rPr>
        <w:t xml:space="preserve"> </w:t>
      </w:r>
      <w:r>
        <w:rPr>
          <w:color w:val="1E1E1E"/>
        </w:rPr>
        <w:t>forfeit</w:t>
      </w:r>
      <w:r>
        <w:rPr>
          <w:color w:val="1E1E1E"/>
          <w:spacing w:val="-10"/>
        </w:rPr>
        <w:t xml:space="preserve"> </w:t>
      </w:r>
      <w:r>
        <w:rPr>
          <w:color w:val="1E1E1E"/>
        </w:rPr>
        <w:t>the</w:t>
      </w:r>
      <w:r>
        <w:rPr>
          <w:color w:val="1E1E1E"/>
          <w:spacing w:val="-10"/>
        </w:rPr>
        <w:t xml:space="preserve"> </w:t>
      </w:r>
      <w:r>
        <w:rPr>
          <w:color w:val="1E1E1E"/>
        </w:rPr>
        <w:t>EMD,</w:t>
      </w:r>
      <w:r>
        <w:rPr>
          <w:color w:val="1E1E1E"/>
          <w:spacing w:val="-10"/>
        </w:rPr>
        <w:t xml:space="preserve"> </w:t>
      </w:r>
      <w:r>
        <w:rPr>
          <w:color w:val="1E1E1E"/>
        </w:rPr>
        <w:t>if</w:t>
      </w:r>
      <w:r>
        <w:rPr>
          <w:color w:val="1E1E1E"/>
          <w:spacing w:val="-10"/>
        </w:rPr>
        <w:t xml:space="preserve"> </w:t>
      </w:r>
      <w:r>
        <w:rPr>
          <w:color w:val="1E1E1E"/>
        </w:rPr>
        <w:t>the</w:t>
      </w:r>
      <w:r>
        <w:rPr>
          <w:color w:val="1E1E1E"/>
          <w:spacing w:val="-10"/>
        </w:rPr>
        <w:t xml:space="preserve"> </w:t>
      </w:r>
      <w:r>
        <w:rPr>
          <w:color w:val="1E1E1E"/>
        </w:rPr>
        <w:t>bid</w:t>
      </w:r>
      <w:r>
        <w:rPr>
          <w:color w:val="1E1E1E"/>
          <w:spacing w:val="-10"/>
        </w:rPr>
        <w:t xml:space="preserve"> </w:t>
      </w:r>
      <w:r>
        <w:rPr>
          <w:color w:val="1E1E1E"/>
        </w:rPr>
        <w:t>has</w:t>
      </w:r>
      <w:r>
        <w:rPr>
          <w:color w:val="1E1E1E"/>
          <w:spacing w:val="-10"/>
        </w:rPr>
        <w:t xml:space="preserve"> </w:t>
      </w:r>
      <w:r>
        <w:rPr>
          <w:color w:val="1E1E1E"/>
        </w:rPr>
        <w:t>resulted</w:t>
      </w:r>
      <w:r>
        <w:rPr>
          <w:color w:val="1E1E1E"/>
          <w:spacing w:val="-10"/>
        </w:rPr>
        <w:t xml:space="preserve"> </w:t>
      </w:r>
      <w:r>
        <w:rPr>
          <w:color w:val="1E1E1E"/>
        </w:rPr>
        <w:t>in</w:t>
      </w:r>
      <w:r>
        <w:rPr>
          <w:color w:val="1E1E1E"/>
          <w:spacing w:val="-10"/>
        </w:rPr>
        <w:t xml:space="preserve"> </w:t>
      </w:r>
      <w:r>
        <w:rPr>
          <w:color w:val="1E1E1E"/>
        </w:rPr>
        <w:t>a</w:t>
      </w:r>
      <w:r>
        <w:rPr>
          <w:color w:val="1E1E1E"/>
          <w:spacing w:val="-10"/>
        </w:rPr>
        <w:t xml:space="preserve"> </w:t>
      </w:r>
      <w:r>
        <w:rPr>
          <w:color w:val="1E1E1E"/>
        </w:rPr>
        <w:t>contract, the</w:t>
      </w:r>
      <w:r>
        <w:rPr>
          <w:color w:val="1E1E1E"/>
          <w:spacing w:val="-8"/>
        </w:rPr>
        <w:t xml:space="preserve"> </w:t>
      </w:r>
      <w:r>
        <w:rPr>
          <w:color w:val="1E1E1E"/>
        </w:rPr>
        <w:t>contract</w:t>
      </w:r>
      <w:r>
        <w:rPr>
          <w:color w:val="1E1E1E"/>
          <w:spacing w:val="-8"/>
        </w:rPr>
        <w:t xml:space="preserve"> </w:t>
      </w:r>
      <w:r>
        <w:rPr>
          <w:color w:val="1E1E1E"/>
        </w:rPr>
        <w:t>will</w:t>
      </w:r>
      <w:r>
        <w:rPr>
          <w:color w:val="1E1E1E"/>
          <w:spacing w:val="-8"/>
        </w:rPr>
        <w:t xml:space="preserve"> </w:t>
      </w:r>
      <w:r>
        <w:rPr>
          <w:color w:val="1E1E1E"/>
        </w:rPr>
        <w:t>be</w:t>
      </w:r>
      <w:r>
        <w:rPr>
          <w:color w:val="1E1E1E"/>
          <w:spacing w:val="-8"/>
        </w:rPr>
        <w:t xml:space="preserve"> </w:t>
      </w:r>
      <w:r>
        <w:rPr>
          <w:color w:val="1E1E1E"/>
        </w:rPr>
        <w:t>liable</w:t>
      </w:r>
      <w:r>
        <w:rPr>
          <w:color w:val="1E1E1E"/>
          <w:spacing w:val="-8"/>
        </w:rPr>
        <w:t xml:space="preserve"> </w:t>
      </w:r>
      <w:r>
        <w:rPr>
          <w:color w:val="1E1E1E"/>
        </w:rPr>
        <w:t>for</w:t>
      </w:r>
      <w:r>
        <w:rPr>
          <w:color w:val="1E1E1E"/>
          <w:spacing w:val="-8"/>
        </w:rPr>
        <w:t xml:space="preserve"> </w:t>
      </w:r>
      <w:r>
        <w:rPr>
          <w:color w:val="1E1E1E"/>
        </w:rPr>
        <w:t>termination</w:t>
      </w:r>
      <w:r>
        <w:rPr>
          <w:color w:val="1E1E1E"/>
          <w:spacing w:val="-8"/>
        </w:rPr>
        <w:t xml:space="preserve"> </w:t>
      </w:r>
      <w:r>
        <w:rPr>
          <w:color w:val="1E1E1E"/>
        </w:rPr>
        <w:t>without</w:t>
      </w:r>
      <w:r>
        <w:rPr>
          <w:color w:val="1E1E1E"/>
          <w:spacing w:val="-8"/>
        </w:rPr>
        <w:t xml:space="preserve"> </w:t>
      </w:r>
      <w:r>
        <w:rPr>
          <w:color w:val="1E1E1E"/>
        </w:rPr>
        <w:t>prejudice</w:t>
      </w:r>
      <w:r>
        <w:rPr>
          <w:color w:val="1E1E1E"/>
          <w:spacing w:val="-8"/>
        </w:rPr>
        <w:t xml:space="preserve"> </w:t>
      </w:r>
      <w:r>
        <w:rPr>
          <w:color w:val="1E1E1E"/>
        </w:rPr>
        <w:t>to</w:t>
      </w:r>
      <w:r>
        <w:rPr>
          <w:color w:val="1E1E1E"/>
          <w:spacing w:val="-8"/>
        </w:rPr>
        <w:t xml:space="preserve"> </w:t>
      </w:r>
      <w:r>
        <w:rPr>
          <w:color w:val="1E1E1E"/>
        </w:rPr>
        <w:t>any</w:t>
      </w:r>
      <w:r>
        <w:rPr>
          <w:color w:val="1E1E1E"/>
          <w:spacing w:val="-8"/>
        </w:rPr>
        <w:t xml:space="preserve"> </w:t>
      </w:r>
      <w:r>
        <w:rPr>
          <w:color w:val="1E1E1E"/>
        </w:rPr>
        <w:t>other</w:t>
      </w:r>
      <w:r>
        <w:rPr>
          <w:color w:val="1E1E1E"/>
          <w:spacing w:val="-8"/>
        </w:rPr>
        <w:t xml:space="preserve"> </w:t>
      </w:r>
      <w:r>
        <w:rPr>
          <w:color w:val="1E1E1E"/>
        </w:rPr>
        <w:t>right</w:t>
      </w:r>
      <w:r>
        <w:rPr>
          <w:color w:val="1E1E1E"/>
          <w:spacing w:val="-8"/>
        </w:rPr>
        <w:t xml:space="preserve"> </w:t>
      </w:r>
      <w:r>
        <w:rPr>
          <w:color w:val="1E1E1E"/>
        </w:rPr>
        <w:t>or</w:t>
      </w:r>
      <w:r>
        <w:rPr>
          <w:color w:val="1E1E1E"/>
          <w:spacing w:val="-8"/>
        </w:rPr>
        <w:t xml:space="preserve"> </w:t>
      </w:r>
      <w:r>
        <w:rPr>
          <w:color w:val="1E1E1E"/>
        </w:rPr>
        <w:t>remedy (including holiday listing) available to Ahmedabad University (India) Ltd.</w:t>
      </w:r>
    </w:p>
    <w:p w14:paraId="58B071DB" w14:textId="77777777" w:rsidR="00310CEF" w:rsidRDefault="00310CEF">
      <w:pPr>
        <w:pStyle w:val="BodyText"/>
      </w:pPr>
    </w:p>
    <w:p w14:paraId="040CD014" w14:textId="77777777" w:rsidR="00310CEF" w:rsidRDefault="00310CEF">
      <w:pPr>
        <w:pStyle w:val="BodyText"/>
        <w:spacing w:before="84"/>
      </w:pPr>
    </w:p>
    <w:p w14:paraId="7A9749DB" w14:textId="77777777" w:rsidR="00310CEF" w:rsidRDefault="00614FB3">
      <w:pPr>
        <w:pStyle w:val="BodyText"/>
        <w:tabs>
          <w:tab w:val="left" w:pos="3409"/>
        </w:tabs>
        <w:ind w:left="874"/>
        <w:rPr>
          <w:rFonts w:ascii="Times New Roman"/>
        </w:rPr>
      </w:pPr>
      <w:r>
        <w:rPr>
          <w:color w:val="1E1E1E"/>
          <w:spacing w:val="-2"/>
        </w:rPr>
        <w:t>Place:</w:t>
      </w:r>
      <w:r>
        <w:rPr>
          <w:rFonts w:ascii="Times New Roman"/>
          <w:color w:val="1E1E1E"/>
          <w:u w:val="single" w:color="1D1D1D"/>
        </w:rPr>
        <w:tab/>
      </w:r>
    </w:p>
    <w:p w14:paraId="18F95869" w14:textId="77777777" w:rsidR="00310CEF" w:rsidRDefault="00310CEF">
      <w:pPr>
        <w:pStyle w:val="BodyText"/>
        <w:spacing w:before="81"/>
        <w:rPr>
          <w:rFonts w:ascii="Times New Roman"/>
        </w:rPr>
      </w:pPr>
    </w:p>
    <w:p w14:paraId="30C185BE" w14:textId="77777777" w:rsidR="00310CEF" w:rsidRDefault="00614FB3">
      <w:pPr>
        <w:pStyle w:val="BodyText"/>
        <w:tabs>
          <w:tab w:val="left" w:pos="3449"/>
        </w:tabs>
        <w:spacing w:before="1"/>
        <w:ind w:left="874"/>
        <w:rPr>
          <w:rFonts w:ascii="Times New Roman"/>
        </w:rPr>
      </w:pPr>
      <w:r>
        <w:rPr>
          <w:color w:val="1E1E1E"/>
          <w:spacing w:val="-2"/>
        </w:rPr>
        <w:t>Date:</w:t>
      </w:r>
      <w:r>
        <w:rPr>
          <w:rFonts w:ascii="Times New Roman"/>
          <w:color w:val="1E1E1E"/>
          <w:u w:val="single" w:color="1D1D1D"/>
        </w:rPr>
        <w:tab/>
      </w:r>
    </w:p>
    <w:p w14:paraId="0B349C73" w14:textId="77777777" w:rsidR="00310CEF" w:rsidRDefault="00310CEF">
      <w:pPr>
        <w:pStyle w:val="BodyText"/>
        <w:spacing w:before="86"/>
        <w:rPr>
          <w:rFonts w:ascii="Times New Roman"/>
        </w:rPr>
      </w:pPr>
    </w:p>
    <w:p w14:paraId="7C6293C2" w14:textId="77777777" w:rsidR="00310CEF" w:rsidRDefault="00614FB3">
      <w:pPr>
        <w:pStyle w:val="BodyText"/>
        <w:tabs>
          <w:tab w:val="left" w:pos="5464"/>
        </w:tabs>
        <w:ind w:left="874"/>
        <w:rPr>
          <w:rFonts w:ascii="Times New Roman"/>
        </w:rPr>
      </w:pPr>
      <w:r>
        <w:rPr>
          <w:color w:val="1E1E1E"/>
        </w:rPr>
        <w:t xml:space="preserve">Signature of Bidder: </w:t>
      </w:r>
      <w:r>
        <w:rPr>
          <w:rFonts w:ascii="Times New Roman"/>
          <w:color w:val="1E1E1E"/>
          <w:u w:val="single" w:color="1D1D1D"/>
        </w:rPr>
        <w:tab/>
      </w:r>
    </w:p>
    <w:p w14:paraId="6CCB6B37" w14:textId="77777777" w:rsidR="00310CEF" w:rsidRDefault="00310CEF">
      <w:pPr>
        <w:pStyle w:val="BodyText"/>
        <w:spacing w:before="82"/>
        <w:rPr>
          <w:rFonts w:ascii="Times New Roman"/>
        </w:rPr>
      </w:pPr>
    </w:p>
    <w:p w14:paraId="52DD12FE" w14:textId="77777777" w:rsidR="00310CEF" w:rsidRDefault="00614FB3">
      <w:pPr>
        <w:pStyle w:val="BodyText"/>
        <w:tabs>
          <w:tab w:val="left" w:pos="5598"/>
        </w:tabs>
        <w:ind w:left="874"/>
        <w:rPr>
          <w:rFonts w:ascii="Times New Roman"/>
        </w:rPr>
      </w:pPr>
      <w:r>
        <w:rPr>
          <w:color w:val="1E1E1E"/>
        </w:rPr>
        <w:t>Name</w:t>
      </w:r>
      <w:r>
        <w:rPr>
          <w:color w:val="1E1E1E"/>
          <w:spacing w:val="-1"/>
        </w:rPr>
        <w:t xml:space="preserve"> </w:t>
      </w:r>
      <w:r>
        <w:rPr>
          <w:color w:val="1E1E1E"/>
        </w:rPr>
        <w:t>of</w:t>
      </w:r>
      <w:r>
        <w:rPr>
          <w:color w:val="1E1E1E"/>
          <w:spacing w:val="-1"/>
        </w:rPr>
        <w:t xml:space="preserve"> </w:t>
      </w:r>
      <w:r>
        <w:rPr>
          <w:color w:val="1E1E1E"/>
          <w:spacing w:val="-2"/>
        </w:rPr>
        <w:t>Signatory:</w:t>
      </w:r>
      <w:r>
        <w:rPr>
          <w:rFonts w:ascii="Times New Roman"/>
          <w:color w:val="1E1E1E"/>
          <w:u w:val="single" w:color="1D1D1D"/>
        </w:rPr>
        <w:tab/>
      </w:r>
    </w:p>
    <w:p w14:paraId="062E776A" w14:textId="77777777" w:rsidR="00310CEF" w:rsidRDefault="00310CEF">
      <w:pPr>
        <w:pStyle w:val="BodyText"/>
        <w:rPr>
          <w:rFonts w:ascii="Times New Roman"/>
        </w:rPr>
        <w:sectPr w:rsidR="00310CEF">
          <w:headerReference w:type="default" r:id="rId36"/>
          <w:footerReference w:type="default" r:id="rId37"/>
          <w:pgSz w:w="11900" w:h="16840"/>
          <w:pgMar w:top="1720" w:right="283" w:bottom="1000" w:left="566" w:header="369" w:footer="820" w:gutter="0"/>
          <w:cols w:space="720"/>
        </w:sectPr>
      </w:pPr>
    </w:p>
    <w:p w14:paraId="3FA7C884" w14:textId="77777777" w:rsidR="00310CEF" w:rsidRDefault="00310CEF">
      <w:pPr>
        <w:pStyle w:val="BodyText"/>
        <w:spacing w:before="81"/>
        <w:rPr>
          <w:rFonts w:ascii="Times New Roman"/>
        </w:rPr>
      </w:pPr>
    </w:p>
    <w:p w14:paraId="22C453D6" w14:textId="77777777" w:rsidR="00310CEF" w:rsidRDefault="00614FB3">
      <w:pPr>
        <w:pStyle w:val="Heading2"/>
        <w:spacing w:line="276" w:lineRule="auto"/>
        <w:ind w:left="4033" w:right="4107" w:firstLine="12"/>
        <w:jc w:val="center"/>
      </w:pPr>
      <w:r>
        <w:rPr>
          <w:u w:val="thick"/>
        </w:rPr>
        <w:t>Land</w:t>
      </w:r>
      <w:r>
        <w:rPr>
          <w:spacing w:val="-17"/>
          <w:u w:val="thick"/>
        </w:rPr>
        <w:t xml:space="preserve"> </w:t>
      </w:r>
      <w:r>
        <w:rPr>
          <w:u w:val="thick"/>
        </w:rPr>
        <w:t>Border</w:t>
      </w:r>
      <w:r>
        <w:rPr>
          <w:spacing w:val="-17"/>
          <w:u w:val="thick"/>
        </w:rPr>
        <w:t xml:space="preserve"> </w:t>
      </w:r>
      <w:r>
        <w:rPr>
          <w:u w:val="thick"/>
        </w:rPr>
        <w:t>Undertaking</w:t>
      </w:r>
      <w:r>
        <w:t xml:space="preserve"> </w:t>
      </w:r>
      <w:r>
        <w:rPr>
          <w:color w:val="1E1E1E"/>
        </w:rPr>
        <w:t>(On</w:t>
      </w:r>
      <w:r>
        <w:rPr>
          <w:color w:val="1E1E1E"/>
          <w:spacing w:val="-2"/>
        </w:rPr>
        <w:t xml:space="preserve"> </w:t>
      </w:r>
      <w:r>
        <w:rPr>
          <w:color w:val="1E1E1E"/>
        </w:rPr>
        <w:t>Bidder’s</w:t>
      </w:r>
      <w:r>
        <w:rPr>
          <w:color w:val="1E1E1E"/>
          <w:spacing w:val="-1"/>
        </w:rPr>
        <w:t xml:space="preserve"> </w:t>
      </w:r>
      <w:r>
        <w:rPr>
          <w:color w:val="1E1E1E"/>
        </w:rPr>
        <w:t xml:space="preserve">Letter </w:t>
      </w:r>
      <w:r>
        <w:rPr>
          <w:color w:val="1E1E1E"/>
          <w:spacing w:val="-2"/>
        </w:rPr>
        <w:t>Head)</w:t>
      </w:r>
    </w:p>
    <w:p w14:paraId="60D0F116" w14:textId="77777777" w:rsidR="00310CEF" w:rsidRDefault="00310CEF">
      <w:pPr>
        <w:pStyle w:val="BodyText"/>
        <w:spacing w:before="45"/>
        <w:rPr>
          <w:b/>
        </w:rPr>
      </w:pPr>
    </w:p>
    <w:p w14:paraId="4ABDC99C" w14:textId="77777777" w:rsidR="00310CEF" w:rsidRDefault="00614FB3">
      <w:pPr>
        <w:pStyle w:val="BodyText"/>
        <w:spacing w:line="276" w:lineRule="auto"/>
        <w:ind w:left="874" w:right="1147"/>
        <w:jc w:val="both"/>
      </w:pPr>
      <w:r>
        <w:rPr>
          <w:color w:val="1E1E1E"/>
        </w:rPr>
        <w:t>I</w:t>
      </w:r>
      <w:r>
        <w:rPr>
          <w:color w:val="1E1E1E"/>
          <w:spacing w:val="-17"/>
        </w:rPr>
        <w:t xml:space="preserve"> </w:t>
      </w:r>
      <w:r>
        <w:rPr>
          <w:color w:val="1E1E1E"/>
        </w:rPr>
        <w:t>have</w:t>
      </w:r>
      <w:r>
        <w:rPr>
          <w:color w:val="1E1E1E"/>
          <w:spacing w:val="-16"/>
        </w:rPr>
        <w:t xml:space="preserve"> </w:t>
      </w:r>
      <w:r>
        <w:rPr>
          <w:color w:val="1E1E1E"/>
        </w:rPr>
        <w:t>read</w:t>
      </w:r>
      <w:r>
        <w:rPr>
          <w:color w:val="1E1E1E"/>
          <w:spacing w:val="-17"/>
        </w:rPr>
        <w:t xml:space="preserve"> </w:t>
      </w:r>
      <w:r>
        <w:rPr>
          <w:color w:val="1E1E1E"/>
        </w:rPr>
        <w:t>the</w:t>
      </w:r>
      <w:r>
        <w:rPr>
          <w:color w:val="1E1E1E"/>
          <w:spacing w:val="-16"/>
        </w:rPr>
        <w:t xml:space="preserve"> </w:t>
      </w:r>
      <w:r>
        <w:rPr>
          <w:color w:val="1E1E1E"/>
        </w:rPr>
        <w:t>clause</w:t>
      </w:r>
      <w:r>
        <w:rPr>
          <w:color w:val="1E1E1E"/>
          <w:spacing w:val="-17"/>
        </w:rPr>
        <w:t xml:space="preserve"> </w:t>
      </w:r>
      <w:r>
        <w:rPr>
          <w:color w:val="1E1E1E"/>
        </w:rPr>
        <w:t>regarding</w:t>
      </w:r>
      <w:r>
        <w:rPr>
          <w:color w:val="1E1E1E"/>
          <w:spacing w:val="-16"/>
        </w:rPr>
        <w:t xml:space="preserve"> </w:t>
      </w:r>
      <w:r>
        <w:rPr>
          <w:color w:val="1E1E1E"/>
        </w:rPr>
        <w:t>restrictions</w:t>
      </w:r>
      <w:r>
        <w:rPr>
          <w:color w:val="1E1E1E"/>
          <w:spacing w:val="-17"/>
        </w:rPr>
        <w:t xml:space="preserve"> </w:t>
      </w:r>
      <w:r>
        <w:rPr>
          <w:color w:val="1E1E1E"/>
        </w:rPr>
        <w:t>on</w:t>
      </w:r>
      <w:r>
        <w:rPr>
          <w:color w:val="1E1E1E"/>
          <w:spacing w:val="-16"/>
        </w:rPr>
        <w:t xml:space="preserve"> </w:t>
      </w:r>
      <w:r>
        <w:rPr>
          <w:color w:val="1E1E1E"/>
        </w:rPr>
        <w:t>procurement</w:t>
      </w:r>
      <w:r>
        <w:rPr>
          <w:color w:val="1E1E1E"/>
          <w:spacing w:val="-17"/>
        </w:rPr>
        <w:t xml:space="preserve"> </w:t>
      </w:r>
      <w:r>
        <w:rPr>
          <w:color w:val="1E1E1E"/>
        </w:rPr>
        <w:t>from</w:t>
      </w:r>
      <w:r>
        <w:rPr>
          <w:color w:val="1E1E1E"/>
          <w:spacing w:val="-16"/>
        </w:rPr>
        <w:t xml:space="preserve"> </w:t>
      </w:r>
      <w:r>
        <w:rPr>
          <w:color w:val="1E1E1E"/>
        </w:rPr>
        <w:t>a</w:t>
      </w:r>
      <w:r>
        <w:rPr>
          <w:color w:val="1E1E1E"/>
          <w:spacing w:val="-17"/>
        </w:rPr>
        <w:t xml:space="preserve"> </w:t>
      </w:r>
      <w:r>
        <w:rPr>
          <w:color w:val="1E1E1E"/>
        </w:rPr>
        <w:t>bidder</w:t>
      </w:r>
      <w:r>
        <w:rPr>
          <w:color w:val="1E1E1E"/>
          <w:spacing w:val="-16"/>
        </w:rPr>
        <w:t xml:space="preserve"> </w:t>
      </w:r>
      <w:r>
        <w:rPr>
          <w:color w:val="1E1E1E"/>
        </w:rPr>
        <w:t>of</w:t>
      </w:r>
      <w:r>
        <w:rPr>
          <w:color w:val="1E1E1E"/>
          <w:spacing w:val="-17"/>
        </w:rPr>
        <w:t xml:space="preserve"> </w:t>
      </w:r>
      <w:r>
        <w:rPr>
          <w:color w:val="1E1E1E"/>
        </w:rPr>
        <w:t>a</w:t>
      </w:r>
      <w:r>
        <w:rPr>
          <w:color w:val="1E1E1E"/>
          <w:spacing w:val="-16"/>
        </w:rPr>
        <w:t xml:space="preserve"> </w:t>
      </w:r>
      <w:r>
        <w:rPr>
          <w:color w:val="1E1E1E"/>
        </w:rPr>
        <w:t>country which shares a land border with India; I certify that this bidder is not from such a country or, if from such a country, has been registered with the Competent Authority. I hereby certify that this bidder fulfils all requirements in this regard and is eligible to be considered. (Where applicable, evidence of valid registration by the Competent Authority shall be attached.)</w:t>
      </w:r>
    </w:p>
    <w:p w14:paraId="6DEC3FBC" w14:textId="77777777" w:rsidR="00310CEF" w:rsidRDefault="00310CEF">
      <w:pPr>
        <w:pStyle w:val="BodyText"/>
      </w:pPr>
    </w:p>
    <w:p w14:paraId="1B55F5E0" w14:textId="77777777" w:rsidR="00310CEF" w:rsidRDefault="00310CEF">
      <w:pPr>
        <w:pStyle w:val="BodyText"/>
      </w:pPr>
    </w:p>
    <w:p w14:paraId="4BC65F7A" w14:textId="77777777" w:rsidR="00310CEF" w:rsidRDefault="00310CEF">
      <w:pPr>
        <w:pStyle w:val="BodyText"/>
      </w:pPr>
    </w:p>
    <w:p w14:paraId="1449A1A4" w14:textId="77777777" w:rsidR="00310CEF" w:rsidRDefault="00310CEF">
      <w:pPr>
        <w:pStyle w:val="BodyText"/>
        <w:spacing w:before="164"/>
      </w:pPr>
    </w:p>
    <w:p w14:paraId="67CACDA5" w14:textId="77777777" w:rsidR="00310CEF" w:rsidRDefault="00614FB3">
      <w:pPr>
        <w:pStyle w:val="BodyText"/>
        <w:tabs>
          <w:tab w:val="left" w:pos="3409"/>
        </w:tabs>
        <w:ind w:left="874"/>
        <w:rPr>
          <w:rFonts w:ascii="Times New Roman"/>
        </w:rPr>
      </w:pPr>
      <w:r>
        <w:rPr>
          <w:color w:val="1E1E1E"/>
          <w:spacing w:val="-2"/>
        </w:rPr>
        <w:t>Place:</w:t>
      </w:r>
      <w:r>
        <w:rPr>
          <w:rFonts w:ascii="Times New Roman"/>
          <w:color w:val="1E1E1E"/>
          <w:u w:val="single" w:color="1D1D1D"/>
        </w:rPr>
        <w:tab/>
      </w:r>
    </w:p>
    <w:p w14:paraId="6A400E34" w14:textId="77777777" w:rsidR="00310CEF" w:rsidRDefault="00310CEF">
      <w:pPr>
        <w:pStyle w:val="BodyText"/>
        <w:spacing w:before="82"/>
        <w:rPr>
          <w:rFonts w:ascii="Times New Roman"/>
        </w:rPr>
      </w:pPr>
    </w:p>
    <w:p w14:paraId="366DC3DF" w14:textId="77777777" w:rsidR="00310CEF" w:rsidRDefault="00614FB3">
      <w:pPr>
        <w:pStyle w:val="BodyText"/>
        <w:tabs>
          <w:tab w:val="left" w:pos="3449"/>
        </w:tabs>
        <w:ind w:left="874"/>
        <w:rPr>
          <w:rFonts w:ascii="Times New Roman"/>
        </w:rPr>
      </w:pPr>
      <w:r>
        <w:rPr>
          <w:color w:val="1E1E1E"/>
          <w:spacing w:val="-2"/>
        </w:rPr>
        <w:t>Date:</w:t>
      </w:r>
      <w:r>
        <w:rPr>
          <w:rFonts w:ascii="Times New Roman"/>
          <w:color w:val="1E1E1E"/>
          <w:u w:val="single" w:color="1D1D1D"/>
        </w:rPr>
        <w:tab/>
      </w:r>
    </w:p>
    <w:p w14:paraId="2C0019D4" w14:textId="77777777" w:rsidR="00310CEF" w:rsidRDefault="00310CEF">
      <w:pPr>
        <w:pStyle w:val="BodyText"/>
        <w:spacing w:before="82"/>
        <w:rPr>
          <w:rFonts w:ascii="Times New Roman"/>
        </w:rPr>
      </w:pPr>
    </w:p>
    <w:p w14:paraId="1AEBAF5D" w14:textId="77777777" w:rsidR="00310CEF" w:rsidRDefault="00614FB3">
      <w:pPr>
        <w:pStyle w:val="BodyText"/>
        <w:tabs>
          <w:tab w:val="left" w:pos="5464"/>
        </w:tabs>
        <w:ind w:left="874"/>
        <w:rPr>
          <w:rFonts w:ascii="Times New Roman"/>
        </w:rPr>
      </w:pPr>
      <w:r>
        <w:rPr>
          <w:color w:val="1E1E1E"/>
        </w:rPr>
        <w:t xml:space="preserve">Signature of Bidder: </w:t>
      </w:r>
      <w:r>
        <w:rPr>
          <w:rFonts w:ascii="Times New Roman"/>
          <w:color w:val="1E1E1E"/>
          <w:u w:val="single" w:color="1D1D1D"/>
        </w:rPr>
        <w:tab/>
      </w:r>
    </w:p>
    <w:p w14:paraId="5EB331FD" w14:textId="77777777" w:rsidR="00310CEF" w:rsidRDefault="00310CEF">
      <w:pPr>
        <w:pStyle w:val="BodyText"/>
        <w:spacing w:before="81"/>
        <w:rPr>
          <w:rFonts w:ascii="Times New Roman"/>
        </w:rPr>
      </w:pPr>
    </w:p>
    <w:p w14:paraId="1B91A163" w14:textId="77777777" w:rsidR="00310CEF" w:rsidRDefault="00614FB3">
      <w:pPr>
        <w:pStyle w:val="BodyText"/>
        <w:tabs>
          <w:tab w:val="left" w:pos="5598"/>
        </w:tabs>
        <w:ind w:left="874"/>
        <w:rPr>
          <w:rFonts w:ascii="Times New Roman"/>
        </w:rPr>
      </w:pPr>
      <w:r>
        <w:rPr>
          <w:color w:val="1E1E1E"/>
        </w:rPr>
        <w:t>Name</w:t>
      </w:r>
      <w:r>
        <w:rPr>
          <w:color w:val="1E1E1E"/>
          <w:spacing w:val="-1"/>
        </w:rPr>
        <w:t xml:space="preserve"> </w:t>
      </w:r>
      <w:r>
        <w:rPr>
          <w:color w:val="1E1E1E"/>
        </w:rPr>
        <w:t>of</w:t>
      </w:r>
      <w:r>
        <w:rPr>
          <w:color w:val="1E1E1E"/>
          <w:spacing w:val="-1"/>
        </w:rPr>
        <w:t xml:space="preserve"> </w:t>
      </w:r>
      <w:r>
        <w:rPr>
          <w:color w:val="1E1E1E"/>
          <w:spacing w:val="-2"/>
        </w:rPr>
        <w:t>Signatory:</w:t>
      </w:r>
      <w:r>
        <w:rPr>
          <w:rFonts w:ascii="Times New Roman"/>
          <w:color w:val="1E1E1E"/>
          <w:u w:val="single" w:color="1D1D1D"/>
        </w:rPr>
        <w:tab/>
      </w:r>
    </w:p>
    <w:p w14:paraId="3CE90AB6" w14:textId="77777777" w:rsidR="00310CEF" w:rsidRDefault="00310CEF">
      <w:pPr>
        <w:pStyle w:val="BodyText"/>
        <w:rPr>
          <w:rFonts w:ascii="Times New Roman"/>
        </w:rPr>
        <w:sectPr w:rsidR="00310CEF">
          <w:headerReference w:type="default" r:id="rId38"/>
          <w:footerReference w:type="default" r:id="rId39"/>
          <w:pgSz w:w="11900" w:h="16840"/>
          <w:pgMar w:top="1720" w:right="283" w:bottom="1000" w:left="566" w:header="369" w:footer="820" w:gutter="0"/>
          <w:cols w:space="720"/>
        </w:sectPr>
      </w:pPr>
    </w:p>
    <w:p w14:paraId="534CC75A" w14:textId="77777777" w:rsidR="00310CEF" w:rsidRDefault="00310CEF">
      <w:pPr>
        <w:pStyle w:val="BodyText"/>
        <w:spacing w:before="26"/>
        <w:rPr>
          <w:rFonts w:ascii="Times New Roman"/>
        </w:rPr>
      </w:pPr>
    </w:p>
    <w:p w14:paraId="43889C5D" w14:textId="77777777" w:rsidR="00310CEF" w:rsidRDefault="00614FB3">
      <w:pPr>
        <w:pStyle w:val="Heading2"/>
        <w:ind w:left="195"/>
        <w:jc w:val="center"/>
      </w:pPr>
      <w:r>
        <w:t>Instructions</w:t>
      </w:r>
      <w:r>
        <w:rPr>
          <w:spacing w:val="-1"/>
        </w:rPr>
        <w:t xml:space="preserve"> </w:t>
      </w:r>
      <w:r>
        <w:t>to</w:t>
      </w:r>
      <w:r>
        <w:rPr>
          <w:spacing w:val="-1"/>
        </w:rPr>
        <w:t xml:space="preserve"> </w:t>
      </w:r>
      <w:r>
        <w:rPr>
          <w:spacing w:val="-2"/>
        </w:rPr>
        <w:t>Bidders</w:t>
      </w:r>
    </w:p>
    <w:p w14:paraId="6AE37F5D" w14:textId="77777777" w:rsidR="00310CEF" w:rsidRDefault="00310CEF">
      <w:pPr>
        <w:pStyle w:val="BodyText"/>
        <w:spacing w:before="82"/>
        <w:rPr>
          <w:b/>
        </w:rPr>
      </w:pPr>
    </w:p>
    <w:p w14:paraId="3499FBFC" w14:textId="77777777" w:rsidR="00310CEF" w:rsidRDefault="00614FB3">
      <w:pPr>
        <w:pStyle w:val="ListParagraph"/>
        <w:numPr>
          <w:ilvl w:val="0"/>
          <w:numId w:val="3"/>
        </w:numPr>
        <w:tabs>
          <w:tab w:val="left" w:pos="1016"/>
        </w:tabs>
        <w:spacing w:line="276" w:lineRule="auto"/>
        <w:ind w:right="818"/>
        <w:rPr>
          <w:sz w:val="24"/>
        </w:rPr>
      </w:pPr>
      <w:r>
        <w:rPr>
          <w:sz w:val="24"/>
        </w:rPr>
        <w:t>Financial Bid shall be submitted with full price details. Financial Bid shall contain only the prices duly filled in as per the format given in Schedule of Rates provided in the tender document. Price bid should not have any Commercial and/or Technical stipulation in addition to, what is already given in Part I – Technical bid.</w:t>
      </w:r>
    </w:p>
    <w:p w14:paraId="1264CD4A" w14:textId="77777777" w:rsidR="00310CEF" w:rsidRDefault="00310CEF">
      <w:pPr>
        <w:pStyle w:val="BodyText"/>
        <w:spacing w:before="43"/>
      </w:pPr>
    </w:p>
    <w:p w14:paraId="40244216" w14:textId="77777777" w:rsidR="00310CEF" w:rsidRDefault="00614FB3">
      <w:pPr>
        <w:pStyle w:val="ListParagraph"/>
        <w:numPr>
          <w:ilvl w:val="0"/>
          <w:numId w:val="3"/>
        </w:numPr>
        <w:tabs>
          <w:tab w:val="left" w:pos="1016"/>
        </w:tabs>
        <w:spacing w:line="276" w:lineRule="auto"/>
        <w:ind w:right="818"/>
        <w:rPr>
          <w:sz w:val="24"/>
        </w:rPr>
      </w:pPr>
      <w:r>
        <w:rPr>
          <w:sz w:val="24"/>
        </w:rPr>
        <w:t>Financial Bid Standard Form-1 shall be used for the preparation of the price quote according to the instructions provided.</w:t>
      </w:r>
    </w:p>
    <w:p w14:paraId="4A08144B" w14:textId="77777777" w:rsidR="00310CEF" w:rsidRDefault="00310CEF">
      <w:pPr>
        <w:pStyle w:val="BodyText"/>
        <w:spacing w:before="40"/>
      </w:pPr>
    </w:p>
    <w:p w14:paraId="32FF53F8" w14:textId="718F0701" w:rsidR="00310CEF" w:rsidRDefault="00614FB3">
      <w:pPr>
        <w:pStyle w:val="ListParagraph"/>
        <w:numPr>
          <w:ilvl w:val="0"/>
          <w:numId w:val="3"/>
        </w:numPr>
        <w:tabs>
          <w:tab w:val="left" w:pos="1015"/>
        </w:tabs>
        <w:ind w:left="1015"/>
        <w:rPr>
          <w:sz w:val="24"/>
        </w:rPr>
      </w:pPr>
      <w:r>
        <w:rPr>
          <w:sz w:val="24"/>
        </w:rPr>
        <w:t>The</w:t>
      </w:r>
      <w:r>
        <w:rPr>
          <w:spacing w:val="-1"/>
          <w:sz w:val="24"/>
        </w:rPr>
        <w:t xml:space="preserve"> </w:t>
      </w:r>
      <w:r>
        <w:rPr>
          <w:sz w:val="24"/>
        </w:rPr>
        <w:t>bid shall</w:t>
      </w:r>
      <w:r>
        <w:rPr>
          <w:spacing w:val="-1"/>
          <w:sz w:val="24"/>
        </w:rPr>
        <w:t xml:space="preserve"> </w:t>
      </w:r>
      <w:r>
        <w:rPr>
          <w:sz w:val="24"/>
        </w:rPr>
        <w:t>be evaluated</w:t>
      </w:r>
      <w:r>
        <w:rPr>
          <w:spacing w:val="-2"/>
          <w:sz w:val="24"/>
        </w:rPr>
        <w:t xml:space="preserve"> </w:t>
      </w:r>
      <w:r>
        <w:rPr>
          <w:sz w:val="24"/>
        </w:rPr>
        <w:t>as detailed</w:t>
      </w:r>
      <w:r>
        <w:rPr>
          <w:spacing w:val="-1"/>
          <w:sz w:val="24"/>
        </w:rPr>
        <w:t xml:space="preserve"> </w:t>
      </w:r>
      <w:r>
        <w:rPr>
          <w:sz w:val="24"/>
        </w:rPr>
        <w:t>in “Evaluation</w:t>
      </w:r>
      <w:r>
        <w:rPr>
          <w:spacing w:val="-1"/>
          <w:sz w:val="24"/>
        </w:rPr>
        <w:t xml:space="preserve"> </w:t>
      </w:r>
      <w:r>
        <w:rPr>
          <w:sz w:val="24"/>
        </w:rPr>
        <w:t>of</w:t>
      </w:r>
      <w:r>
        <w:rPr>
          <w:spacing w:val="-1"/>
          <w:sz w:val="24"/>
        </w:rPr>
        <w:t xml:space="preserve"> </w:t>
      </w:r>
      <w:r>
        <w:rPr>
          <w:sz w:val="24"/>
        </w:rPr>
        <w:t>financial</w:t>
      </w:r>
      <w:r>
        <w:rPr>
          <w:spacing w:val="-1"/>
          <w:sz w:val="24"/>
        </w:rPr>
        <w:t xml:space="preserve"> </w:t>
      </w:r>
      <w:r>
        <w:rPr>
          <w:sz w:val="24"/>
        </w:rPr>
        <w:t>bid”</w:t>
      </w:r>
      <w:r>
        <w:rPr>
          <w:spacing w:val="-5"/>
          <w:sz w:val="24"/>
        </w:rPr>
        <w:t>.</w:t>
      </w:r>
    </w:p>
    <w:p w14:paraId="084518F4" w14:textId="77777777" w:rsidR="00310CEF" w:rsidRDefault="00310CEF">
      <w:pPr>
        <w:pStyle w:val="BodyText"/>
        <w:spacing w:before="81"/>
      </w:pPr>
    </w:p>
    <w:p w14:paraId="5DDB0388" w14:textId="77777777" w:rsidR="00310CEF" w:rsidRDefault="00614FB3">
      <w:pPr>
        <w:pStyle w:val="ListParagraph"/>
        <w:numPr>
          <w:ilvl w:val="0"/>
          <w:numId w:val="3"/>
        </w:numPr>
        <w:tabs>
          <w:tab w:val="left" w:pos="1016"/>
        </w:tabs>
        <w:spacing w:before="1" w:line="280" w:lineRule="auto"/>
        <w:ind w:right="818"/>
        <w:rPr>
          <w:sz w:val="24"/>
        </w:rPr>
      </w:pPr>
      <w:r>
        <w:rPr>
          <w:sz w:val="24"/>
        </w:rPr>
        <w:t>The</w:t>
      </w:r>
      <w:r>
        <w:rPr>
          <w:spacing w:val="-13"/>
          <w:sz w:val="24"/>
        </w:rPr>
        <w:t xml:space="preserve"> </w:t>
      </w:r>
      <w:r>
        <w:rPr>
          <w:sz w:val="24"/>
        </w:rPr>
        <w:t>prices</w:t>
      </w:r>
      <w:r>
        <w:rPr>
          <w:spacing w:val="-13"/>
          <w:sz w:val="24"/>
        </w:rPr>
        <w:t xml:space="preserve"> </w:t>
      </w:r>
      <w:r>
        <w:rPr>
          <w:sz w:val="24"/>
        </w:rPr>
        <w:t>quoted</w:t>
      </w:r>
      <w:r>
        <w:rPr>
          <w:spacing w:val="-13"/>
          <w:sz w:val="24"/>
        </w:rPr>
        <w:t xml:space="preserve"> </w:t>
      </w:r>
      <w:r>
        <w:rPr>
          <w:sz w:val="24"/>
        </w:rPr>
        <w:t>by</w:t>
      </w:r>
      <w:r>
        <w:rPr>
          <w:spacing w:val="-13"/>
          <w:sz w:val="24"/>
        </w:rPr>
        <w:t xml:space="preserve"> </w:t>
      </w:r>
      <w:r>
        <w:rPr>
          <w:sz w:val="24"/>
        </w:rPr>
        <w:t>the</w:t>
      </w:r>
      <w:r>
        <w:rPr>
          <w:spacing w:val="-13"/>
          <w:sz w:val="24"/>
        </w:rPr>
        <w:t xml:space="preserve"> </w:t>
      </w:r>
      <w:r>
        <w:rPr>
          <w:sz w:val="24"/>
        </w:rPr>
        <w:t>bidder</w:t>
      </w:r>
      <w:r>
        <w:rPr>
          <w:spacing w:val="-13"/>
          <w:sz w:val="24"/>
        </w:rPr>
        <w:t xml:space="preserve"> </w:t>
      </w:r>
      <w:r>
        <w:rPr>
          <w:sz w:val="24"/>
        </w:rPr>
        <w:t>shall</w:t>
      </w:r>
      <w:r>
        <w:rPr>
          <w:spacing w:val="-13"/>
          <w:sz w:val="24"/>
        </w:rPr>
        <w:t xml:space="preserve"> </w:t>
      </w:r>
      <w:r>
        <w:rPr>
          <w:sz w:val="24"/>
        </w:rPr>
        <w:t>be</w:t>
      </w:r>
      <w:r>
        <w:rPr>
          <w:spacing w:val="-13"/>
          <w:sz w:val="24"/>
        </w:rPr>
        <w:t xml:space="preserve"> </w:t>
      </w:r>
      <w:r>
        <w:rPr>
          <w:sz w:val="24"/>
        </w:rPr>
        <w:t>fixed</w:t>
      </w:r>
      <w:r>
        <w:rPr>
          <w:spacing w:val="-13"/>
          <w:sz w:val="24"/>
        </w:rPr>
        <w:t xml:space="preserve"> </w:t>
      </w:r>
      <w:r>
        <w:rPr>
          <w:sz w:val="24"/>
        </w:rPr>
        <w:t>for</w:t>
      </w:r>
      <w:r>
        <w:rPr>
          <w:spacing w:val="-13"/>
          <w:sz w:val="24"/>
        </w:rPr>
        <w:t xml:space="preserve"> </w:t>
      </w:r>
      <w:r>
        <w:rPr>
          <w:sz w:val="24"/>
        </w:rPr>
        <w:t>the</w:t>
      </w:r>
      <w:r>
        <w:rPr>
          <w:spacing w:val="-13"/>
          <w:sz w:val="24"/>
        </w:rPr>
        <w:t xml:space="preserve"> </w:t>
      </w:r>
      <w:r>
        <w:rPr>
          <w:sz w:val="24"/>
        </w:rPr>
        <w:t>quantity</w:t>
      </w:r>
      <w:r>
        <w:rPr>
          <w:spacing w:val="-13"/>
          <w:sz w:val="24"/>
        </w:rPr>
        <w:t xml:space="preserve"> </w:t>
      </w:r>
      <w:r>
        <w:rPr>
          <w:sz w:val="24"/>
        </w:rPr>
        <w:t>mentioned</w:t>
      </w:r>
      <w:r>
        <w:rPr>
          <w:spacing w:val="-13"/>
          <w:sz w:val="24"/>
        </w:rPr>
        <w:t xml:space="preserve"> </w:t>
      </w:r>
      <w:r>
        <w:rPr>
          <w:sz w:val="24"/>
        </w:rPr>
        <w:t>for</w:t>
      </w:r>
      <w:r>
        <w:rPr>
          <w:spacing w:val="-13"/>
          <w:sz w:val="24"/>
        </w:rPr>
        <w:t xml:space="preserve"> </w:t>
      </w:r>
      <w:r>
        <w:rPr>
          <w:sz w:val="24"/>
        </w:rPr>
        <w:t>the</w:t>
      </w:r>
      <w:r>
        <w:rPr>
          <w:spacing w:val="-13"/>
          <w:sz w:val="24"/>
        </w:rPr>
        <w:t xml:space="preserve"> </w:t>
      </w:r>
      <w:r>
        <w:rPr>
          <w:sz w:val="24"/>
        </w:rPr>
        <w:t>duration of the contract.</w:t>
      </w:r>
    </w:p>
    <w:p w14:paraId="36236FC5" w14:textId="77777777" w:rsidR="00310CEF" w:rsidRDefault="00310CEF">
      <w:pPr>
        <w:pStyle w:val="BodyText"/>
        <w:spacing w:before="33"/>
      </w:pPr>
    </w:p>
    <w:p w14:paraId="0883999C" w14:textId="77777777" w:rsidR="00310CEF" w:rsidRDefault="00614FB3">
      <w:pPr>
        <w:pStyle w:val="ListParagraph"/>
        <w:numPr>
          <w:ilvl w:val="0"/>
          <w:numId w:val="3"/>
        </w:numPr>
        <w:tabs>
          <w:tab w:val="left" w:pos="1016"/>
        </w:tabs>
        <w:spacing w:line="276" w:lineRule="auto"/>
        <w:ind w:right="818"/>
        <w:rPr>
          <w:sz w:val="24"/>
        </w:rPr>
      </w:pPr>
      <w:r>
        <w:rPr>
          <w:sz w:val="24"/>
        </w:rPr>
        <w:t>The</w:t>
      </w:r>
      <w:r>
        <w:rPr>
          <w:spacing w:val="-14"/>
          <w:sz w:val="24"/>
        </w:rPr>
        <w:t xml:space="preserve"> </w:t>
      </w:r>
      <w:r>
        <w:rPr>
          <w:sz w:val="24"/>
        </w:rPr>
        <w:t>changes</w:t>
      </w:r>
      <w:r>
        <w:rPr>
          <w:spacing w:val="-14"/>
          <w:sz w:val="24"/>
        </w:rPr>
        <w:t xml:space="preserve"> </w:t>
      </w:r>
      <w:r>
        <w:rPr>
          <w:sz w:val="24"/>
        </w:rPr>
        <w:t>displayed</w:t>
      </w:r>
      <w:r>
        <w:rPr>
          <w:spacing w:val="-14"/>
          <w:sz w:val="24"/>
        </w:rPr>
        <w:t xml:space="preserve"> </w:t>
      </w:r>
      <w:r>
        <w:rPr>
          <w:sz w:val="24"/>
        </w:rPr>
        <w:t>in</w:t>
      </w:r>
      <w:r>
        <w:rPr>
          <w:spacing w:val="-14"/>
          <w:sz w:val="24"/>
        </w:rPr>
        <w:t xml:space="preserve"> </w:t>
      </w:r>
      <w:r>
        <w:rPr>
          <w:sz w:val="24"/>
        </w:rPr>
        <w:t>the</w:t>
      </w:r>
      <w:r>
        <w:rPr>
          <w:spacing w:val="-14"/>
          <w:sz w:val="24"/>
        </w:rPr>
        <w:t xml:space="preserve"> </w:t>
      </w:r>
      <w:r>
        <w:rPr>
          <w:sz w:val="24"/>
        </w:rPr>
        <w:t>corrigendum/addendum</w:t>
      </w:r>
      <w:r>
        <w:rPr>
          <w:spacing w:val="-14"/>
          <w:sz w:val="24"/>
        </w:rPr>
        <w:t xml:space="preserve"> </w:t>
      </w:r>
      <w:r>
        <w:rPr>
          <w:sz w:val="24"/>
        </w:rPr>
        <w:t>to</w:t>
      </w:r>
      <w:r>
        <w:rPr>
          <w:spacing w:val="-14"/>
          <w:sz w:val="24"/>
        </w:rPr>
        <w:t xml:space="preserve"> </w:t>
      </w:r>
      <w:r>
        <w:rPr>
          <w:sz w:val="24"/>
        </w:rPr>
        <w:t>the</w:t>
      </w:r>
      <w:r>
        <w:rPr>
          <w:spacing w:val="-14"/>
          <w:sz w:val="24"/>
        </w:rPr>
        <w:t xml:space="preserve"> </w:t>
      </w:r>
      <w:r>
        <w:rPr>
          <w:sz w:val="24"/>
        </w:rPr>
        <w:t>bid</w:t>
      </w:r>
      <w:r>
        <w:rPr>
          <w:spacing w:val="-14"/>
          <w:sz w:val="24"/>
        </w:rPr>
        <w:t xml:space="preserve"> </w:t>
      </w:r>
      <w:r>
        <w:rPr>
          <w:sz w:val="24"/>
        </w:rPr>
        <w:t>documents,</w:t>
      </w:r>
      <w:r>
        <w:rPr>
          <w:spacing w:val="-14"/>
          <w:sz w:val="24"/>
        </w:rPr>
        <w:t xml:space="preserve"> </w:t>
      </w:r>
      <w:r>
        <w:rPr>
          <w:sz w:val="24"/>
        </w:rPr>
        <w:t xml:space="preserve">particularly with the financial bid should be attached with the </w:t>
      </w:r>
      <w:r>
        <w:rPr>
          <w:b/>
          <w:sz w:val="24"/>
        </w:rPr>
        <w:t>Financial Bid Submission Form</w:t>
      </w:r>
      <w:r>
        <w:rPr>
          <w:sz w:val="24"/>
        </w:rPr>
        <w:t xml:space="preserve">, in the same packet, duly signed and stamped by the authorized signatory of the Bidder </w:t>
      </w:r>
      <w:r>
        <w:rPr>
          <w:spacing w:val="-2"/>
          <w:sz w:val="24"/>
        </w:rPr>
        <w:t>firm.</w:t>
      </w:r>
    </w:p>
    <w:p w14:paraId="3BA89C43" w14:textId="77777777" w:rsidR="00310CEF" w:rsidRDefault="00310CEF">
      <w:pPr>
        <w:pStyle w:val="BodyText"/>
        <w:spacing w:before="38"/>
      </w:pPr>
    </w:p>
    <w:p w14:paraId="4E7F7EB8" w14:textId="170CAF52" w:rsidR="00310CEF" w:rsidRDefault="00614FB3">
      <w:pPr>
        <w:pStyle w:val="ListParagraph"/>
        <w:numPr>
          <w:ilvl w:val="0"/>
          <w:numId w:val="3"/>
        </w:numPr>
        <w:tabs>
          <w:tab w:val="left" w:pos="1016"/>
        </w:tabs>
        <w:spacing w:line="276" w:lineRule="auto"/>
        <w:ind w:right="818"/>
        <w:rPr>
          <w:sz w:val="24"/>
        </w:rPr>
      </w:pPr>
      <w:r>
        <w:rPr>
          <w:sz w:val="24"/>
        </w:rPr>
        <w:t xml:space="preserve">The financial bid submission form should be filled in all respect and uploaded in </w:t>
      </w:r>
      <w:r>
        <w:rPr>
          <w:b/>
          <w:sz w:val="24"/>
        </w:rPr>
        <w:t xml:space="preserve">.PDF </w:t>
      </w:r>
      <w:r>
        <w:rPr>
          <w:sz w:val="24"/>
        </w:rPr>
        <w:t>format (only) should be duly signed and sealed by the authorized representative. In case, the financial bid documents are not complete in all respect the same should be treated as incomplete</w:t>
      </w:r>
      <w:r>
        <w:rPr>
          <w:spacing w:val="-10"/>
          <w:sz w:val="24"/>
        </w:rPr>
        <w:t xml:space="preserve"> </w:t>
      </w:r>
      <w:r>
        <w:rPr>
          <w:sz w:val="24"/>
        </w:rPr>
        <w:t>at</w:t>
      </w:r>
      <w:r>
        <w:rPr>
          <w:spacing w:val="-10"/>
          <w:sz w:val="24"/>
        </w:rPr>
        <w:t xml:space="preserve"> </w:t>
      </w:r>
      <w:r>
        <w:rPr>
          <w:sz w:val="24"/>
        </w:rPr>
        <w:t>financial</w:t>
      </w:r>
      <w:r>
        <w:rPr>
          <w:spacing w:val="-10"/>
          <w:sz w:val="24"/>
        </w:rPr>
        <w:t xml:space="preserve"> </w:t>
      </w:r>
      <w:r>
        <w:rPr>
          <w:sz w:val="24"/>
        </w:rPr>
        <w:t>bid</w:t>
      </w:r>
      <w:r>
        <w:rPr>
          <w:spacing w:val="-10"/>
          <w:sz w:val="24"/>
        </w:rPr>
        <w:t xml:space="preserve"> </w:t>
      </w:r>
      <w:r>
        <w:rPr>
          <w:sz w:val="24"/>
        </w:rPr>
        <w:t>stage</w:t>
      </w:r>
      <w:r>
        <w:rPr>
          <w:spacing w:val="-10"/>
          <w:sz w:val="24"/>
        </w:rPr>
        <w:t xml:space="preserve"> </w:t>
      </w:r>
      <w:r>
        <w:rPr>
          <w:sz w:val="24"/>
        </w:rPr>
        <w:t>and</w:t>
      </w:r>
      <w:r>
        <w:rPr>
          <w:spacing w:val="-10"/>
          <w:sz w:val="24"/>
        </w:rPr>
        <w:t xml:space="preserve"> </w:t>
      </w:r>
      <w:r>
        <w:rPr>
          <w:sz w:val="24"/>
        </w:rPr>
        <w:t>shall</w:t>
      </w:r>
      <w:r>
        <w:rPr>
          <w:spacing w:val="-10"/>
          <w:sz w:val="24"/>
        </w:rPr>
        <w:t xml:space="preserve"> </w:t>
      </w:r>
      <w:r>
        <w:rPr>
          <w:sz w:val="24"/>
        </w:rPr>
        <w:t>be</w:t>
      </w:r>
      <w:r>
        <w:rPr>
          <w:spacing w:val="-10"/>
          <w:sz w:val="24"/>
        </w:rPr>
        <w:t xml:space="preserve"> </w:t>
      </w:r>
      <w:r>
        <w:rPr>
          <w:sz w:val="24"/>
        </w:rPr>
        <w:t>considered</w:t>
      </w:r>
      <w:r>
        <w:rPr>
          <w:spacing w:val="-10"/>
          <w:sz w:val="24"/>
        </w:rPr>
        <w:t xml:space="preserve"> </w:t>
      </w:r>
      <w:r>
        <w:rPr>
          <w:sz w:val="24"/>
        </w:rPr>
        <w:t>non-responsive.</w:t>
      </w:r>
      <w:r>
        <w:rPr>
          <w:spacing w:val="-10"/>
          <w:sz w:val="24"/>
        </w:rPr>
        <w:t xml:space="preserve"> </w:t>
      </w:r>
      <w:r>
        <w:rPr>
          <w:sz w:val="24"/>
        </w:rPr>
        <w:t>The</w:t>
      </w:r>
      <w:r>
        <w:rPr>
          <w:spacing w:val="-10"/>
          <w:sz w:val="24"/>
        </w:rPr>
        <w:t xml:space="preserve"> </w:t>
      </w:r>
      <w:r>
        <w:rPr>
          <w:sz w:val="24"/>
        </w:rPr>
        <w:t>technical bid should not contain any financial terms and pricing.</w:t>
      </w:r>
    </w:p>
    <w:p w14:paraId="0C2D4485" w14:textId="77777777" w:rsidR="00310CEF" w:rsidRDefault="00310CEF">
      <w:pPr>
        <w:pStyle w:val="BodyText"/>
        <w:spacing w:before="42"/>
      </w:pPr>
    </w:p>
    <w:p w14:paraId="3FAA5678" w14:textId="77777777" w:rsidR="00310CEF" w:rsidRDefault="00614FB3">
      <w:pPr>
        <w:pStyle w:val="ListParagraph"/>
        <w:numPr>
          <w:ilvl w:val="0"/>
          <w:numId w:val="3"/>
        </w:numPr>
        <w:tabs>
          <w:tab w:val="left" w:pos="1016"/>
        </w:tabs>
        <w:spacing w:before="1" w:line="276" w:lineRule="auto"/>
        <w:ind w:right="818"/>
        <w:rPr>
          <w:sz w:val="24"/>
        </w:rPr>
      </w:pPr>
      <w:r>
        <w:rPr>
          <w:sz w:val="24"/>
        </w:rPr>
        <w:t>In case, the Bidder/s does not quote for all the items, the Bid shall be treated as incomplete and shall be rejected summarily.</w:t>
      </w:r>
    </w:p>
    <w:p w14:paraId="04C3FD42" w14:textId="77777777" w:rsidR="00310CEF" w:rsidRDefault="00310CEF">
      <w:pPr>
        <w:pStyle w:val="BodyText"/>
        <w:spacing w:before="44"/>
      </w:pPr>
    </w:p>
    <w:p w14:paraId="7F875263" w14:textId="7B65EDB8" w:rsidR="00310CEF" w:rsidRPr="00DA0268" w:rsidRDefault="00614FB3" w:rsidP="00DA0268">
      <w:pPr>
        <w:pStyle w:val="ListParagraph"/>
        <w:numPr>
          <w:ilvl w:val="0"/>
          <w:numId w:val="3"/>
        </w:numPr>
        <w:tabs>
          <w:tab w:val="left" w:pos="1016"/>
        </w:tabs>
        <w:spacing w:before="38" w:line="276" w:lineRule="auto"/>
        <w:ind w:right="818"/>
      </w:pPr>
      <w:r>
        <w:rPr>
          <w:sz w:val="24"/>
        </w:rPr>
        <w:t xml:space="preserve">The prices must be quoted in the Performa given in financial Bid, failing which the Bid would be treated as unresponsive. </w:t>
      </w:r>
    </w:p>
    <w:p w14:paraId="711782B6" w14:textId="77777777" w:rsidR="00DA0268" w:rsidRDefault="00DA0268" w:rsidP="00DA0268">
      <w:pPr>
        <w:tabs>
          <w:tab w:val="left" w:pos="1016"/>
        </w:tabs>
        <w:spacing w:before="38" w:line="276" w:lineRule="auto"/>
        <w:ind w:right="818"/>
      </w:pPr>
    </w:p>
    <w:p w14:paraId="057098D4" w14:textId="3438CD35" w:rsidR="00310CEF" w:rsidRDefault="00614FB3">
      <w:pPr>
        <w:pStyle w:val="ListParagraph"/>
        <w:numPr>
          <w:ilvl w:val="0"/>
          <w:numId w:val="3"/>
        </w:numPr>
        <w:tabs>
          <w:tab w:val="left" w:pos="1015"/>
        </w:tabs>
        <w:ind w:left="1015"/>
        <w:rPr>
          <w:sz w:val="24"/>
        </w:rPr>
      </w:pPr>
      <w:r>
        <w:rPr>
          <w:sz w:val="24"/>
        </w:rPr>
        <w:t>Price</w:t>
      </w:r>
      <w:r>
        <w:rPr>
          <w:spacing w:val="-16"/>
          <w:sz w:val="24"/>
        </w:rPr>
        <w:t xml:space="preserve"> </w:t>
      </w:r>
      <w:r>
        <w:rPr>
          <w:sz w:val="24"/>
        </w:rPr>
        <w:t>quoted</w:t>
      </w:r>
      <w:r>
        <w:rPr>
          <w:spacing w:val="-14"/>
          <w:sz w:val="24"/>
        </w:rPr>
        <w:t xml:space="preserve"> </w:t>
      </w:r>
      <w:r>
        <w:rPr>
          <w:sz w:val="24"/>
        </w:rPr>
        <w:t>by</w:t>
      </w:r>
      <w:r>
        <w:rPr>
          <w:spacing w:val="-13"/>
          <w:sz w:val="24"/>
        </w:rPr>
        <w:t xml:space="preserve"> </w:t>
      </w:r>
      <w:r>
        <w:rPr>
          <w:sz w:val="24"/>
        </w:rPr>
        <w:t>the</w:t>
      </w:r>
      <w:r>
        <w:rPr>
          <w:spacing w:val="-14"/>
          <w:sz w:val="24"/>
        </w:rPr>
        <w:t xml:space="preserve"> </w:t>
      </w:r>
      <w:r>
        <w:rPr>
          <w:sz w:val="24"/>
        </w:rPr>
        <w:t>bidder</w:t>
      </w:r>
      <w:r>
        <w:rPr>
          <w:spacing w:val="-13"/>
          <w:sz w:val="24"/>
        </w:rPr>
        <w:t xml:space="preserve"> </w:t>
      </w:r>
      <w:r w:rsidR="00DA0268">
        <w:rPr>
          <w:sz w:val="24"/>
        </w:rPr>
        <w:t>includes</w:t>
      </w:r>
      <w:r>
        <w:rPr>
          <w:spacing w:val="-13"/>
          <w:sz w:val="24"/>
        </w:rPr>
        <w:t xml:space="preserve"> </w:t>
      </w:r>
      <w:r>
        <w:rPr>
          <w:sz w:val="24"/>
        </w:rPr>
        <w:t>all</w:t>
      </w:r>
      <w:r>
        <w:rPr>
          <w:spacing w:val="-14"/>
          <w:sz w:val="24"/>
        </w:rPr>
        <w:t xml:space="preserve"> </w:t>
      </w:r>
      <w:r>
        <w:rPr>
          <w:sz w:val="24"/>
        </w:rPr>
        <w:t>transportation</w:t>
      </w:r>
      <w:r>
        <w:rPr>
          <w:spacing w:val="-14"/>
          <w:sz w:val="24"/>
        </w:rPr>
        <w:t xml:space="preserve"> </w:t>
      </w:r>
      <w:r>
        <w:rPr>
          <w:sz w:val="24"/>
        </w:rPr>
        <w:t>and</w:t>
      </w:r>
      <w:r>
        <w:rPr>
          <w:spacing w:val="-13"/>
          <w:sz w:val="24"/>
        </w:rPr>
        <w:t xml:space="preserve"> </w:t>
      </w:r>
      <w:r>
        <w:rPr>
          <w:sz w:val="24"/>
        </w:rPr>
        <w:t>installation</w:t>
      </w:r>
      <w:r>
        <w:rPr>
          <w:spacing w:val="-14"/>
          <w:sz w:val="24"/>
        </w:rPr>
        <w:t xml:space="preserve"> </w:t>
      </w:r>
      <w:r>
        <w:rPr>
          <w:sz w:val="24"/>
        </w:rPr>
        <w:t>etc.</w:t>
      </w:r>
      <w:r>
        <w:rPr>
          <w:spacing w:val="-13"/>
          <w:sz w:val="24"/>
        </w:rPr>
        <w:t xml:space="preserve"> </w:t>
      </w:r>
      <w:r>
        <w:rPr>
          <w:sz w:val="24"/>
        </w:rPr>
        <w:t>cost</w:t>
      </w:r>
      <w:r>
        <w:rPr>
          <w:spacing w:val="-14"/>
          <w:sz w:val="24"/>
        </w:rPr>
        <w:t xml:space="preserve"> </w:t>
      </w:r>
      <w:r>
        <w:rPr>
          <w:sz w:val="24"/>
        </w:rPr>
        <w:t>(if</w:t>
      </w:r>
      <w:r>
        <w:rPr>
          <w:spacing w:val="-13"/>
          <w:sz w:val="24"/>
        </w:rPr>
        <w:t xml:space="preserve"> </w:t>
      </w:r>
      <w:r>
        <w:rPr>
          <w:spacing w:val="-2"/>
          <w:sz w:val="24"/>
        </w:rPr>
        <w:t>any).</w:t>
      </w:r>
    </w:p>
    <w:p w14:paraId="4BA3B00B" w14:textId="77777777" w:rsidR="00310CEF" w:rsidRDefault="00310CEF">
      <w:pPr>
        <w:pStyle w:val="BodyText"/>
        <w:spacing w:before="82"/>
      </w:pPr>
    </w:p>
    <w:p w14:paraId="61A56438" w14:textId="77777777" w:rsidR="00310CEF" w:rsidRDefault="00614FB3">
      <w:pPr>
        <w:pStyle w:val="ListParagraph"/>
        <w:numPr>
          <w:ilvl w:val="0"/>
          <w:numId w:val="3"/>
        </w:numPr>
        <w:tabs>
          <w:tab w:val="left" w:pos="1016"/>
        </w:tabs>
        <w:spacing w:line="280" w:lineRule="auto"/>
        <w:ind w:right="818"/>
        <w:rPr>
          <w:sz w:val="24"/>
        </w:rPr>
      </w:pPr>
      <w:r>
        <w:rPr>
          <w:sz w:val="24"/>
        </w:rPr>
        <w:t>The</w:t>
      </w:r>
      <w:r>
        <w:rPr>
          <w:spacing w:val="-1"/>
          <w:sz w:val="24"/>
        </w:rPr>
        <w:t xml:space="preserve"> </w:t>
      </w:r>
      <w:r>
        <w:rPr>
          <w:sz w:val="24"/>
        </w:rPr>
        <w:t>bidder</w:t>
      </w:r>
      <w:r>
        <w:rPr>
          <w:spacing w:val="-1"/>
          <w:sz w:val="24"/>
        </w:rPr>
        <w:t xml:space="preserve"> </w:t>
      </w:r>
      <w:r>
        <w:rPr>
          <w:sz w:val="24"/>
        </w:rPr>
        <w:t>should</w:t>
      </w:r>
      <w:r>
        <w:rPr>
          <w:spacing w:val="-1"/>
          <w:sz w:val="24"/>
        </w:rPr>
        <w:t xml:space="preserve"> </w:t>
      </w:r>
      <w:r>
        <w:rPr>
          <w:sz w:val="24"/>
        </w:rPr>
        <w:t>quote</w:t>
      </w:r>
      <w:r>
        <w:rPr>
          <w:spacing w:val="-1"/>
          <w:sz w:val="24"/>
        </w:rPr>
        <w:t xml:space="preserve"> </w:t>
      </w:r>
      <w:r>
        <w:rPr>
          <w:sz w:val="24"/>
        </w:rPr>
        <w:t>for</w:t>
      </w:r>
      <w:r>
        <w:rPr>
          <w:spacing w:val="-1"/>
          <w:sz w:val="24"/>
        </w:rPr>
        <w:t xml:space="preserve"> </w:t>
      </w:r>
      <w:r>
        <w:rPr>
          <w:sz w:val="24"/>
        </w:rPr>
        <w:t>all</w:t>
      </w:r>
      <w:r>
        <w:rPr>
          <w:spacing w:val="-1"/>
          <w:sz w:val="24"/>
        </w:rPr>
        <w:t xml:space="preserve"> </w:t>
      </w:r>
      <w:r>
        <w:rPr>
          <w:sz w:val="24"/>
        </w:rPr>
        <w:t>components</w:t>
      </w:r>
      <w:r>
        <w:rPr>
          <w:spacing w:val="-1"/>
          <w:sz w:val="24"/>
        </w:rPr>
        <w:t xml:space="preserve"> </w:t>
      </w:r>
      <w:r>
        <w:rPr>
          <w:sz w:val="24"/>
        </w:rPr>
        <w:t>of</w:t>
      </w:r>
      <w:r>
        <w:rPr>
          <w:spacing w:val="-1"/>
          <w:sz w:val="24"/>
        </w:rPr>
        <w:t xml:space="preserve"> </w:t>
      </w:r>
      <w:r>
        <w:rPr>
          <w:sz w:val="24"/>
        </w:rPr>
        <w:t>the</w:t>
      </w:r>
      <w:r>
        <w:rPr>
          <w:spacing w:val="-1"/>
          <w:sz w:val="24"/>
        </w:rPr>
        <w:t xml:space="preserve"> </w:t>
      </w:r>
      <w:r>
        <w:rPr>
          <w:sz w:val="24"/>
        </w:rPr>
        <w:t>solution(s)</w:t>
      </w:r>
      <w:r>
        <w:rPr>
          <w:spacing w:val="-1"/>
          <w:sz w:val="24"/>
        </w:rPr>
        <w:t xml:space="preserve"> </w:t>
      </w:r>
      <w:r>
        <w:rPr>
          <w:sz w:val="24"/>
        </w:rPr>
        <w:t>in</w:t>
      </w:r>
      <w:r>
        <w:rPr>
          <w:spacing w:val="-1"/>
          <w:sz w:val="24"/>
        </w:rPr>
        <w:t xml:space="preserve"> </w:t>
      </w:r>
      <w:r>
        <w:rPr>
          <w:sz w:val="24"/>
        </w:rPr>
        <w:t>accordance</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pre-qualification and technical qualification criteria.</w:t>
      </w:r>
    </w:p>
    <w:p w14:paraId="2102AA76" w14:textId="77777777" w:rsidR="00310CEF" w:rsidRDefault="00310CEF">
      <w:pPr>
        <w:pStyle w:val="ListParagraph"/>
        <w:spacing w:line="280" w:lineRule="auto"/>
        <w:rPr>
          <w:sz w:val="24"/>
        </w:rPr>
        <w:sectPr w:rsidR="00310CEF">
          <w:headerReference w:type="default" r:id="rId40"/>
          <w:footerReference w:type="default" r:id="rId41"/>
          <w:pgSz w:w="11900" w:h="16840"/>
          <w:pgMar w:top="1140" w:right="283" w:bottom="1000" w:left="566" w:header="369" w:footer="820" w:gutter="0"/>
          <w:cols w:space="720"/>
        </w:sectPr>
      </w:pPr>
    </w:p>
    <w:p w14:paraId="7E523CD7" w14:textId="77777777" w:rsidR="00310CEF" w:rsidRDefault="00310CEF">
      <w:pPr>
        <w:pStyle w:val="BodyText"/>
        <w:rPr>
          <w:sz w:val="32"/>
        </w:rPr>
      </w:pPr>
    </w:p>
    <w:p w14:paraId="33F50B5A" w14:textId="77777777" w:rsidR="00310CEF" w:rsidRDefault="00310CEF">
      <w:pPr>
        <w:pStyle w:val="BodyText"/>
        <w:rPr>
          <w:sz w:val="32"/>
        </w:rPr>
      </w:pPr>
    </w:p>
    <w:p w14:paraId="5AC1504A" w14:textId="77777777" w:rsidR="00310CEF" w:rsidRDefault="00310CEF">
      <w:pPr>
        <w:pStyle w:val="BodyText"/>
        <w:rPr>
          <w:sz w:val="32"/>
        </w:rPr>
      </w:pPr>
    </w:p>
    <w:p w14:paraId="4532037F" w14:textId="77777777" w:rsidR="00310CEF" w:rsidRDefault="00310CEF">
      <w:pPr>
        <w:pStyle w:val="BodyText"/>
        <w:rPr>
          <w:sz w:val="32"/>
        </w:rPr>
      </w:pPr>
    </w:p>
    <w:p w14:paraId="2ABCE618" w14:textId="77777777" w:rsidR="00310CEF" w:rsidRDefault="00310CEF">
      <w:pPr>
        <w:pStyle w:val="BodyText"/>
        <w:rPr>
          <w:sz w:val="32"/>
        </w:rPr>
      </w:pPr>
    </w:p>
    <w:p w14:paraId="2BD40115" w14:textId="77777777" w:rsidR="00310CEF" w:rsidRDefault="00310CEF">
      <w:pPr>
        <w:pStyle w:val="BodyText"/>
        <w:rPr>
          <w:sz w:val="32"/>
        </w:rPr>
      </w:pPr>
    </w:p>
    <w:p w14:paraId="7F3A5EB6" w14:textId="77777777" w:rsidR="00310CEF" w:rsidRDefault="00310CEF">
      <w:pPr>
        <w:pStyle w:val="BodyText"/>
        <w:rPr>
          <w:sz w:val="32"/>
        </w:rPr>
      </w:pPr>
    </w:p>
    <w:p w14:paraId="7D507562" w14:textId="77777777" w:rsidR="00310CEF" w:rsidRDefault="00310CEF">
      <w:pPr>
        <w:pStyle w:val="BodyText"/>
        <w:rPr>
          <w:sz w:val="32"/>
        </w:rPr>
      </w:pPr>
    </w:p>
    <w:p w14:paraId="12B427D1" w14:textId="77777777" w:rsidR="00310CEF" w:rsidRDefault="00310CEF">
      <w:pPr>
        <w:pStyle w:val="BodyText"/>
        <w:rPr>
          <w:sz w:val="32"/>
        </w:rPr>
      </w:pPr>
    </w:p>
    <w:p w14:paraId="2468301B" w14:textId="77777777" w:rsidR="00310CEF" w:rsidRDefault="00310CEF">
      <w:pPr>
        <w:pStyle w:val="BodyText"/>
        <w:rPr>
          <w:sz w:val="32"/>
        </w:rPr>
      </w:pPr>
    </w:p>
    <w:p w14:paraId="4C0A319B" w14:textId="77777777" w:rsidR="00310CEF" w:rsidRDefault="00310CEF">
      <w:pPr>
        <w:pStyle w:val="BodyText"/>
        <w:rPr>
          <w:sz w:val="32"/>
        </w:rPr>
      </w:pPr>
    </w:p>
    <w:p w14:paraId="3E1DF12F" w14:textId="77777777" w:rsidR="00310CEF" w:rsidRDefault="00310CEF">
      <w:pPr>
        <w:pStyle w:val="BodyText"/>
        <w:rPr>
          <w:sz w:val="32"/>
        </w:rPr>
      </w:pPr>
    </w:p>
    <w:p w14:paraId="1DBA64CE" w14:textId="77777777" w:rsidR="00310CEF" w:rsidRDefault="00310CEF">
      <w:pPr>
        <w:pStyle w:val="BodyText"/>
        <w:rPr>
          <w:sz w:val="32"/>
        </w:rPr>
      </w:pPr>
    </w:p>
    <w:p w14:paraId="12B9E651" w14:textId="77777777" w:rsidR="00310CEF" w:rsidRDefault="00310CEF">
      <w:pPr>
        <w:pStyle w:val="BodyText"/>
        <w:rPr>
          <w:sz w:val="32"/>
        </w:rPr>
      </w:pPr>
    </w:p>
    <w:p w14:paraId="00C55CBD" w14:textId="77777777" w:rsidR="00310CEF" w:rsidRDefault="00310CEF">
      <w:pPr>
        <w:pStyle w:val="BodyText"/>
        <w:rPr>
          <w:sz w:val="32"/>
        </w:rPr>
      </w:pPr>
    </w:p>
    <w:p w14:paraId="2E8371B0" w14:textId="77777777" w:rsidR="00310CEF" w:rsidRDefault="00310CEF">
      <w:pPr>
        <w:pStyle w:val="BodyText"/>
        <w:rPr>
          <w:sz w:val="32"/>
        </w:rPr>
      </w:pPr>
    </w:p>
    <w:p w14:paraId="03AD3B2B" w14:textId="77777777" w:rsidR="00310CEF" w:rsidRDefault="00310CEF">
      <w:pPr>
        <w:pStyle w:val="BodyText"/>
        <w:rPr>
          <w:sz w:val="32"/>
        </w:rPr>
      </w:pPr>
    </w:p>
    <w:p w14:paraId="27C39183" w14:textId="77777777" w:rsidR="00310CEF" w:rsidRDefault="00310CEF">
      <w:pPr>
        <w:pStyle w:val="BodyText"/>
        <w:rPr>
          <w:sz w:val="32"/>
        </w:rPr>
      </w:pPr>
    </w:p>
    <w:p w14:paraId="14B22938" w14:textId="77777777" w:rsidR="00310CEF" w:rsidRDefault="00310CEF">
      <w:pPr>
        <w:pStyle w:val="BodyText"/>
        <w:rPr>
          <w:sz w:val="32"/>
        </w:rPr>
      </w:pPr>
    </w:p>
    <w:p w14:paraId="11E40447" w14:textId="77777777" w:rsidR="00310CEF" w:rsidRDefault="00310CEF">
      <w:pPr>
        <w:pStyle w:val="BodyText"/>
        <w:rPr>
          <w:sz w:val="32"/>
        </w:rPr>
      </w:pPr>
    </w:p>
    <w:p w14:paraId="7384D917" w14:textId="77777777" w:rsidR="00310CEF" w:rsidRDefault="00310CEF">
      <w:pPr>
        <w:pStyle w:val="BodyText"/>
        <w:rPr>
          <w:sz w:val="32"/>
        </w:rPr>
      </w:pPr>
    </w:p>
    <w:p w14:paraId="4A893FE1" w14:textId="77777777" w:rsidR="00310CEF" w:rsidRDefault="00310CEF">
      <w:pPr>
        <w:pStyle w:val="BodyText"/>
        <w:rPr>
          <w:sz w:val="32"/>
        </w:rPr>
      </w:pPr>
    </w:p>
    <w:p w14:paraId="0E6467FE" w14:textId="77777777" w:rsidR="00310CEF" w:rsidRDefault="00310CEF">
      <w:pPr>
        <w:pStyle w:val="BodyText"/>
        <w:spacing w:before="303"/>
        <w:rPr>
          <w:sz w:val="32"/>
        </w:rPr>
      </w:pPr>
    </w:p>
    <w:p w14:paraId="3CF6392A" w14:textId="77777777" w:rsidR="00310CEF" w:rsidRDefault="00614FB3">
      <w:pPr>
        <w:ind w:left="2339" w:right="2610"/>
        <w:jc w:val="center"/>
        <w:rPr>
          <w:b/>
          <w:sz w:val="32"/>
        </w:rPr>
      </w:pPr>
      <w:r>
        <w:rPr>
          <w:b/>
          <w:sz w:val="32"/>
        </w:rPr>
        <w:t>PART</w:t>
      </w:r>
      <w:r>
        <w:rPr>
          <w:b/>
          <w:spacing w:val="-4"/>
          <w:sz w:val="32"/>
        </w:rPr>
        <w:t xml:space="preserve"> </w:t>
      </w:r>
      <w:r>
        <w:rPr>
          <w:b/>
          <w:sz w:val="32"/>
        </w:rPr>
        <w:t>II</w:t>
      </w:r>
      <w:r>
        <w:rPr>
          <w:b/>
          <w:spacing w:val="-4"/>
          <w:sz w:val="32"/>
        </w:rPr>
        <w:t xml:space="preserve"> </w:t>
      </w:r>
      <w:r>
        <w:rPr>
          <w:b/>
          <w:sz w:val="32"/>
        </w:rPr>
        <w:t>-</w:t>
      </w:r>
      <w:r>
        <w:rPr>
          <w:b/>
          <w:spacing w:val="-4"/>
          <w:sz w:val="32"/>
        </w:rPr>
        <w:t xml:space="preserve"> </w:t>
      </w:r>
      <w:r>
        <w:rPr>
          <w:b/>
          <w:sz w:val="32"/>
        </w:rPr>
        <w:t>FINANCIAL</w:t>
      </w:r>
      <w:r>
        <w:rPr>
          <w:b/>
          <w:spacing w:val="-4"/>
          <w:sz w:val="32"/>
        </w:rPr>
        <w:t xml:space="preserve"> </w:t>
      </w:r>
      <w:r>
        <w:rPr>
          <w:b/>
          <w:spacing w:val="-5"/>
          <w:sz w:val="32"/>
        </w:rPr>
        <w:t>BID</w:t>
      </w:r>
    </w:p>
    <w:p w14:paraId="4CFBDB72" w14:textId="77777777" w:rsidR="00310CEF" w:rsidRDefault="00310CEF">
      <w:pPr>
        <w:jc w:val="center"/>
        <w:rPr>
          <w:b/>
          <w:sz w:val="32"/>
        </w:rPr>
        <w:sectPr w:rsidR="00310CEF">
          <w:pgSz w:w="11900" w:h="16840"/>
          <w:pgMar w:top="1140" w:right="283" w:bottom="1000" w:left="566" w:header="369" w:footer="820" w:gutter="0"/>
          <w:cols w:space="720"/>
        </w:sectPr>
      </w:pPr>
    </w:p>
    <w:p w14:paraId="751E806C" w14:textId="77777777" w:rsidR="00310CEF" w:rsidRDefault="00310CEF">
      <w:pPr>
        <w:pStyle w:val="BodyText"/>
        <w:rPr>
          <w:b/>
        </w:rPr>
      </w:pPr>
    </w:p>
    <w:p w14:paraId="2E31B189" w14:textId="77777777" w:rsidR="00310CEF" w:rsidRDefault="00310CEF">
      <w:pPr>
        <w:pStyle w:val="BodyText"/>
        <w:rPr>
          <w:b/>
        </w:rPr>
      </w:pPr>
    </w:p>
    <w:p w14:paraId="4374A9D0" w14:textId="77777777" w:rsidR="00310CEF" w:rsidRDefault="00310CEF">
      <w:pPr>
        <w:pStyle w:val="BodyText"/>
        <w:rPr>
          <w:b/>
        </w:rPr>
      </w:pPr>
    </w:p>
    <w:p w14:paraId="6DA3709E" w14:textId="77777777" w:rsidR="00310CEF" w:rsidRDefault="00310CEF">
      <w:pPr>
        <w:pStyle w:val="BodyText"/>
        <w:rPr>
          <w:b/>
        </w:rPr>
      </w:pPr>
    </w:p>
    <w:p w14:paraId="3224585B" w14:textId="77777777" w:rsidR="00310CEF" w:rsidRDefault="00310CEF">
      <w:pPr>
        <w:pStyle w:val="BodyText"/>
        <w:rPr>
          <w:b/>
        </w:rPr>
      </w:pPr>
    </w:p>
    <w:p w14:paraId="375E77BF" w14:textId="77777777" w:rsidR="00310CEF" w:rsidRDefault="00310CEF">
      <w:pPr>
        <w:pStyle w:val="BodyText"/>
        <w:rPr>
          <w:b/>
        </w:rPr>
      </w:pPr>
    </w:p>
    <w:p w14:paraId="3E24A850" w14:textId="77777777" w:rsidR="00310CEF" w:rsidRDefault="00310CEF">
      <w:pPr>
        <w:pStyle w:val="BodyText"/>
        <w:rPr>
          <w:b/>
        </w:rPr>
      </w:pPr>
    </w:p>
    <w:p w14:paraId="1F59DB4F" w14:textId="77777777" w:rsidR="00310CEF" w:rsidRDefault="00310CEF">
      <w:pPr>
        <w:pStyle w:val="BodyText"/>
        <w:rPr>
          <w:b/>
        </w:rPr>
      </w:pPr>
    </w:p>
    <w:p w14:paraId="553F1BCC" w14:textId="77777777" w:rsidR="00310CEF" w:rsidRDefault="00310CEF">
      <w:pPr>
        <w:pStyle w:val="BodyText"/>
        <w:spacing w:before="41"/>
        <w:rPr>
          <w:b/>
        </w:rPr>
      </w:pPr>
    </w:p>
    <w:p w14:paraId="711A407E" w14:textId="77777777" w:rsidR="00310CEF" w:rsidRDefault="00614FB3" w:rsidP="00DA0268">
      <w:pPr>
        <w:pStyle w:val="Heading2"/>
        <w:ind w:left="0" w:right="1103"/>
        <w:jc w:val="center"/>
      </w:pPr>
      <w:bookmarkStart w:id="24" w:name="_TOC_250003"/>
      <w:r>
        <w:rPr>
          <w:u w:val="thick"/>
        </w:rPr>
        <w:t xml:space="preserve">Annexure </w:t>
      </w:r>
      <w:bookmarkEnd w:id="24"/>
      <w:r>
        <w:rPr>
          <w:spacing w:val="-5"/>
          <w:u w:val="thick"/>
        </w:rPr>
        <w:t>XX</w:t>
      </w:r>
    </w:p>
    <w:p w14:paraId="17290462" w14:textId="77777777" w:rsidR="00310CEF" w:rsidRDefault="00310CEF">
      <w:pPr>
        <w:pStyle w:val="BodyText"/>
        <w:spacing w:before="81"/>
        <w:rPr>
          <w:b/>
        </w:rPr>
      </w:pPr>
    </w:p>
    <w:p w14:paraId="1B99D894" w14:textId="77777777" w:rsidR="00310CEF" w:rsidRDefault="00614FB3">
      <w:pPr>
        <w:pStyle w:val="Heading2"/>
        <w:ind w:left="2339" w:right="2400"/>
        <w:jc w:val="center"/>
      </w:pPr>
      <w:bookmarkStart w:id="25" w:name="_TOC_250002"/>
      <w:r>
        <w:rPr>
          <w:u w:val="thick"/>
        </w:rPr>
        <w:t>Financial</w:t>
      </w:r>
      <w:r>
        <w:rPr>
          <w:spacing w:val="-1"/>
          <w:u w:val="thick"/>
        </w:rPr>
        <w:t xml:space="preserve"> </w:t>
      </w:r>
      <w:r>
        <w:rPr>
          <w:u w:val="thick"/>
        </w:rPr>
        <w:t>bid</w:t>
      </w:r>
      <w:r>
        <w:rPr>
          <w:spacing w:val="-1"/>
          <w:u w:val="thick"/>
        </w:rPr>
        <w:t xml:space="preserve"> </w:t>
      </w:r>
      <w:r>
        <w:rPr>
          <w:u w:val="thick"/>
        </w:rPr>
        <w:t>submission</w:t>
      </w:r>
      <w:r>
        <w:rPr>
          <w:spacing w:val="-1"/>
          <w:u w:val="thick"/>
        </w:rPr>
        <w:t xml:space="preserve"> </w:t>
      </w:r>
      <w:bookmarkEnd w:id="25"/>
      <w:r>
        <w:rPr>
          <w:spacing w:val="-4"/>
          <w:u w:val="thick"/>
        </w:rPr>
        <w:t>form</w:t>
      </w:r>
    </w:p>
    <w:p w14:paraId="78166959" w14:textId="77777777" w:rsidR="00310CEF" w:rsidRDefault="00310CEF">
      <w:pPr>
        <w:pStyle w:val="BodyText"/>
        <w:spacing w:before="82"/>
        <w:rPr>
          <w:b/>
        </w:rPr>
      </w:pPr>
    </w:p>
    <w:p w14:paraId="0ED47565" w14:textId="77777777" w:rsidR="00310CEF" w:rsidRDefault="00614FB3">
      <w:pPr>
        <w:pStyle w:val="BodyText"/>
        <w:ind w:left="874"/>
      </w:pPr>
      <w:r>
        <w:rPr>
          <w:spacing w:val="-5"/>
        </w:rPr>
        <w:t>To</w:t>
      </w:r>
    </w:p>
    <w:p w14:paraId="07A85320" w14:textId="45C86327" w:rsidR="00DA0268" w:rsidRDefault="00614FB3" w:rsidP="00DA0268">
      <w:pPr>
        <w:pStyle w:val="Heading2"/>
        <w:spacing w:before="41" w:line="280" w:lineRule="auto"/>
        <w:ind w:left="874" w:right="6288"/>
        <w:rPr>
          <w:b w:val="0"/>
        </w:rPr>
      </w:pPr>
      <w:r>
        <w:t xml:space="preserve">Ahmedabad University </w:t>
      </w:r>
    </w:p>
    <w:p w14:paraId="5F89A546" w14:textId="67E93E76" w:rsidR="00310CEF" w:rsidRDefault="00310CEF">
      <w:pPr>
        <w:spacing w:line="276" w:lineRule="auto"/>
        <w:ind w:left="874" w:right="6288"/>
        <w:rPr>
          <w:b/>
          <w:sz w:val="24"/>
        </w:rPr>
      </w:pPr>
    </w:p>
    <w:p w14:paraId="3E96668A" w14:textId="77777777" w:rsidR="00310CEF" w:rsidRDefault="00310CEF">
      <w:pPr>
        <w:pStyle w:val="BodyText"/>
        <w:spacing w:before="32"/>
        <w:rPr>
          <w:b/>
        </w:rPr>
      </w:pPr>
    </w:p>
    <w:p w14:paraId="2AE89C7E" w14:textId="77777777" w:rsidR="00310CEF" w:rsidRDefault="00614FB3">
      <w:pPr>
        <w:pStyle w:val="BodyText"/>
        <w:tabs>
          <w:tab w:val="left" w:pos="1175"/>
          <w:tab w:val="left" w:pos="1642"/>
        </w:tabs>
        <w:ind w:right="1147"/>
        <w:jc w:val="right"/>
      </w:pPr>
      <w:r>
        <w:t xml:space="preserve">Dated: </w:t>
      </w:r>
      <w:r>
        <w:rPr>
          <w:rFonts w:ascii="Times New Roman"/>
          <w:u w:val="single"/>
        </w:rPr>
        <w:tab/>
      </w:r>
      <w:r>
        <w:rPr>
          <w:spacing w:val="-10"/>
        </w:rPr>
        <w:t>/</w:t>
      </w:r>
      <w:r>
        <w:rPr>
          <w:rFonts w:ascii="Times New Roman"/>
          <w:u w:val="single"/>
        </w:rPr>
        <w:tab/>
      </w:r>
      <w:r>
        <w:rPr>
          <w:spacing w:val="-2"/>
        </w:rPr>
        <w:t>/2026</w:t>
      </w:r>
    </w:p>
    <w:p w14:paraId="38C857E1" w14:textId="77777777" w:rsidR="00310CEF" w:rsidRDefault="00310CEF">
      <w:pPr>
        <w:pStyle w:val="BodyText"/>
        <w:spacing w:before="82"/>
      </w:pPr>
    </w:p>
    <w:p w14:paraId="78E01EDD" w14:textId="77777777" w:rsidR="00310CEF" w:rsidRDefault="00614FB3">
      <w:pPr>
        <w:pStyle w:val="BodyText"/>
        <w:ind w:left="874"/>
      </w:pPr>
      <w:r>
        <w:t>Dear</w:t>
      </w:r>
      <w:r>
        <w:rPr>
          <w:spacing w:val="-2"/>
        </w:rPr>
        <w:t xml:space="preserve"> </w:t>
      </w:r>
      <w:r>
        <w:rPr>
          <w:spacing w:val="-4"/>
        </w:rPr>
        <w:t>Sir,</w:t>
      </w:r>
    </w:p>
    <w:p w14:paraId="490CF31B" w14:textId="77777777" w:rsidR="00310CEF" w:rsidRDefault="00310CEF">
      <w:pPr>
        <w:pStyle w:val="BodyText"/>
        <w:spacing w:before="81"/>
      </w:pPr>
    </w:p>
    <w:p w14:paraId="10D71F2A" w14:textId="6CFDA413" w:rsidR="00310CEF" w:rsidRDefault="00614FB3">
      <w:pPr>
        <w:pStyle w:val="BodyText"/>
        <w:spacing w:before="1" w:line="278" w:lineRule="auto"/>
        <w:ind w:left="874" w:right="1143"/>
        <w:jc w:val="both"/>
      </w:pPr>
      <w:r>
        <w:t xml:space="preserve">We, the undersigned, offer to provide Selection of System Integrator for “Supply installation, commissioning and testing </w:t>
      </w:r>
      <w:r w:rsidR="00DA0268">
        <w:t>Data Center Server</w:t>
      </w:r>
      <w:r>
        <w:t xml:space="preserve"> at Ahmedabad University” in accordance with your request for proposal dated </w:t>
      </w:r>
      <w:r>
        <w:rPr>
          <w:rFonts w:ascii="Times New Roman" w:hAnsi="Times New Roman"/>
          <w:spacing w:val="80"/>
          <w:u w:val="single"/>
        </w:rPr>
        <w:t xml:space="preserve">   </w:t>
      </w:r>
      <w:r>
        <w:t>/</w:t>
      </w:r>
      <w:r>
        <w:rPr>
          <w:rFonts w:ascii="Times New Roman" w:hAnsi="Times New Roman"/>
          <w:spacing w:val="80"/>
          <w:u w:val="single"/>
        </w:rPr>
        <w:t xml:space="preserve">   </w:t>
      </w:r>
      <w:r>
        <w:t>/2026.</w:t>
      </w:r>
    </w:p>
    <w:p w14:paraId="27D34542" w14:textId="77777777" w:rsidR="00310CEF" w:rsidRDefault="00310CEF">
      <w:pPr>
        <w:pStyle w:val="BodyText"/>
      </w:pPr>
    </w:p>
    <w:p w14:paraId="6F14B4E3" w14:textId="77777777" w:rsidR="00310CEF" w:rsidRDefault="00310CEF">
      <w:pPr>
        <w:pStyle w:val="BodyText"/>
        <w:spacing w:before="76"/>
      </w:pPr>
    </w:p>
    <w:p w14:paraId="086C6659" w14:textId="3BD08756" w:rsidR="00310CEF" w:rsidRDefault="00614FB3">
      <w:pPr>
        <w:tabs>
          <w:tab w:val="left" w:pos="6262"/>
        </w:tabs>
        <w:spacing w:line="276" w:lineRule="auto"/>
        <w:ind w:left="873" w:right="1148"/>
        <w:jc w:val="both"/>
        <w:rPr>
          <w:i/>
          <w:sz w:val="24"/>
        </w:rPr>
      </w:pPr>
      <w:r>
        <w:rPr>
          <w:w w:val="105"/>
          <w:sz w:val="24"/>
        </w:rPr>
        <w:t>Our attached Financial Bid for Selection of System Integrator for “Supply installation,</w:t>
      </w:r>
      <w:r>
        <w:rPr>
          <w:spacing w:val="33"/>
          <w:w w:val="105"/>
          <w:sz w:val="24"/>
        </w:rPr>
        <w:t xml:space="preserve"> </w:t>
      </w:r>
      <w:r>
        <w:rPr>
          <w:w w:val="105"/>
          <w:sz w:val="24"/>
        </w:rPr>
        <w:t>commissioning</w:t>
      </w:r>
      <w:r>
        <w:rPr>
          <w:spacing w:val="35"/>
          <w:w w:val="105"/>
          <w:sz w:val="24"/>
        </w:rPr>
        <w:t xml:space="preserve"> </w:t>
      </w:r>
      <w:r>
        <w:rPr>
          <w:w w:val="105"/>
          <w:sz w:val="24"/>
        </w:rPr>
        <w:t>and</w:t>
      </w:r>
      <w:r>
        <w:rPr>
          <w:spacing w:val="35"/>
          <w:w w:val="105"/>
          <w:sz w:val="24"/>
        </w:rPr>
        <w:t xml:space="preserve"> </w:t>
      </w:r>
      <w:r>
        <w:rPr>
          <w:w w:val="105"/>
          <w:sz w:val="24"/>
        </w:rPr>
        <w:t>testing</w:t>
      </w:r>
      <w:r>
        <w:rPr>
          <w:spacing w:val="35"/>
          <w:w w:val="105"/>
          <w:sz w:val="24"/>
        </w:rPr>
        <w:t xml:space="preserve"> </w:t>
      </w:r>
      <w:r>
        <w:rPr>
          <w:w w:val="105"/>
          <w:sz w:val="24"/>
        </w:rPr>
        <w:t>of</w:t>
      </w:r>
      <w:r>
        <w:rPr>
          <w:spacing w:val="33"/>
          <w:w w:val="105"/>
          <w:sz w:val="24"/>
        </w:rPr>
        <w:t xml:space="preserve"> </w:t>
      </w:r>
      <w:r w:rsidR="005D4F4E">
        <w:rPr>
          <w:w w:val="105"/>
          <w:sz w:val="24"/>
        </w:rPr>
        <w:t>Data Center Server</w:t>
      </w:r>
      <w:r>
        <w:rPr>
          <w:w w:val="105"/>
          <w:sz w:val="24"/>
        </w:rPr>
        <w:t xml:space="preserve"> </w:t>
      </w:r>
      <w:r>
        <w:rPr>
          <w:sz w:val="24"/>
        </w:rPr>
        <w:t xml:space="preserve">at Ahmedabad University” is for the amount of </w:t>
      </w:r>
      <w:r>
        <w:rPr>
          <w:rFonts w:ascii="Times New Roman" w:hAnsi="Times New Roman"/>
          <w:sz w:val="24"/>
          <w:u w:val="single"/>
        </w:rPr>
        <w:tab/>
      </w:r>
      <w:r>
        <w:rPr>
          <w:rFonts w:ascii="Times New Roman" w:hAnsi="Times New Roman"/>
          <w:sz w:val="24"/>
        </w:rPr>
        <w:t xml:space="preserve"> </w:t>
      </w:r>
      <w:r>
        <w:rPr>
          <w:i/>
          <w:sz w:val="24"/>
        </w:rPr>
        <w:t>[Indicate</w:t>
      </w:r>
      <w:r>
        <w:rPr>
          <w:i/>
          <w:spacing w:val="-6"/>
          <w:sz w:val="24"/>
        </w:rPr>
        <w:t xml:space="preserve"> </w:t>
      </w:r>
      <w:r>
        <w:rPr>
          <w:i/>
          <w:sz w:val="24"/>
        </w:rPr>
        <w:t>the</w:t>
      </w:r>
      <w:r>
        <w:rPr>
          <w:i/>
          <w:spacing w:val="-6"/>
          <w:sz w:val="24"/>
        </w:rPr>
        <w:t xml:space="preserve"> </w:t>
      </w:r>
      <w:r>
        <w:rPr>
          <w:i/>
          <w:sz w:val="24"/>
        </w:rPr>
        <w:t>corresponding</w:t>
      </w:r>
      <w:r>
        <w:rPr>
          <w:i/>
          <w:spacing w:val="-6"/>
          <w:sz w:val="24"/>
        </w:rPr>
        <w:t xml:space="preserve"> </w:t>
      </w:r>
      <w:r>
        <w:rPr>
          <w:i/>
          <w:sz w:val="24"/>
        </w:rPr>
        <w:t>to</w:t>
      </w:r>
      <w:r>
        <w:rPr>
          <w:i/>
          <w:spacing w:val="-6"/>
          <w:sz w:val="24"/>
        </w:rPr>
        <w:t xml:space="preserve"> </w:t>
      </w:r>
      <w:r>
        <w:rPr>
          <w:i/>
          <w:sz w:val="24"/>
        </w:rPr>
        <w:t>the amount(s), currency (ies) {Insert amount(s) in words and figures}].</w:t>
      </w:r>
    </w:p>
    <w:p w14:paraId="419F1DCD" w14:textId="77777777" w:rsidR="00310CEF" w:rsidRDefault="00310CEF">
      <w:pPr>
        <w:pStyle w:val="BodyText"/>
        <w:spacing w:before="43"/>
        <w:rPr>
          <w:i/>
        </w:rPr>
      </w:pPr>
    </w:p>
    <w:p w14:paraId="10472787" w14:textId="77777777" w:rsidR="00310CEF" w:rsidRDefault="00614FB3">
      <w:pPr>
        <w:pStyle w:val="BodyText"/>
        <w:spacing w:line="276" w:lineRule="auto"/>
        <w:ind w:left="874" w:right="1147"/>
        <w:jc w:val="both"/>
      </w:pPr>
      <w:r>
        <w:t>Please note that all amounts shall be the same as in Form-1. Our Financial Bid shall be binding upon by us subject to the modifications resulting from Contract negotiations, if any, up to expiration of the validity period of the Proposal.</w:t>
      </w:r>
    </w:p>
    <w:p w14:paraId="14C428A8" w14:textId="77777777" w:rsidR="00310CEF" w:rsidRDefault="00310CEF">
      <w:pPr>
        <w:pStyle w:val="BodyText"/>
        <w:spacing w:before="39"/>
      </w:pPr>
    </w:p>
    <w:p w14:paraId="44587ADD" w14:textId="77777777" w:rsidR="00310CEF" w:rsidRDefault="00614FB3">
      <w:pPr>
        <w:pStyle w:val="BodyText"/>
        <w:ind w:left="874"/>
      </w:pPr>
      <w:r>
        <w:t>Yours</w:t>
      </w:r>
      <w:r>
        <w:rPr>
          <w:spacing w:val="-1"/>
        </w:rPr>
        <w:t xml:space="preserve"> </w:t>
      </w:r>
      <w:r>
        <w:rPr>
          <w:spacing w:val="-2"/>
        </w:rPr>
        <w:t>sincerely,</w:t>
      </w:r>
    </w:p>
    <w:p w14:paraId="116E5537" w14:textId="77777777" w:rsidR="00310CEF" w:rsidRDefault="00614FB3">
      <w:pPr>
        <w:pStyle w:val="BodyText"/>
        <w:spacing w:before="41" w:line="276" w:lineRule="auto"/>
        <w:ind w:left="874" w:right="5412"/>
      </w:pPr>
      <w:r>
        <w:t>Authorized</w:t>
      </w:r>
      <w:r>
        <w:rPr>
          <w:spacing w:val="-8"/>
        </w:rPr>
        <w:t xml:space="preserve"> </w:t>
      </w:r>
      <w:r>
        <w:t>Signature</w:t>
      </w:r>
      <w:r>
        <w:rPr>
          <w:spacing w:val="-8"/>
        </w:rPr>
        <w:t xml:space="preserve"> </w:t>
      </w:r>
      <w:r>
        <w:t>{In</w:t>
      </w:r>
      <w:r>
        <w:rPr>
          <w:spacing w:val="-8"/>
        </w:rPr>
        <w:t xml:space="preserve"> </w:t>
      </w:r>
      <w:r>
        <w:t>full</w:t>
      </w:r>
      <w:r>
        <w:rPr>
          <w:spacing w:val="-8"/>
        </w:rPr>
        <w:t xml:space="preserve"> </w:t>
      </w:r>
      <w:r>
        <w:t>and</w:t>
      </w:r>
      <w:r>
        <w:rPr>
          <w:spacing w:val="-8"/>
        </w:rPr>
        <w:t xml:space="preserve"> </w:t>
      </w:r>
      <w:r>
        <w:t>initials}: Name and Title of Signatory:</w:t>
      </w:r>
    </w:p>
    <w:p w14:paraId="50C7EC28" w14:textId="77777777" w:rsidR="00310CEF" w:rsidRDefault="00614FB3">
      <w:pPr>
        <w:pStyle w:val="BodyText"/>
        <w:spacing w:line="280" w:lineRule="auto"/>
        <w:ind w:left="874" w:right="7936"/>
      </w:pPr>
      <w:r>
        <w:t>In</w:t>
      </w:r>
      <w:r>
        <w:rPr>
          <w:spacing w:val="-13"/>
        </w:rPr>
        <w:t xml:space="preserve"> </w:t>
      </w:r>
      <w:r>
        <w:t>the</w:t>
      </w:r>
      <w:r>
        <w:rPr>
          <w:spacing w:val="-13"/>
        </w:rPr>
        <w:t xml:space="preserve"> </w:t>
      </w:r>
      <w:r>
        <w:t>capacity</w:t>
      </w:r>
      <w:r>
        <w:rPr>
          <w:spacing w:val="-13"/>
        </w:rPr>
        <w:t xml:space="preserve"> </w:t>
      </w:r>
      <w:r>
        <w:t xml:space="preserve">of: </w:t>
      </w:r>
      <w:r>
        <w:rPr>
          <w:spacing w:val="-2"/>
        </w:rPr>
        <w:t>Address:</w:t>
      </w:r>
    </w:p>
    <w:p w14:paraId="20BB97D2" w14:textId="77777777" w:rsidR="00310CEF" w:rsidRDefault="00614FB3">
      <w:pPr>
        <w:pStyle w:val="BodyText"/>
        <w:spacing w:line="269" w:lineRule="exact"/>
        <w:ind w:left="874"/>
      </w:pPr>
      <w:r>
        <w:t>E-</w:t>
      </w:r>
      <w:r>
        <w:rPr>
          <w:spacing w:val="-4"/>
        </w:rPr>
        <w:t>mail</w:t>
      </w:r>
    </w:p>
    <w:p w14:paraId="57BC0C3C" w14:textId="77777777" w:rsidR="00310CEF" w:rsidRDefault="00310CEF">
      <w:pPr>
        <w:pStyle w:val="BodyText"/>
        <w:spacing w:line="269" w:lineRule="exact"/>
        <w:sectPr w:rsidR="00310CEF">
          <w:pgSz w:w="11900" w:h="16840"/>
          <w:pgMar w:top="1140" w:right="283" w:bottom="1000" w:left="566" w:header="369" w:footer="820" w:gutter="0"/>
          <w:cols w:space="720"/>
        </w:sectPr>
      </w:pPr>
    </w:p>
    <w:p w14:paraId="642E356F" w14:textId="77777777" w:rsidR="00310CEF" w:rsidRDefault="00310CEF">
      <w:pPr>
        <w:pStyle w:val="BodyText"/>
        <w:spacing w:before="4"/>
        <w:rPr>
          <w:sz w:val="17"/>
        </w:rPr>
      </w:pPr>
    </w:p>
    <w:p w14:paraId="26715C3B" w14:textId="77777777" w:rsidR="00310CEF" w:rsidRDefault="00310CEF">
      <w:pPr>
        <w:pStyle w:val="BodyText"/>
        <w:spacing w:before="26"/>
      </w:pPr>
    </w:p>
    <w:p w14:paraId="65EC1AA6" w14:textId="77777777" w:rsidR="00310CEF" w:rsidRDefault="00614FB3">
      <w:pPr>
        <w:ind w:left="2339" w:right="2612"/>
        <w:jc w:val="center"/>
        <w:rPr>
          <w:b/>
          <w:sz w:val="24"/>
        </w:rPr>
      </w:pPr>
      <w:r>
        <w:rPr>
          <w:b/>
          <w:sz w:val="24"/>
        </w:rPr>
        <w:t xml:space="preserve">FORM: </w:t>
      </w:r>
      <w:r>
        <w:rPr>
          <w:b/>
          <w:spacing w:val="-10"/>
          <w:sz w:val="24"/>
        </w:rPr>
        <w:t>1</w:t>
      </w:r>
    </w:p>
    <w:p w14:paraId="2DC73CA1" w14:textId="77777777" w:rsidR="00310CEF" w:rsidRDefault="00310CEF">
      <w:pPr>
        <w:pStyle w:val="BodyText"/>
        <w:spacing w:before="82"/>
        <w:rPr>
          <w:b/>
        </w:rPr>
      </w:pPr>
    </w:p>
    <w:p w14:paraId="4F6DBCA9" w14:textId="3A5B0EE5" w:rsidR="00310CEF" w:rsidRDefault="00614FB3">
      <w:pPr>
        <w:pStyle w:val="BodyText"/>
        <w:spacing w:line="276" w:lineRule="auto"/>
        <w:ind w:left="165" w:right="45"/>
      </w:pPr>
      <w:r>
        <w:rPr>
          <w:b/>
          <w:w w:val="110"/>
        </w:rPr>
        <w:t>Subject:</w:t>
      </w:r>
      <w:r>
        <w:rPr>
          <w:b/>
          <w:spacing w:val="34"/>
          <w:w w:val="110"/>
        </w:rPr>
        <w:t xml:space="preserve"> </w:t>
      </w:r>
      <w:r>
        <w:rPr>
          <w:w w:val="110"/>
        </w:rPr>
        <w:t>Selection</w:t>
      </w:r>
      <w:r>
        <w:rPr>
          <w:spacing w:val="40"/>
          <w:w w:val="110"/>
        </w:rPr>
        <w:t xml:space="preserve"> </w:t>
      </w:r>
      <w:r>
        <w:rPr>
          <w:w w:val="110"/>
        </w:rPr>
        <w:t>of</w:t>
      </w:r>
      <w:r>
        <w:rPr>
          <w:spacing w:val="40"/>
          <w:w w:val="110"/>
        </w:rPr>
        <w:t xml:space="preserve"> </w:t>
      </w:r>
      <w:r>
        <w:rPr>
          <w:w w:val="110"/>
        </w:rPr>
        <w:t>System</w:t>
      </w:r>
      <w:r>
        <w:rPr>
          <w:spacing w:val="40"/>
          <w:w w:val="110"/>
        </w:rPr>
        <w:t xml:space="preserve"> </w:t>
      </w:r>
      <w:r>
        <w:rPr>
          <w:w w:val="110"/>
        </w:rPr>
        <w:t>Integrator</w:t>
      </w:r>
      <w:r>
        <w:rPr>
          <w:spacing w:val="40"/>
          <w:w w:val="110"/>
        </w:rPr>
        <w:t xml:space="preserve"> </w:t>
      </w:r>
      <w:r>
        <w:rPr>
          <w:w w:val="110"/>
        </w:rPr>
        <w:t>for</w:t>
      </w:r>
      <w:r>
        <w:rPr>
          <w:spacing w:val="40"/>
          <w:w w:val="110"/>
        </w:rPr>
        <w:t xml:space="preserve"> </w:t>
      </w:r>
      <w:r>
        <w:rPr>
          <w:w w:val="110"/>
        </w:rPr>
        <w:t>“Supply</w:t>
      </w:r>
      <w:r>
        <w:rPr>
          <w:spacing w:val="40"/>
          <w:w w:val="110"/>
        </w:rPr>
        <w:t xml:space="preserve"> </w:t>
      </w:r>
      <w:r>
        <w:rPr>
          <w:w w:val="110"/>
        </w:rPr>
        <w:t>installation,</w:t>
      </w:r>
      <w:r>
        <w:rPr>
          <w:spacing w:val="40"/>
          <w:w w:val="110"/>
        </w:rPr>
        <w:t xml:space="preserve"> </w:t>
      </w:r>
      <w:r>
        <w:rPr>
          <w:w w:val="110"/>
        </w:rPr>
        <w:t>commissioning</w:t>
      </w:r>
      <w:r>
        <w:rPr>
          <w:spacing w:val="40"/>
          <w:w w:val="110"/>
        </w:rPr>
        <w:t xml:space="preserve"> </w:t>
      </w:r>
      <w:r>
        <w:rPr>
          <w:w w:val="110"/>
        </w:rPr>
        <w:t xml:space="preserve">and testing </w:t>
      </w:r>
      <w:r w:rsidR="00434396">
        <w:rPr>
          <w:w w:val="110"/>
        </w:rPr>
        <w:t xml:space="preserve">of Data Center Server </w:t>
      </w:r>
      <w:r>
        <w:rPr>
          <w:w w:val="110"/>
        </w:rPr>
        <w:t>for Ahmedabad University”.</w:t>
      </w:r>
    </w:p>
    <w:p w14:paraId="3FEB86DF" w14:textId="77777777" w:rsidR="00310CEF" w:rsidRDefault="00310CEF">
      <w:pPr>
        <w:pStyle w:val="BodyText"/>
        <w:spacing w:before="44"/>
      </w:pPr>
    </w:p>
    <w:p w14:paraId="49A1ECEE" w14:textId="77777777" w:rsidR="00310CEF" w:rsidRDefault="00614FB3">
      <w:pPr>
        <w:pStyle w:val="Heading2"/>
        <w:ind w:left="122"/>
      </w:pPr>
      <w:r>
        <w:t>Name</w:t>
      </w:r>
      <w:r>
        <w:rPr>
          <w:spacing w:val="-7"/>
        </w:rPr>
        <w:t xml:space="preserve"> </w:t>
      </w:r>
      <w:r>
        <w:t>of</w:t>
      </w:r>
      <w:r>
        <w:rPr>
          <w:spacing w:val="-2"/>
        </w:rPr>
        <w:t xml:space="preserve"> </w:t>
      </w:r>
      <w:r>
        <w:t>the</w:t>
      </w:r>
      <w:r>
        <w:rPr>
          <w:spacing w:val="-5"/>
        </w:rPr>
        <w:t xml:space="preserve"> </w:t>
      </w:r>
      <w:r>
        <w:t>Owner</w:t>
      </w:r>
      <w:r>
        <w:rPr>
          <w:spacing w:val="-4"/>
        </w:rPr>
        <w:t xml:space="preserve"> </w:t>
      </w:r>
      <w:r>
        <w:t>Individual/</w:t>
      </w:r>
      <w:r>
        <w:rPr>
          <w:spacing w:val="-4"/>
        </w:rPr>
        <w:t xml:space="preserve"> </w:t>
      </w:r>
      <w:r>
        <w:t>Firm:</w:t>
      </w:r>
      <w:r>
        <w:rPr>
          <w:spacing w:val="-1"/>
        </w:rPr>
        <w:t xml:space="preserve"> </w:t>
      </w:r>
      <w:r>
        <w:rPr>
          <w:spacing w:val="-2"/>
        </w:rPr>
        <w:t>………………………………………………………………..…</w:t>
      </w:r>
    </w:p>
    <w:p w14:paraId="640B5115" w14:textId="77777777" w:rsidR="00310CEF" w:rsidRDefault="00310CEF">
      <w:pPr>
        <w:pStyle w:val="BodyText"/>
        <w:rPr>
          <w:b/>
          <w:sz w:val="20"/>
        </w:rPr>
      </w:pPr>
    </w:p>
    <w:p w14:paraId="21327EAD" w14:textId="77777777" w:rsidR="00310CEF" w:rsidRDefault="00310CEF">
      <w:pPr>
        <w:pStyle w:val="BodyText"/>
        <w:spacing w:before="214"/>
        <w:rPr>
          <w:b/>
          <w:sz w:val="20"/>
        </w:rPr>
      </w:pPr>
    </w:p>
    <w:tbl>
      <w:tblPr>
        <w:tblW w:w="0" w:type="auto"/>
        <w:tblInd w:w="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8"/>
        <w:gridCol w:w="2501"/>
        <w:gridCol w:w="917"/>
        <w:gridCol w:w="576"/>
        <w:gridCol w:w="235"/>
        <w:gridCol w:w="1171"/>
        <w:gridCol w:w="1118"/>
        <w:gridCol w:w="1296"/>
        <w:gridCol w:w="864"/>
      </w:tblGrid>
      <w:tr w:rsidR="00310CEF" w14:paraId="6CE9FCFE" w14:textId="77777777">
        <w:trPr>
          <w:trHeight w:val="681"/>
        </w:trPr>
        <w:tc>
          <w:tcPr>
            <w:tcW w:w="898" w:type="dxa"/>
            <w:vMerge w:val="restart"/>
          </w:tcPr>
          <w:p w14:paraId="293289D7" w14:textId="77777777" w:rsidR="00310CEF" w:rsidRDefault="00310CEF">
            <w:pPr>
              <w:pStyle w:val="TableParagraph"/>
              <w:rPr>
                <w:b/>
                <w:sz w:val="24"/>
              </w:rPr>
            </w:pPr>
          </w:p>
          <w:p w14:paraId="12DED287" w14:textId="77777777" w:rsidR="00310CEF" w:rsidRDefault="00310CEF">
            <w:pPr>
              <w:pStyle w:val="TableParagraph"/>
              <w:rPr>
                <w:b/>
                <w:sz w:val="24"/>
              </w:rPr>
            </w:pPr>
          </w:p>
          <w:p w14:paraId="093F3B38" w14:textId="77777777" w:rsidR="00310CEF" w:rsidRDefault="00310CEF">
            <w:pPr>
              <w:pStyle w:val="TableParagraph"/>
              <w:rPr>
                <w:b/>
                <w:sz w:val="24"/>
              </w:rPr>
            </w:pPr>
          </w:p>
          <w:p w14:paraId="59CF9355" w14:textId="77777777" w:rsidR="00310CEF" w:rsidRDefault="00310CEF">
            <w:pPr>
              <w:pStyle w:val="TableParagraph"/>
              <w:spacing w:before="67"/>
              <w:rPr>
                <w:b/>
                <w:sz w:val="24"/>
              </w:rPr>
            </w:pPr>
          </w:p>
          <w:p w14:paraId="0B54025E" w14:textId="7650C313" w:rsidR="00310CEF" w:rsidRDefault="006936C2">
            <w:pPr>
              <w:pStyle w:val="TableParagraph"/>
              <w:ind w:left="138"/>
              <w:rPr>
                <w:b/>
                <w:sz w:val="24"/>
              </w:rPr>
            </w:pPr>
            <w:r>
              <w:rPr>
                <w:b/>
                <w:spacing w:val="-2"/>
                <w:sz w:val="24"/>
              </w:rPr>
              <w:t>Sr.No</w:t>
            </w:r>
            <w:r w:rsidR="00614FB3">
              <w:rPr>
                <w:b/>
                <w:spacing w:val="-2"/>
                <w:sz w:val="24"/>
              </w:rPr>
              <w:t>.</w:t>
            </w:r>
          </w:p>
        </w:tc>
        <w:tc>
          <w:tcPr>
            <w:tcW w:w="2501" w:type="dxa"/>
          </w:tcPr>
          <w:p w14:paraId="30EB8580" w14:textId="77777777" w:rsidR="00310CEF" w:rsidRDefault="00310CEF">
            <w:pPr>
              <w:pStyle w:val="TableParagraph"/>
              <w:rPr>
                <w:rFonts w:ascii="Times New Roman"/>
                <w:sz w:val="24"/>
              </w:rPr>
            </w:pPr>
          </w:p>
        </w:tc>
        <w:tc>
          <w:tcPr>
            <w:tcW w:w="917" w:type="dxa"/>
          </w:tcPr>
          <w:p w14:paraId="566D3F90" w14:textId="77777777" w:rsidR="00310CEF" w:rsidRDefault="00310CEF">
            <w:pPr>
              <w:pStyle w:val="TableParagraph"/>
              <w:rPr>
                <w:rFonts w:ascii="Times New Roman"/>
                <w:sz w:val="24"/>
              </w:rPr>
            </w:pPr>
          </w:p>
        </w:tc>
        <w:tc>
          <w:tcPr>
            <w:tcW w:w="811" w:type="dxa"/>
            <w:gridSpan w:val="2"/>
          </w:tcPr>
          <w:p w14:paraId="382C5CC4" w14:textId="77777777" w:rsidR="00310CEF" w:rsidRDefault="00614FB3">
            <w:pPr>
              <w:pStyle w:val="TableParagraph"/>
              <w:spacing w:before="24" w:line="276" w:lineRule="auto"/>
              <w:ind w:left="134" w:right="129" w:firstLine="33"/>
              <w:rPr>
                <w:b/>
                <w:sz w:val="24"/>
              </w:rPr>
            </w:pPr>
            <w:r>
              <w:rPr>
                <w:b/>
                <w:spacing w:val="-4"/>
                <w:sz w:val="24"/>
              </w:rPr>
              <w:t>Unit Cost</w:t>
            </w:r>
          </w:p>
        </w:tc>
        <w:tc>
          <w:tcPr>
            <w:tcW w:w="1171" w:type="dxa"/>
          </w:tcPr>
          <w:p w14:paraId="18EFA2CC" w14:textId="77777777" w:rsidR="00310CEF" w:rsidRDefault="00614FB3">
            <w:pPr>
              <w:pStyle w:val="TableParagraph"/>
              <w:spacing w:before="24" w:line="276" w:lineRule="auto"/>
              <w:ind w:left="315" w:right="282" w:hanging="20"/>
              <w:rPr>
                <w:b/>
                <w:sz w:val="24"/>
              </w:rPr>
            </w:pPr>
            <w:r>
              <w:rPr>
                <w:b/>
                <w:spacing w:val="-2"/>
                <w:sz w:val="24"/>
              </w:rPr>
              <w:t xml:space="preserve">Total </w:t>
            </w:r>
            <w:r>
              <w:rPr>
                <w:b/>
                <w:spacing w:val="-4"/>
                <w:sz w:val="24"/>
              </w:rPr>
              <w:t>Cost</w:t>
            </w:r>
          </w:p>
        </w:tc>
        <w:tc>
          <w:tcPr>
            <w:tcW w:w="1118" w:type="dxa"/>
          </w:tcPr>
          <w:p w14:paraId="3C452C8C" w14:textId="77777777" w:rsidR="00310CEF" w:rsidRDefault="00614FB3">
            <w:pPr>
              <w:pStyle w:val="TableParagraph"/>
              <w:spacing w:before="182"/>
              <w:ind w:left="309"/>
              <w:rPr>
                <w:b/>
                <w:sz w:val="24"/>
              </w:rPr>
            </w:pPr>
            <w:r>
              <w:rPr>
                <w:b/>
                <w:spacing w:val="-5"/>
                <w:sz w:val="24"/>
              </w:rPr>
              <w:t>GST</w:t>
            </w:r>
          </w:p>
        </w:tc>
        <w:tc>
          <w:tcPr>
            <w:tcW w:w="1296" w:type="dxa"/>
          </w:tcPr>
          <w:p w14:paraId="44CAD8CA" w14:textId="77777777" w:rsidR="00310CEF" w:rsidRDefault="00614FB3">
            <w:pPr>
              <w:pStyle w:val="TableParagraph"/>
              <w:spacing w:before="24"/>
              <w:ind w:left="9" w:right="1"/>
              <w:jc w:val="center"/>
              <w:rPr>
                <w:b/>
                <w:sz w:val="24"/>
              </w:rPr>
            </w:pPr>
            <w:r>
              <w:rPr>
                <w:b/>
                <w:spacing w:val="-5"/>
                <w:sz w:val="24"/>
              </w:rPr>
              <w:t>GST</w:t>
            </w:r>
          </w:p>
          <w:p w14:paraId="34EBA6BC" w14:textId="77777777" w:rsidR="00310CEF" w:rsidRDefault="00614FB3">
            <w:pPr>
              <w:pStyle w:val="TableParagraph"/>
              <w:spacing w:before="41"/>
              <w:ind w:left="9"/>
              <w:jc w:val="center"/>
              <w:rPr>
                <w:b/>
                <w:sz w:val="24"/>
              </w:rPr>
            </w:pPr>
            <w:r>
              <w:rPr>
                <w:b/>
                <w:spacing w:val="-2"/>
                <w:sz w:val="24"/>
              </w:rPr>
              <w:t>Amount</w:t>
            </w:r>
          </w:p>
        </w:tc>
        <w:tc>
          <w:tcPr>
            <w:tcW w:w="864" w:type="dxa"/>
          </w:tcPr>
          <w:p w14:paraId="4F683C9C" w14:textId="77777777" w:rsidR="00310CEF" w:rsidRDefault="00614FB3">
            <w:pPr>
              <w:pStyle w:val="TableParagraph"/>
              <w:spacing w:before="24" w:line="276" w:lineRule="auto"/>
              <w:ind w:left="166" w:right="125" w:hanging="21"/>
              <w:rPr>
                <w:b/>
                <w:sz w:val="24"/>
              </w:rPr>
            </w:pPr>
            <w:r>
              <w:rPr>
                <w:b/>
                <w:spacing w:val="-2"/>
                <w:sz w:val="24"/>
              </w:rPr>
              <w:t xml:space="preserve">Total </w:t>
            </w:r>
            <w:r>
              <w:rPr>
                <w:b/>
                <w:spacing w:val="-4"/>
                <w:sz w:val="24"/>
              </w:rPr>
              <w:t>Cost</w:t>
            </w:r>
          </w:p>
        </w:tc>
      </w:tr>
      <w:tr w:rsidR="00310CEF" w14:paraId="14E7CB78" w14:textId="77777777">
        <w:trPr>
          <w:trHeight w:val="676"/>
        </w:trPr>
        <w:tc>
          <w:tcPr>
            <w:tcW w:w="898" w:type="dxa"/>
            <w:vMerge/>
            <w:tcBorders>
              <w:top w:val="nil"/>
            </w:tcBorders>
          </w:tcPr>
          <w:p w14:paraId="679B91AF" w14:textId="77777777" w:rsidR="00310CEF" w:rsidRDefault="00310CEF">
            <w:pPr>
              <w:rPr>
                <w:sz w:val="2"/>
                <w:szCs w:val="2"/>
              </w:rPr>
            </w:pPr>
          </w:p>
        </w:tc>
        <w:tc>
          <w:tcPr>
            <w:tcW w:w="2501" w:type="dxa"/>
          </w:tcPr>
          <w:p w14:paraId="5630D8B0" w14:textId="77777777" w:rsidR="00310CEF" w:rsidRDefault="00614FB3">
            <w:pPr>
              <w:pStyle w:val="TableParagraph"/>
              <w:tabs>
                <w:tab w:val="left" w:pos="1351"/>
              </w:tabs>
              <w:spacing w:before="182"/>
              <w:ind w:left="4"/>
              <w:jc w:val="center"/>
              <w:rPr>
                <w:b/>
                <w:sz w:val="24"/>
              </w:rPr>
            </w:pPr>
            <w:r>
              <w:rPr>
                <w:b/>
                <w:sz w:val="24"/>
              </w:rPr>
              <w:t xml:space="preserve">Name </w:t>
            </w:r>
            <w:r>
              <w:rPr>
                <w:b/>
                <w:spacing w:val="-5"/>
                <w:sz w:val="24"/>
              </w:rPr>
              <w:t>of</w:t>
            </w:r>
            <w:r>
              <w:rPr>
                <w:b/>
                <w:sz w:val="24"/>
              </w:rPr>
              <w:tab/>
              <w:t>the</w:t>
            </w:r>
            <w:r>
              <w:rPr>
                <w:b/>
                <w:spacing w:val="-2"/>
                <w:sz w:val="24"/>
              </w:rPr>
              <w:t xml:space="preserve"> </w:t>
            </w:r>
            <w:r>
              <w:rPr>
                <w:b/>
                <w:spacing w:val="-4"/>
                <w:sz w:val="24"/>
              </w:rPr>
              <w:t>Item</w:t>
            </w:r>
          </w:p>
        </w:tc>
        <w:tc>
          <w:tcPr>
            <w:tcW w:w="917" w:type="dxa"/>
          </w:tcPr>
          <w:p w14:paraId="2AF5CA48" w14:textId="77777777" w:rsidR="00310CEF" w:rsidRDefault="00614FB3">
            <w:pPr>
              <w:pStyle w:val="TableParagraph"/>
              <w:spacing w:before="182"/>
              <w:ind w:left="4"/>
              <w:jc w:val="center"/>
              <w:rPr>
                <w:b/>
                <w:sz w:val="24"/>
              </w:rPr>
            </w:pPr>
            <w:r>
              <w:rPr>
                <w:b/>
                <w:spacing w:val="-5"/>
                <w:sz w:val="24"/>
              </w:rPr>
              <w:t>Qty</w:t>
            </w:r>
          </w:p>
        </w:tc>
        <w:tc>
          <w:tcPr>
            <w:tcW w:w="811" w:type="dxa"/>
            <w:gridSpan w:val="2"/>
          </w:tcPr>
          <w:p w14:paraId="325DE6AD" w14:textId="77777777" w:rsidR="00310CEF" w:rsidRDefault="00614FB3">
            <w:pPr>
              <w:pStyle w:val="TableParagraph"/>
              <w:spacing w:before="19"/>
              <w:ind w:left="254"/>
              <w:rPr>
                <w:b/>
                <w:sz w:val="24"/>
              </w:rPr>
            </w:pPr>
            <w:r>
              <w:rPr>
                <w:b/>
                <w:spacing w:val="-5"/>
                <w:sz w:val="24"/>
              </w:rPr>
              <w:t>(in</w:t>
            </w:r>
          </w:p>
          <w:p w14:paraId="57674F5E" w14:textId="77777777" w:rsidR="00310CEF" w:rsidRDefault="00614FB3">
            <w:pPr>
              <w:pStyle w:val="TableParagraph"/>
              <w:spacing w:before="46"/>
              <w:ind w:left="174"/>
              <w:rPr>
                <w:b/>
                <w:sz w:val="24"/>
              </w:rPr>
            </w:pPr>
            <w:r>
              <w:rPr>
                <w:b/>
                <w:spacing w:val="-4"/>
                <w:sz w:val="24"/>
              </w:rPr>
              <w:t>Rs.)</w:t>
            </w:r>
          </w:p>
        </w:tc>
        <w:tc>
          <w:tcPr>
            <w:tcW w:w="1171" w:type="dxa"/>
          </w:tcPr>
          <w:p w14:paraId="315C9ECB" w14:textId="77777777" w:rsidR="00310CEF" w:rsidRDefault="00614FB3">
            <w:pPr>
              <w:pStyle w:val="TableParagraph"/>
              <w:spacing w:before="19"/>
              <w:ind w:left="261"/>
              <w:rPr>
                <w:b/>
                <w:sz w:val="24"/>
              </w:rPr>
            </w:pPr>
            <w:r>
              <w:rPr>
                <w:b/>
                <w:spacing w:val="-2"/>
                <w:sz w:val="24"/>
              </w:rPr>
              <w:t>(Excl.</w:t>
            </w:r>
          </w:p>
          <w:p w14:paraId="49449CD3" w14:textId="77777777" w:rsidR="00310CEF" w:rsidRDefault="00614FB3">
            <w:pPr>
              <w:pStyle w:val="TableParagraph"/>
              <w:spacing w:before="46"/>
              <w:ind w:left="261"/>
              <w:rPr>
                <w:b/>
                <w:sz w:val="24"/>
              </w:rPr>
            </w:pPr>
            <w:r>
              <w:rPr>
                <w:b/>
                <w:spacing w:val="-2"/>
                <w:sz w:val="24"/>
              </w:rPr>
              <w:t>GST),</w:t>
            </w:r>
          </w:p>
        </w:tc>
        <w:tc>
          <w:tcPr>
            <w:tcW w:w="1118" w:type="dxa"/>
          </w:tcPr>
          <w:p w14:paraId="684124A4" w14:textId="77777777" w:rsidR="00310CEF" w:rsidRDefault="00614FB3">
            <w:pPr>
              <w:pStyle w:val="TableParagraph"/>
              <w:spacing w:before="19"/>
              <w:ind w:left="5"/>
              <w:jc w:val="center"/>
              <w:rPr>
                <w:b/>
                <w:sz w:val="24"/>
              </w:rPr>
            </w:pPr>
            <w:r>
              <w:rPr>
                <w:b/>
                <w:sz w:val="24"/>
              </w:rPr>
              <w:t>(in</w:t>
            </w:r>
            <w:r>
              <w:rPr>
                <w:b/>
                <w:spacing w:val="-1"/>
                <w:sz w:val="24"/>
              </w:rPr>
              <w:t xml:space="preserve"> </w:t>
            </w:r>
            <w:r>
              <w:rPr>
                <w:b/>
                <w:spacing w:val="-5"/>
                <w:sz w:val="24"/>
              </w:rPr>
              <w:t>%),</w:t>
            </w:r>
          </w:p>
          <w:p w14:paraId="26278730" w14:textId="77777777" w:rsidR="00310CEF" w:rsidRDefault="00614FB3">
            <w:pPr>
              <w:pStyle w:val="TableParagraph"/>
              <w:spacing w:before="46"/>
              <w:ind w:left="5"/>
              <w:jc w:val="center"/>
              <w:rPr>
                <w:b/>
                <w:sz w:val="24"/>
              </w:rPr>
            </w:pPr>
            <w:r>
              <w:rPr>
                <w:b/>
                <w:spacing w:val="-10"/>
                <w:sz w:val="24"/>
              </w:rPr>
              <w:t>D</w:t>
            </w:r>
          </w:p>
        </w:tc>
        <w:tc>
          <w:tcPr>
            <w:tcW w:w="1296" w:type="dxa"/>
          </w:tcPr>
          <w:p w14:paraId="557A0D95" w14:textId="77777777" w:rsidR="00310CEF" w:rsidRDefault="00614FB3">
            <w:pPr>
              <w:pStyle w:val="TableParagraph"/>
              <w:spacing w:before="182"/>
              <w:ind w:left="9" w:right="1"/>
              <w:jc w:val="center"/>
              <w:rPr>
                <w:b/>
                <w:sz w:val="24"/>
              </w:rPr>
            </w:pPr>
            <w:r>
              <w:rPr>
                <w:b/>
                <w:sz w:val="24"/>
              </w:rPr>
              <w:t>(in</w:t>
            </w:r>
            <w:r>
              <w:rPr>
                <w:b/>
                <w:spacing w:val="65"/>
                <w:sz w:val="24"/>
              </w:rPr>
              <w:t xml:space="preserve"> </w:t>
            </w:r>
            <w:r>
              <w:rPr>
                <w:b/>
                <w:spacing w:val="-4"/>
                <w:sz w:val="24"/>
              </w:rPr>
              <w:t>Rs.)</w:t>
            </w:r>
          </w:p>
        </w:tc>
        <w:tc>
          <w:tcPr>
            <w:tcW w:w="864" w:type="dxa"/>
          </w:tcPr>
          <w:p w14:paraId="46680277" w14:textId="77777777" w:rsidR="00310CEF" w:rsidRDefault="00614FB3">
            <w:pPr>
              <w:pStyle w:val="TableParagraph"/>
              <w:spacing w:before="19"/>
              <w:ind w:left="153"/>
              <w:rPr>
                <w:b/>
                <w:sz w:val="24"/>
              </w:rPr>
            </w:pPr>
            <w:r>
              <w:rPr>
                <w:b/>
                <w:spacing w:val="-2"/>
                <w:sz w:val="24"/>
              </w:rPr>
              <w:t>(Incl.</w:t>
            </w:r>
          </w:p>
          <w:p w14:paraId="1F337A4E" w14:textId="77777777" w:rsidR="00310CEF" w:rsidRDefault="00614FB3">
            <w:pPr>
              <w:pStyle w:val="TableParagraph"/>
              <w:spacing w:before="46"/>
              <w:ind w:left="113"/>
              <w:rPr>
                <w:b/>
                <w:sz w:val="24"/>
              </w:rPr>
            </w:pPr>
            <w:r>
              <w:rPr>
                <w:b/>
                <w:spacing w:val="-2"/>
                <w:sz w:val="24"/>
              </w:rPr>
              <w:t>GST),</w:t>
            </w:r>
          </w:p>
        </w:tc>
      </w:tr>
      <w:tr w:rsidR="00310CEF" w14:paraId="7A883301" w14:textId="77777777">
        <w:trPr>
          <w:trHeight w:val="637"/>
        </w:trPr>
        <w:tc>
          <w:tcPr>
            <w:tcW w:w="898" w:type="dxa"/>
            <w:vMerge/>
            <w:tcBorders>
              <w:top w:val="nil"/>
            </w:tcBorders>
          </w:tcPr>
          <w:p w14:paraId="1B7578DD" w14:textId="77777777" w:rsidR="00310CEF" w:rsidRDefault="00310CEF">
            <w:pPr>
              <w:rPr>
                <w:sz w:val="2"/>
                <w:szCs w:val="2"/>
              </w:rPr>
            </w:pPr>
          </w:p>
        </w:tc>
        <w:tc>
          <w:tcPr>
            <w:tcW w:w="2501" w:type="dxa"/>
          </w:tcPr>
          <w:p w14:paraId="04AA6798" w14:textId="77777777" w:rsidR="00310CEF" w:rsidRDefault="00310CEF">
            <w:pPr>
              <w:pStyle w:val="TableParagraph"/>
              <w:rPr>
                <w:rFonts w:ascii="Times New Roman"/>
                <w:sz w:val="24"/>
              </w:rPr>
            </w:pPr>
          </w:p>
        </w:tc>
        <w:tc>
          <w:tcPr>
            <w:tcW w:w="917" w:type="dxa"/>
          </w:tcPr>
          <w:p w14:paraId="1854D344" w14:textId="77777777" w:rsidR="00310CEF" w:rsidRDefault="00614FB3">
            <w:pPr>
              <w:pStyle w:val="TableParagraph"/>
              <w:spacing w:before="163"/>
              <w:ind w:left="4"/>
              <w:jc w:val="center"/>
              <w:rPr>
                <w:b/>
                <w:sz w:val="24"/>
              </w:rPr>
            </w:pPr>
            <w:r>
              <w:rPr>
                <w:b/>
                <w:spacing w:val="-5"/>
                <w:sz w:val="24"/>
              </w:rPr>
              <w:t>(A)</w:t>
            </w:r>
          </w:p>
        </w:tc>
        <w:tc>
          <w:tcPr>
            <w:tcW w:w="811" w:type="dxa"/>
            <w:gridSpan w:val="2"/>
          </w:tcPr>
          <w:p w14:paraId="09398F27" w14:textId="77777777" w:rsidR="00310CEF" w:rsidRDefault="00614FB3">
            <w:pPr>
              <w:pStyle w:val="TableParagraph"/>
              <w:spacing w:before="163"/>
              <w:ind w:left="268"/>
              <w:rPr>
                <w:b/>
                <w:sz w:val="24"/>
              </w:rPr>
            </w:pPr>
            <w:r>
              <w:rPr>
                <w:b/>
                <w:spacing w:val="-5"/>
                <w:sz w:val="24"/>
              </w:rPr>
              <w:t>(B)</w:t>
            </w:r>
          </w:p>
        </w:tc>
        <w:tc>
          <w:tcPr>
            <w:tcW w:w="1171" w:type="dxa"/>
          </w:tcPr>
          <w:p w14:paraId="00358E88" w14:textId="77777777" w:rsidR="00310CEF" w:rsidRDefault="00614FB3">
            <w:pPr>
              <w:pStyle w:val="TableParagraph"/>
              <w:spacing w:before="163"/>
              <w:ind w:left="2"/>
              <w:jc w:val="center"/>
              <w:rPr>
                <w:b/>
                <w:sz w:val="24"/>
              </w:rPr>
            </w:pPr>
            <w:r>
              <w:rPr>
                <w:b/>
                <w:sz w:val="24"/>
              </w:rPr>
              <w:t>(in</w:t>
            </w:r>
            <w:r>
              <w:rPr>
                <w:b/>
                <w:spacing w:val="65"/>
                <w:sz w:val="24"/>
              </w:rPr>
              <w:t xml:space="preserve"> </w:t>
            </w:r>
            <w:r>
              <w:rPr>
                <w:b/>
                <w:spacing w:val="-4"/>
                <w:sz w:val="24"/>
              </w:rPr>
              <w:t>Rs.)</w:t>
            </w:r>
          </w:p>
        </w:tc>
        <w:tc>
          <w:tcPr>
            <w:tcW w:w="1118" w:type="dxa"/>
          </w:tcPr>
          <w:p w14:paraId="21A9B633" w14:textId="77777777" w:rsidR="00310CEF" w:rsidRDefault="00310CEF">
            <w:pPr>
              <w:pStyle w:val="TableParagraph"/>
              <w:rPr>
                <w:rFonts w:ascii="Times New Roman"/>
                <w:sz w:val="24"/>
              </w:rPr>
            </w:pPr>
          </w:p>
        </w:tc>
        <w:tc>
          <w:tcPr>
            <w:tcW w:w="1296" w:type="dxa"/>
          </w:tcPr>
          <w:p w14:paraId="06BF7E40" w14:textId="77777777" w:rsidR="00310CEF" w:rsidRDefault="00614FB3">
            <w:pPr>
              <w:pStyle w:val="TableParagraph"/>
              <w:spacing w:before="163"/>
              <w:ind w:left="9" w:right="1"/>
              <w:jc w:val="center"/>
              <w:rPr>
                <w:b/>
                <w:sz w:val="24"/>
              </w:rPr>
            </w:pPr>
            <w:r>
              <w:rPr>
                <w:b/>
                <w:spacing w:val="-2"/>
                <w:sz w:val="24"/>
              </w:rPr>
              <w:t>(E=C*D)</w:t>
            </w:r>
          </w:p>
        </w:tc>
        <w:tc>
          <w:tcPr>
            <w:tcW w:w="864" w:type="dxa"/>
          </w:tcPr>
          <w:p w14:paraId="7B5B1631" w14:textId="77777777" w:rsidR="00310CEF" w:rsidRDefault="00614FB3">
            <w:pPr>
              <w:pStyle w:val="TableParagraph"/>
              <w:ind w:left="286"/>
              <w:rPr>
                <w:b/>
                <w:sz w:val="24"/>
              </w:rPr>
            </w:pPr>
            <w:r>
              <w:rPr>
                <w:b/>
                <w:spacing w:val="-5"/>
                <w:sz w:val="24"/>
              </w:rPr>
              <w:t>(in</w:t>
            </w:r>
          </w:p>
          <w:p w14:paraId="706F57CC" w14:textId="77777777" w:rsidR="00310CEF" w:rsidRDefault="00614FB3">
            <w:pPr>
              <w:pStyle w:val="TableParagraph"/>
              <w:spacing w:before="46"/>
              <w:ind w:left="206"/>
              <w:rPr>
                <w:b/>
                <w:sz w:val="24"/>
              </w:rPr>
            </w:pPr>
            <w:r>
              <w:rPr>
                <w:b/>
                <w:spacing w:val="-4"/>
                <w:sz w:val="24"/>
              </w:rPr>
              <w:t>Rs.)</w:t>
            </w:r>
          </w:p>
        </w:tc>
      </w:tr>
      <w:tr w:rsidR="00310CEF" w14:paraId="4A0D895A" w14:textId="77777777">
        <w:trPr>
          <w:trHeight w:val="633"/>
        </w:trPr>
        <w:tc>
          <w:tcPr>
            <w:tcW w:w="898" w:type="dxa"/>
            <w:vMerge/>
            <w:tcBorders>
              <w:top w:val="nil"/>
            </w:tcBorders>
          </w:tcPr>
          <w:p w14:paraId="56199DFB" w14:textId="77777777" w:rsidR="00310CEF" w:rsidRDefault="00310CEF">
            <w:pPr>
              <w:rPr>
                <w:sz w:val="2"/>
                <w:szCs w:val="2"/>
              </w:rPr>
            </w:pPr>
          </w:p>
        </w:tc>
        <w:tc>
          <w:tcPr>
            <w:tcW w:w="2501" w:type="dxa"/>
          </w:tcPr>
          <w:p w14:paraId="2FCE8053" w14:textId="77777777" w:rsidR="00310CEF" w:rsidRDefault="00310CEF">
            <w:pPr>
              <w:pStyle w:val="TableParagraph"/>
              <w:rPr>
                <w:rFonts w:ascii="Times New Roman"/>
                <w:sz w:val="24"/>
              </w:rPr>
            </w:pPr>
          </w:p>
        </w:tc>
        <w:tc>
          <w:tcPr>
            <w:tcW w:w="917" w:type="dxa"/>
          </w:tcPr>
          <w:p w14:paraId="201DB756" w14:textId="77777777" w:rsidR="00310CEF" w:rsidRDefault="00310CEF">
            <w:pPr>
              <w:pStyle w:val="TableParagraph"/>
              <w:rPr>
                <w:rFonts w:ascii="Times New Roman"/>
                <w:sz w:val="24"/>
              </w:rPr>
            </w:pPr>
          </w:p>
        </w:tc>
        <w:tc>
          <w:tcPr>
            <w:tcW w:w="811" w:type="dxa"/>
            <w:gridSpan w:val="2"/>
          </w:tcPr>
          <w:p w14:paraId="2F0F2726" w14:textId="77777777" w:rsidR="00310CEF" w:rsidRDefault="00310CEF">
            <w:pPr>
              <w:pStyle w:val="TableParagraph"/>
              <w:rPr>
                <w:rFonts w:ascii="Times New Roman"/>
                <w:sz w:val="24"/>
              </w:rPr>
            </w:pPr>
          </w:p>
        </w:tc>
        <w:tc>
          <w:tcPr>
            <w:tcW w:w="1171" w:type="dxa"/>
          </w:tcPr>
          <w:p w14:paraId="735DAC87" w14:textId="77777777" w:rsidR="00310CEF" w:rsidRDefault="00614FB3">
            <w:pPr>
              <w:pStyle w:val="TableParagraph"/>
              <w:spacing w:before="158"/>
              <w:ind w:left="2"/>
              <w:jc w:val="center"/>
              <w:rPr>
                <w:b/>
                <w:sz w:val="24"/>
              </w:rPr>
            </w:pPr>
            <w:r>
              <w:rPr>
                <w:b/>
                <w:spacing w:val="-2"/>
                <w:sz w:val="24"/>
              </w:rPr>
              <w:t>C=B*A</w:t>
            </w:r>
          </w:p>
        </w:tc>
        <w:tc>
          <w:tcPr>
            <w:tcW w:w="1118" w:type="dxa"/>
          </w:tcPr>
          <w:p w14:paraId="6BB09B12" w14:textId="77777777" w:rsidR="00310CEF" w:rsidRDefault="00310CEF">
            <w:pPr>
              <w:pStyle w:val="TableParagraph"/>
              <w:rPr>
                <w:rFonts w:ascii="Times New Roman"/>
                <w:sz w:val="24"/>
              </w:rPr>
            </w:pPr>
          </w:p>
        </w:tc>
        <w:tc>
          <w:tcPr>
            <w:tcW w:w="1296" w:type="dxa"/>
          </w:tcPr>
          <w:p w14:paraId="7139EE42" w14:textId="77777777" w:rsidR="00310CEF" w:rsidRDefault="00310CEF">
            <w:pPr>
              <w:pStyle w:val="TableParagraph"/>
              <w:rPr>
                <w:rFonts w:ascii="Times New Roman"/>
                <w:sz w:val="24"/>
              </w:rPr>
            </w:pPr>
          </w:p>
        </w:tc>
        <w:tc>
          <w:tcPr>
            <w:tcW w:w="864" w:type="dxa"/>
          </w:tcPr>
          <w:p w14:paraId="56764965" w14:textId="77777777" w:rsidR="00310CEF" w:rsidRDefault="00310CEF">
            <w:pPr>
              <w:pStyle w:val="TableParagraph"/>
              <w:spacing w:before="41"/>
              <w:rPr>
                <w:b/>
                <w:sz w:val="24"/>
              </w:rPr>
            </w:pPr>
          </w:p>
          <w:p w14:paraId="12EA856E" w14:textId="77777777" w:rsidR="00310CEF" w:rsidRDefault="00614FB3">
            <w:pPr>
              <w:pStyle w:val="TableParagraph"/>
              <w:ind w:left="126"/>
              <w:rPr>
                <w:b/>
                <w:sz w:val="24"/>
              </w:rPr>
            </w:pPr>
            <w:r>
              <w:rPr>
                <w:b/>
                <w:spacing w:val="-4"/>
                <w:sz w:val="24"/>
              </w:rPr>
              <w:t>=C+E</w:t>
            </w:r>
          </w:p>
        </w:tc>
      </w:tr>
      <w:tr w:rsidR="00310CEF" w14:paraId="5C3646AD" w14:textId="77777777">
        <w:trPr>
          <w:trHeight w:val="321"/>
        </w:trPr>
        <w:tc>
          <w:tcPr>
            <w:tcW w:w="898" w:type="dxa"/>
          </w:tcPr>
          <w:p w14:paraId="045B2AF9" w14:textId="77777777" w:rsidR="00310CEF" w:rsidRDefault="00614FB3">
            <w:pPr>
              <w:pStyle w:val="TableParagraph"/>
              <w:spacing w:before="5"/>
              <w:ind w:left="1"/>
              <w:jc w:val="center"/>
              <w:rPr>
                <w:sz w:val="24"/>
              </w:rPr>
            </w:pPr>
            <w:r>
              <w:rPr>
                <w:spacing w:val="-10"/>
                <w:sz w:val="24"/>
              </w:rPr>
              <w:t>1</w:t>
            </w:r>
          </w:p>
        </w:tc>
        <w:tc>
          <w:tcPr>
            <w:tcW w:w="2501" w:type="dxa"/>
          </w:tcPr>
          <w:p w14:paraId="388C4DCD" w14:textId="327EA422" w:rsidR="00310CEF" w:rsidRDefault="00310CEF">
            <w:pPr>
              <w:pStyle w:val="TableParagraph"/>
              <w:spacing w:before="5"/>
              <w:ind w:left="5"/>
              <w:jc w:val="center"/>
              <w:rPr>
                <w:sz w:val="24"/>
              </w:rPr>
            </w:pPr>
          </w:p>
        </w:tc>
        <w:tc>
          <w:tcPr>
            <w:tcW w:w="917" w:type="dxa"/>
          </w:tcPr>
          <w:p w14:paraId="799185EA" w14:textId="77777777" w:rsidR="00310CEF" w:rsidRDefault="00310CEF">
            <w:pPr>
              <w:pStyle w:val="TableParagraph"/>
              <w:rPr>
                <w:rFonts w:ascii="Times New Roman"/>
                <w:sz w:val="24"/>
              </w:rPr>
            </w:pPr>
          </w:p>
        </w:tc>
        <w:tc>
          <w:tcPr>
            <w:tcW w:w="811" w:type="dxa"/>
            <w:gridSpan w:val="2"/>
          </w:tcPr>
          <w:p w14:paraId="5ECB570B" w14:textId="77777777" w:rsidR="00310CEF" w:rsidRDefault="00310CEF">
            <w:pPr>
              <w:pStyle w:val="TableParagraph"/>
              <w:rPr>
                <w:rFonts w:ascii="Times New Roman"/>
                <w:sz w:val="24"/>
              </w:rPr>
            </w:pPr>
          </w:p>
        </w:tc>
        <w:tc>
          <w:tcPr>
            <w:tcW w:w="1171" w:type="dxa"/>
          </w:tcPr>
          <w:p w14:paraId="39D736B6" w14:textId="77777777" w:rsidR="00310CEF" w:rsidRDefault="00310CEF">
            <w:pPr>
              <w:pStyle w:val="TableParagraph"/>
              <w:rPr>
                <w:rFonts w:ascii="Times New Roman"/>
                <w:sz w:val="24"/>
              </w:rPr>
            </w:pPr>
          </w:p>
        </w:tc>
        <w:tc>
          <w:tcPr>
            <w:tcW w:w="1118" w:type="dxa"/>
          </w:tcPr>
          <w:p w14:paraId="105AA54F" w14:textId="77777777" w:rsidR="00310CEF" w:rsidRDefault="00310CEF">
            <w:pPr>
              <w:pStyle w:val="TableParagraph"/>
              <w:rPr>
                <w:rFonts w:ascii="Times New Roman"/>
                <w:sz w:val="24"/>
              </w:rPr>
            </w:pPr>
          </w:p>
        </w:tc>
        <w:tc>
          <w:tcPr>
            <w:tcW w:w="1296" w:type="dxa"/>
          </w:tcPr>
          <w:p w14:paraId="00847C3A" w14:textId="77777777" w:rsidR="00310CEF" w:rsidRDefault="00310CEF">
            <w:pPr>
              <w:pStyle w:val="TableParagraph"/>
              <w:rPr>
                <w:rFonts w:ascii="Times New Roman"/>
                <w:sz w:val="24"/>
              </w:rPr>
            </w:pPr>
          </w:p>
        </w:tc>
        <w:tc>
          <w:tcPr>
            <w:tcW w:w="864" w:type="dxa"/>
          </w:tcPr>
          <w:p w14:paraId="759E7D35" w14:textId="77777777" w:rsidR="00310CEF" w:rsidRDefault="00310CEF">
            <w:pPr>
              <w:pStyle w:val="TableParagraph"/>
              <w:rPr>
                <w:rFonts w:ascii="Times New Roman"/>
                <w:sz w:val="24"/>
              </w:rPr>
            </w:pPr>
          </w:p>
        </w:tc>
      </w:tr>
      <w:tr w:rsidR="00310CEF" w14:paraId="47EFFE51" w14:textId="77777777">
        <w:trPr>
          <w:trHeight w:val="321"/>
        </w:trPr>
        <w:tc>
          <w:tcPr>
            <w:tcW w:w="898" w:type="dxa"/>
          </w:tcPr>
          <w:p w14:paraId="294239EF" w14:textId="77777777" w:rsidR="00310CEF" w:rsidRDefault="00614FB3">
            <w:pPr>
              <w:pStyle w:val="TableParagraph"/>
              <w:ind w:left="1"/>
              <w:jc w:val="center"/>
              <w:rPr>
                <w:sz w:val="24"/>
              </w:rPr>
            </w:pPr>
            <w:r>
              <w:rPr>
                <w:spacing w:val="-10"/>
                <w:sz w:val="24"/>
              </w:rPr>
              <w:t>2</w:t>
            </w:r>
          </w:p>
        </w:tc>
        <w:tc>
          <w:tcPr>
            <w:tcW w:w="2501" w:type="dxa"/>
          </w:tcPr>
          <w:p w14:paraId="6CB54C8E" w14:textId="3F6B6BAB" w:rsidR="00310CEF" w:rsidRDefault="00310CEF">
            <w:pPr>
              <w:pStyle w:val="TableParagraph"/>
              <w:ind w:left="5"/>
              <w:jc w:val="center"/>
              <w:rPr>
                <w:sz w:val="24"/>
              </w:rPr>
            </w:pPr>
          </w:p>
        </w:tc>
        <w:tc>
          <w:tcPr>
            <w:tcW w:w="917" w:type="dxa"/>
          </w:tcPr>
          <w:p w14:paraId="0246CF69" w14:textId="77777777" w:rsidR="00310CEF" w:rsidRDefault="00310CEF">
            <w:pPr>
              <w:pStyle w:val="TableParagraph"/>
              <w:rPr>
                <w:rFonts w:ascii="Times New Roman"/>
                <w:sz w:val="24"/>
              </w:rPr>
            </w:pPr>
          </w:p>
        </w:tc>
        <w:tc>
          <w:tcPr>
            <w:tcW w:w="811" w:type="dxa"/>
            <w:gridSpan w:val="2"/>
          </w:tcPr>
          <w:p w14:paraId="718FB14E" w14:textId="77777777" w:rsidR="00310CEF" w:rsidRDefault="00310CEF">
            <w:pPr>
              <w:pStyle w:val="TableParagraph"/>
              <w:rPr>
                <w:rFonts w:ascii="Times New Roman"/>
                <w:sz w:val="24"/>
              </w:rPr>
            </w:pPr>
          </w:p>
        </w:tc>
        <w:tc>
          <w:tcPr>
            <w:tcW w:w="1171" w:type="dxa"/>
          </w:tcPr>
          <w:p w14:paraId="3091E617" w14:textId="77777777" w:rsidR="00310CEF" w:rsidRDefault="00310CEF">
            <w:pPr>
              <w:pStyle w:val="TableParagraph"/>
              <w:rPr>
                <w:rFonts w:ascii="Times New Roman"/>
                <w:sz w:val="24"/>
              </w:rPr>
            </w:pPr>
          </w:p>
        </w:tc>
        <w:tc>
          <w:tcPr>
            <w:tcW w:w="1118" w:type="dxa"/>
          </w:tcPr>
          <w:p w14:paraId="6834C85C" w14:textId="77777777" w:rsidR="00310CEF" w:rsidRDefault="00310CEF">
            <w:pPr>
              <w:pStyle w:val="TableParagraph"/>
              <w:rPr>
                <w:rFonts w:ascii="Times New Roman"/>
                <w:sz w:val="24"/>
              </w:rPr>
            </w:pPr>
          </w:p>
        </w:tc>
        <w:tc>
          <w:tcPr>
            <w:tcW w:w="1296" w:type="dxa"/>
          </w:tcPr>
          <w:p w14:paraId="4BF7609D" w14:textId="77777777" w:rsidR="00310CEF" w:rsidRDefault="00310CEF">
            <w:pPr>
              <w:pStyle w:val="TableParagraph"/>
              <w:rPr>
                <w:rFonts w:ascii="Times New Roman"/>
                <w:sz w:val="24"/>
              </w:rPr>
            </w:pPr>
          </w:p>
        </w:tc>
        <w:tc>
          <w:tcPr>
            <w:tcW w:w="864" w:type="dxa"/>
          </w:tcPr>
          <w:p w14:paraId="6C425627" w14:textId="77777777" w:rsidR="00310CEF" w:rsidRDefault="00310CEF">
            <w:pPr>
              <w:pStyle w:val="TableParagraph"/>
              <w:rPr>
                <w:rFonts w:ascii="Times New Roman"/>
                <w:sz w:val="24"/>
              </w:rPr>
            </w:pPr>
          </w:p>
        </w:tc>
      </w:tr>
      <w:tr w:rsidR="00310CEF" w14:paraId="7A15100C" w14:textId="77777777">
        <w:trPr>
          <w:trHeight w:val="316"/>
        </w:trPr>
        <w:tc>
          <w:tcPr>
            <w:tcW w:w="898" w:type="dxa"/>
          </w:tcPr>
          <w:p w14:paraId="5CFC55D8" w14:textId="77777777" w:rsidR="00310CEF" w:rsidRDefault="00614FB3">
            <w:pPr>
              <w:pStyle w:val="TableParagraph"/>
              <w:ind w:left="1"/>
              <w:jc w:val="center"/>
              <w:rPr>
                <w:sz w:val="24"/>
              </w:rPr>
            </w:pPr>
            <w:r>
              <w:rPr>
                <w:spacing w:val="-10"/>
                <w:sz w:val="24"/>
              </w:rPr>
              <w:t>3</w:t>
            </w:r>
          </w:p>
        </w:tc>
        <w:tc>
          <w:tcPr>
            <w:tcW w:w="2501" w:type="dxa"/>
          </w:tcPr>
          <w:p w14:paraId="5776394D" w14:textId="170E4542" w:rsidR="00310CEF" w:rsidRDefault="00310CEF">
            <w:pPr>
              <w:pStyle w:val="TableParagraph"/>
              <w:ind w:left="4"/>
              <w:jc w:val="center"/>
              <w:rPr>
                <w:sz w:val="24"/>
              </w:rPr>
            </w:pPr>
          </w:p>
        </w:tc>
        <w:tc>
          <w:tcPr>
            <w:tcW w:w="917" w:type="dxa"/>
          </w:tcPr>
          <w:p w14:paraId="6D812625" w14:textId="77777777" w:rsidR="00310CEF" w:rsidRDefault="00310CEF">
            <w:pPr>
              <w:pStyle w:val="TableParagraph"/>
              <w:rPr>
                <w:rFonts w:ascii="Times New Roman"/>
                <w:sz w:val="24"/>
              </w:rPr>
            </w:pPr>
          </w:p>
        </w:tc>
        <w:tc>
          <w:tcPr>
            <w:tcW w:w="811" w:type="dxa"/>
            <w:gridSpan w:val="2"/>
          </w:tcPr>
          <w:p w14:paraId="0EA15E38" w14:textId="77777777" w:rsidR="00310CEF" w:rsidRDefault="00310CEF">
            <w:pPr>
              <w:pStyle w:val="TableParagraph"/>
              <w:rPr>
                <w:rFonts w:ascii="Times New Roman"/>
                <w:sz w:val="24"/>
              </w:rPr>
            </w:pPr>
          </w:p>
        </w:tc>
        <w:tc>
          <w:tcPr>
            <w:tcW w:w="1171" w:type="dxa"/>
          </w:tcPr>
          <w:p w14:paraId="5FA838B9" w14:textId="77777777" w:rsidR="00310CEF" w:rsidRDefault="00310CEF">
            <w:pPr>
              <w:pStyle w:val="TableParagraph"/>
              <w:rPr>
                <w:rFonts w:ascii="Times New Roman"/>
                <w:sz w:val="24"/>
              </w:rPr>
            </w:pPr>
          </w:p>
        </w:tc>
        <w:tc>
          <w:tcPr>
            <w:tcW w:w="1118" w:type="dxa"/>
          </w:tcPr>
          <w:p w14:paraId="5394FBC1" w14:textId="77777777" w:rsidR="00310CEF" w:rsidRDefault="00310CEF">
            <w:pPr>
              <w:pStyle w:val="TableParagraph"/>
              <w:rPr>
                <w:rFonts w:ascii="Times New Roman"/>
                <w:sz w:val="24"/>
              </w:rPr>
            </w:pPr>
          </w:p>
        </w:tc>
        <w:tc>
          <w:tcPr>
            <w:tcW w:w="1296" w:type="dxa"/>
          </w:tcPr>
          <w:p w14:paraId="158B0032" w14:textId="77777777" w:rsidR="00310CEF" w:rsidRDefault="00310CEF">
            <w:pPr>
              <w:pStyle w:val="TableParagraph"/>
              <w:rPr>
                <w:rFonts w:ascii="Times New Roman"/>
                <w:sz w:val="24"/>
              </w:rPr>
            </w:pPr>
          </w:p>
        </w:tc>
        <w:tc>
          <w:tcPr>
            <w:tcW w:w="864" w:type="dxa"/>
          </w:tcPr>
          <w:p w14:paraId="109332EB" w14:textId="77777777" w:rsidR="00310CEF" w:rsidRDefault="00310CEF">
            <w:pPr>
              <w:pStyle w:val="TableParagraph"/>
              <w:rPr>
                <w:rFonts w:ascii="Times New Roman"/>
                <w:sz w:val="24"/>
              </w:rPr>
            </w:pPr>
          </w:p>
        </w:tc>
      </w:tr>
      <w:tr w:rsidR="00310CEF" w14:paraId="6013C558" w14:textId="77777777">
        <w:trPr>
          <w:trHeight w:val="637"/>
        </w:trPr>
        <w:tc>
          <w:tcPr>
            <w:tcW w:w="4892" w:type="dxa"/>
            <w:gridSpan w:val="4"/>
          </w:tcPr>
          <w:p w14:paraId="7A12A766" w14:textId="0577BED8" w:rsidR="00310CEF" w:rsidRDefault="00614FB3" w:rsidP="00380DA3">
            <w:pPr>
              <w:pStyle w:val="TableParagraph"/>
              <w:ind w:left="1"/>
              <w:jc w:val="center"/>
              <w:rPr>
                <w:b/>
                <w:sz w:val="24"/>
              </w:rPr>
            </w:pPr>
            <w:r>
              <w:rPr>
                <w:b/>
                <w:sz w:val="24"/>
              </w:rPr>
              <w:t>Total</w:t>
            </w:r>
            <w:r>
              <w:rPr>
                <w:b/>
                <w:spacing w:val="-2"/>
                <w:sz w:val="24"/>
              </w:rPr>
              <w:t xml:space="preserve"> </w:t>
            </w:r>
            <w:r>
              <w:rPr>
                <w:b/>
                <w:sz w:val="24"/>
              </w:rPr>
              <w:t>project cost</w:t>
            </w:r>
            <w:r w:rsidR="00380DA3">
              <w:rPr>
                <w:b/>
                <w:sz w:val="24"/>
              </w:rPr>
              <w:t xml:space="preserve"> </w:t>
            </w:r>
            <w:r>
              <w:rPr>
                <w:b/>
                <w:sz w:val="24"/>
              </w:rPr>
              <w:t>(Incl.</w:t>
            </w:r>
            <w:r>
              <w:rPr>
                <w:b/>
                <w:spacing w:val="-3"/>
                <w:sz w:val="24"/>
              </w:rPr>
              <w:t xml:space="preserve"> </w:t>
            </w:r>
            <w:r>
              <w:rPr>
                <w:b/>
                <w:spacing w:val="-2"/>
                <w:sz w:val="24"/>
              </w:rPr>
              <w:t>Taxes)</w:t>
            </w:r>
          </w:p>
        </w:tc>
        <w:tc>
          <w:tcPr>
            <w:tcW w:w="1406" w:type="dxa"/>
            <w:gridSpan w:val="2"/>
          </w:tcPr>
          <w:p w14:paraId="38ACDE9A" w14:textId="77777777" w:rsidR="00310CEF" w:rsidRDefault="00310CEF">
            <w:pPr>
              <w:pStyle w:val="TableParagraph"/>
              <w:rPr>
                <w:rFonts w:ascii="Times New Roman"/>
                <w:sz w:val="24"/>
              </w:rPr>
            </w:pPr>
          </w:p>
        </w:tc>
        <w:tc>
          <w:tcPr>
            <w:tcW w:w="1118" w:type="dxa"/>
          </w:tcPr>
          <w:p w14:paraId="5AE49F2C" w14:textId="77777777" w:rsidR="00310CEF" w:rsidRDefault="00310CEF">
            <w:pPr>
              <w:pStyle w:val="TableParagraph"/>
              <w:rPr>
                <w:rFonts w:ascii="Times New Roman"/>
                <w:sz w:val="24"/>
              </w:rPr>
            </w:pPr>
          </w:p>
        </w:tc>
        <w:tc>
          <w:tcPr>
            <w:tcW w:w="1296" w:type="dxa"/>
          </w:tcPr>
          <w:p w14:paraId="0FBB440A" w14:textId="77777777" w:rsidR="00310CEF" w:rsidRDefault="00310CEF">
            <w:pPr>
              <w:pStyle w:val="TableParagraph"/>
              <w:rPr>
                <w:rFonts w:ascii="Times New Roman"/>
                <w:sz w:val="24"/>
              </w:rPr>
            </w:pPr>
          </w:p>
        </w:tc>
        <w:tc>
          <w:tcPr>
            <w:tcW w:w="864" w:type="dxa"/>
          </w:tcPr>
          <w:p w14:paraId="1E2DDA13" w14:textId="77777777" w:rsidR="00310CEF" w:rsidRDefault="00310CEF">
            <w:pPr>
              <w:pStyle w:val="TableParagraph"/>
              <w:rPr>
                <w:rFonts w:ascii="Times New Roman"/>
                <w:sz w:val="24"/>
              </w:rPr>
            </w:pPr>
          </w:p>
        </w:tc>
      </w:tr>
    </w:tbl>
    <w:p w14:paraId="7186B4E1" w14:textId="77777777" w:rsidR="00310CEF" w:rsidRDefault="00310CEF">
      <w:pPr>
        <w:pStyle w:val="BodyText"/>
        <w:spacing w:before="44"/>
        <w:rPr>
          <w:b/>
        </w:rPr>
      </w:pPr>
    </w:p>
    <w:p w14:paraId="57D61BDD" w14:textId="77777777" w:rsidR="00310CEF" w:rsidRDefault="00614FB3">
      <w:pPr>
        <w:ind w:left="306"/>
        <w:rPr>
          <w:b/>
          <w:sz w:val="24"/>
        </w:rPr>
      </w:pPr>
      <w:r>
        <w:rPr>
          <w:b/>
          <w:spacing w:val="-2"/>
          <w:sz w:val="24"/>
        </w:rPr>
        <w:t>Note:</w:t>
      </w:r>
    </w:p>
    <w:p w14:paraId="4BF7DE80" w14:textId="77777777" w:rsidR="00310CEF" w:rsidRDefault="00614FB3">
      <w:pPr>
        <w:pStyle w:val="ListParagraph"/>
        <w:numPr>
          <w:ilvl w:val="0"/>
          <w:numId w:val="2"/>
        </w:numPr>
        <w:tabs>
          <w:tab w:val="left" w:pos="874"/>
        </w:tabs>
        <w:spacing w:before="39" w:line="276" w:lineRule="auto"/>
        <w:ind w:right="676"/>
        <w:jc w:val="left"/>
        <w:rPr>
          <w:sz w:val="24"/>
        </w:rPr>
      </w:pPr>
      <w:r>
        <w:rPr>
          <w:sz w:val="24"/>
        </w:rPr>
        <w:t>The above prices shall be inclusive of all taxes, delivery charges and installation charges including five years onsite comprehensive warranty at the schools.</w:t>
      </w:r>
    </w:p>
    <w:p w14:paraId="7F1FBFF2" w14:textId="77777777" w:rsidR="00310CEF" w:rsidRDefault="00614FB3">
      <w:pPr>
        <w:pStyle w:val="ListParagraph"/>
        <w:numPr>
          <w:ilvl w:val="0"/>
          <w:numId w:val="2"/>
        </w:numPr>
        <w:tabs>
          <w:tab w:val="left" w:pos="873"/>
        </w:tabs>
        <w:spacing w:line="291" w:lineRule="exact"/>
        <w:ind w:left="873" w:hanging="359"/>
        <w:jc w:val="left"/>
        <w:rPr>
          <w:sz w:val="24"/>
        </w:rPr>
      </w:pPr>
      <w:r>
        <w:rPr>
          <w:sz w:val="24"/>
        </w:rPr>
        <w:t>Detailed</w:t>
      </w:r>
      <w:r>
        <w:rPr>
          <w:spacing w:val="-3"/>
          <w:sz w:val="24"/>
        </w:rPr>
        <w:t xml:space="preserve"> </w:t>
      </w:r>
      <w:r>
        <w:rPr>
          <w:sz w:val="24"/>
        </w:rPr>
        <w:t>Location</w:t>
      </w:r>
      <w:r>
        <w:rPr>
          <w:spacing w:val="-1"/>
          <w:sz w:val="24"/>
        </w:rPr>
        <w:t xml:space="preserve"> </w:t>
      </w:r>
      <w:r>
        <w:rPr>
          <w:sz w:val="24"/>
        </w:rPr>
        <w:t>will</w:t>
      </w:r>
      <w:r>
        <w:rPr>
          <w:spacing w:val="-1"/>
          <w:sz w:val="24"/>
        </w:rPr>
        <w:t xml:space="preserve"> </w:t>
      </w:r>
      <w:r>
        <w:rPr>
          <w:sz w:val="24"/>
        </w:rPr>
        <w:t>be</w:t>
      </w:r>
      <w:r>
        <w:rPr>
          <w:spacing w:val="-1"/>
          <w:sz w:val="24"/>
        </w:rPr>
        <w:t xml:space="preserve"> </w:t>
      </w:r>
      <w:r>
        <w:rPr>
          <w:sz w:val="24"/>
        </w:rPr>
        <w:t>provided</w:t>
      </w:r>
      <w:r>
        <w:rPr>
          <w:spacing w:val="-1"/>
          <w:sz w:val="24"/>
        </w:rPr>
        <w:t xml:space="preserve"> </w:t>
      </w:r>
      <w:r>
        <w:rPr>
          <w:sz w:val="24"/>
        </w:rPr>
        <w:t>to</w:t>
      </w:r>
      <w:r>
        <w:rPr>
          <w:spacing w:val="-1"/>
          <w:sz w:val="24"/>
        </w:rPr>
        <w:t xml:space="preserve"> </w:t>
      </w:r>
      <w:r>
        <w:rPr>
          <w:sz w:val="24"/>
        </w:rPr>
        <w:t>the</w:t>
      </w:r>
      <w:r>
        <w:rPr>
          <w:spacing w:val="-1"/>
          <w:sz w:val="24"/>
        </w:rPr>
        <w:t xml:space="preserve"> </w:t>
      </w:r>
      <w:r>
        <w:rPr>
          <w:sz w:val="24"/>
        </w:rPr>
        <w:t xml:space="preserve">Successful </w:t>
      </w:r>
      <w:r>
        <w:rPr>
          <w:spacing w:val="-2"/>
          <w:sz w:val="24"/>
        </w:rPr>
        <w:t>Bidder.</w:t>
      </w:r>
    </w:p>
    <w:p w14:paraId="001392E4" w14:textId="77777777" w:rsidR="00310CEF" w:rsidRDefault="00614FB3">
      <w:pPr>
        <w:pStyle w:val="ListParagraph"/>
        <w:numPr>
          <w:ilvl w:val="0"/>
          <w:numId w:val="2"/>
        </w:numPr>
        <w:tabs>
          <w:tab w:val="left" w:pos="873"/>
        </w:tabs>
        <w:spacing w:before="37"/>
        <w:ind w:left="873" w:hanging="359"/>
        <w:jc w:val="left"/>
        <w:rPr>
          <w:sz w:val="24"/>
        </w:rPr>
      </w:pPr>
      <w:r>
        <w:rPr>
          <w:sz w:val="24"/>
        </w:rPr>
        <w:t>Applicable</w:t>
      </w:r>
      <w:r>
        <w:rPr>
          <w:spacing w:val="-3"/>
          <w:sz w:val="24"/>
        </w:rPr>
        <w:t xml:space="preserve"> </w:t>
      </w:r>
      <w:r>
        <w:rPr>
          <w:sz w:val="24"/>
        </w:rPr>
        <w:t>deduction</w:t>
      </w:r>
      <w:r>
        <w:rPr>
          <w:spacing w:val="-1"/>
          <w:sz w:val="24"/>
        </w:rPr>
        <w:t xml:space="preserve"> </w:t>
      </w:r>
      <w:r>
        <w:rPr>
          <w:sz w:val="24"/>
        </w:rPr>
        <w:t>on payment</w:t>
      </w:r>
      <w:r>
        <w:rPr>
          <w:spacing w:val="-2"/>
          <w:sz w:val="24"/>
        </w:rPr>
        <w:t xml:space="preserve"> </w:t>
      </w:r>
      <w:r>
        <w:rPr>
          <w:sz w:val="24"/>
        </w:rPr>
        <w:t>will</w:t>
      </w:r>
      <w:r>
        <w:rPr>
          <w:spacing w:val="-1"/>
          <w:sz w:val="24"/>
        </w:rPr>
        <w:t xml:space="preserve"> </w:t>
      </w:r>
      <w:r>
        <w:rPr>
          <w:sz w:val="24"/>
        </w:rPr>
        <w:t>be made</w:t>
      </w:r>
      <w:r>
        <w:rPr>
          <w:spacing w:val="-1"/>
          <w:sz w:val="24"/>
        </w:rPr>
        <w:t xml:space="preserve"> </w:t>
      </w:r>
      <w:r>
        <w:rPr>
          <w:sz w:val="24"/>
        </w:rPr>
        <w:t>for</w:t>
      </w:r>
      <w:r>
        <w:rPr>
          <w:spacing w:val="-5"/>
          <w:sz w:val="24"/>
        </w:rPr>
        <w:t xml:space="preserve"> </w:t>
      </w:r>
      <w:r>
        <w:rPr>
          <w:spacing w:val="-2"/>
          <w:sz w:val="24"/>
        </w:rPr>
        <w:t>TDS/GST.</w:t>
      </w:r>
    </w:p>
    <w:p w14:paraId="09F6DE91" w14:textId="61BB7D2C" w:rsidR="00310CEF" w:rsidRDefault="00614FB3">
      <w:pPr>
        <w:pStyle w:val="ListParagraph"/>
        <w:numPr>
          <w:ilvl w:val="0"/>
          <w:numId w:val="2"/>
        </w:numPr>
        <w:tabs>
          <w:tab w:val="left" w:pos="874"/>
        </w:tabs>
        <w:spacing w:before="42" w:line="276" w:lineRule="auto"/>
        <w:ind w:right="676"/>
        <w:jc w:val="left"/>
        <w:rPr>
          <w:sz w:val="24"/>
        </w:rPr>
      </w:pPr>
      <w:r>
        <w:rPr>
          <w:sz w:val="24"/>
        </w:rPr>
        <w:t>Validity</w:t>
      </w:r>
      <w:r>
        <w:rPr>
          <w:spacing w:val="33"/>
          <w:sz w:val="24"/>
        </w:rPr>
        <w:t xml:space="preserve"> </w:t>
      </w:r>
      <w:r>
        <w:rPr>
          <w:sz w:val="24"/>
        </w:rPr>
        <w:t>of</w:t>
      </w:r>
      <w:r>
        <w:rPr>
          <w:spacing w:val="33"/>
          <w:sz w:val="24"/>
        </w:rPr>
        <w:t xml:space="preserve"> </w:t>
      </w:r>
      <w:r>
        <w:rPr>
          <w:sz w:val="24"/>
        </w:rPr>
        <w:t>Offer:</w:t>
      </w:r>
      <w:r>
        <w:rPr>
          <w:spacing w:val="27"/>
          <w:sz w:val="24"/>
        </w:rPr>
        <w:t xml:space="preserve"> </w:t>
      </w:r>
      <w:r>
        <w:rPr>
          <w:sz w:val="24"/>
        </w:rPr>
        <w:t>The</w:t>
      </w:r>
      <w:r>
        <w:rPr>
          <w:spacing w:val="33"/>
          <w:sz w:val="24"/>
        </w:rPr>
        <w:t xml:space="preserve"> </w:t>
      </w:r>
      <w:r>
        <w:rPr>
          <w:sz w:val="24"/>
        </w:rPr>
        <w:t>offer</w:t>
      </w:r>
      <w:r>
        <w:rPr>
          <w:spacing w:val="33"/>
          <w:sz w:val="24"/>
        </w:rPr>
        <w:t xml:space="preserve"> </w:t>
      </w:r>
      <w:r>
        <w:rPr>
          <w:sz w:val="24"/>
        </w:rPr>
        <w:t>should</w:t>
      </w:r>
      <w:r>
        <w:rPr>
          <w:spacing w:val="33"/>
          <w:sz w:val="24"/>
        </w:rPr>
        <w:t xml:space="preserve"> </w:t>
      </w:r>
      <w:r>
        <w:rPr>
          <w:sz w:val="24"/>
        </w:rPr>
        <w:t>remain</w:t>
      </w:r>
      <w:r>
        <w:rPr>
          <w:spacing w:val="33"/>
          <w:sz w:val="24"/>
        </w:rPr>
        <w:t xml:space="preserve"> </w:t>
      </w:r>
      <w:r>
        <w:rPr>
          <w:sz w:val="24"/>
        </w:rPr>
        <w:t>valid</w:t>
      </w:r>
      <w:r>
        <w:rPr>
          <w:spacing w:val="33"/>
          <w:sz w:val="24"/>
        </w:rPr>
        <w:t xml:space="preserve"> </w:t>
      </w:r>
      <w:r>
        <w:rPr>
          <w:sz w:val="24"/>
        </w:rPr>
        <w:t>at</w:t>
      </w:r>
      <w:r>
        <w:rPr>
          <w:spacing w:val="33"/>
          <w:sz w:val="24"/>
        </w:rPr>
        <w:t xml:space="preserve"> </w:t>
      </w:r>
      <w:r w:rsidR="0003249B">
        <w:rPr>
          <w:sz w:val="24"/>
        </w:rPr>
        <w:t>least</w:t>
      </w:r>
      <w:r>
        <w:rPr>
          <w:spacing w:val="33"/>
          <w:sz w:val="24"/>
        </w:rPr>
        <w:t xml:space="preserve"> </w:t>
      </w:r>
      <w:r>
        <w:rPr>
          <w:sz w:val="24"/>
        </w:rPr>
        <w:t>a</w:t>
      </w:r>
      <w:r>
        <w:rPr>
          <w:spacing w:val="33"/>
          <w:sz w:val="24"/>
        </w:rPr>
        <w:t xml:space="preserve"> </w:t>
      </w:r>
      <w:r>
        <w:rPr>
          <w:sz w:val="24"/>
        </w:rPr>
        <w:t>period</w:t>
      </w:r>
      <w:r>
        <w:rPr>
          <w:spacing w:val="33"/>
          <w:sz w:val="24"/>
        </w:rPr>
        <w:t xml:space="preserve"> </w:t>
      </w:r>
      <w:r>
        <w:rPr>
          <w:sz w:val="24"/>
        </w:rPr>
        <w:t>of</w:t>
      </w:r>
      <w:r>
        <w:rPr>
          <w:spacing w:val="33"/>
          <w:sz w:val="24"/>
        </w:rPr>
        <w:t xml:space="preserve"> </w:t>
      </w:r>
      <w:r w:rsidR="008A4D8B">
        <w:rPr>
          <w:sz w:val="24"/>
        </w:rPr>
        <w:t>90</w:t>
      </w:r>
      <w:r>
        <w:rPr>
          <w:spacing w:val="33"/>
          <w:sz w:val="24"/>
        </w:rPr>
        <w:t xml:space="preserve"> </w:t>
      </w:r>
      <w:r>
        <w:rPr>
          <w:sz w:val="24"/>
        </w:rPr>
        <w:t>days</w:t>
      </w:r>
      <w:r>
        <w:rPr>
          <w:spacing w:val="33"/>
          <w:sz w:val="24"/>
        </w:rPr>
        <w:t xml:space="preserve"> </w:t>
      </w:r>
      <w:r>
        <w:rPr>
          <w:sz w:val="24"/>
        </w:rPr>
        <w:t>to</w:t>
      </w:r>
      <w:r>
        <w:rPr>
          <w:spacing w:val="33"/>
          <w:sz w:val="24"/>
        </w:rPr>
        <w:t xml:space="preserve"> </w:t>
      </w:r>
      <w:r>
        <w:rPr>
          <w:sz w:val="24"/>
        </w:rPr>
        <w:t>be reckoned from the date of bid opening.</w:t>
      </w:r>
    </w:p>
    <w:p w14:paraId="5EC51AD2" w14:textId="77777777" w:rsidR="00310CEF" w:rsidRDefault="00614FB3">
      <w:pPr>
        <w:pStyle w:val="ListParagraph"/>
        <w:numPr>
          <w:ilvl w:val="0"/>
          <w:numId w:val="2"/>
        </w:numPr>
        <w:tabs>
          <w:tab w:val="left" w:pos="873"/>
        </w:tabs>
        <w:spacing w:line="291" w:lineRule="exact"/>
        <w:ind w:left="873" w:hanging="359"/>
        <w:jc w:val="left"/>
        <w:rPr>
          <w:sz w:val="24"/>
        </w:rPr>
      </w:pPr>
      <w:r>
        <w:rPr>
          <w:sz w:val="24"/>
        </w:rPr>
        <w:t>The</w:t>
      </w:r>
      <w:r>
        <w:rPr>
          <w:spacing w:val="-2"/>
          <w:sz w:val="24"/>
        </w:rPr>
        <w:t xml:space="preserve"> </w:t>
      </w:r>
      <w:r>
        <w:rPr>
          <w:sz w:val="24"/>
        </w:rPr>
        <w:t>above</w:t>
      </w:r>
      <w:r>
        <w:rPr>
          <w:spacing w:val="-1"/>
          <w:sz w:val="24"/>
        </w:rPr>
        <w:t xml:space="preserve"> </w:t>
      </w:r>
      <w:r>
        <w:rPr>
          <w:sz w:val="24"/>
        </w:rPr>
        <w:t>prices</w:t>
      </w:r>
      <w:r>
        <w:rPr>
          <w:spacing w:val="-1"/>
          <w:sz w:val="24"/>
        </w:rPr>
        <w:t xml:space="preserve"> </w:t>
      </w:r>
      <w:r>
        <w:rPr>
          <w:sz w:val="24"/>
        </w:rPr>
        <w:t>shall</w:t>
      </w:r>
      <w:r>
        <w:rPr>
          <w:spacing w:val="-2"/>
          <w:sz w:val="24"/>
        </w:rPr>
        <w:t xml:space="preserve"> </w:t>
      </w:r>
      <w:r>
        <w:rPr>
          <w:sz w:val="24"/>
        </w:rPr>
        <w:t>include</w:t>
      </w:r>
      <w:r>
        <w:rPr>
          <w:spacing w:val="-1"/>
          <w:sz w:val="24"/>
        </w:rPr>
        <w:t xml:space="preserve"> </w:t>
      </w:r>
      <w:r>
        <w:rPr>
          <w:sz w:val="24"/>
        </w:rPr>
        <w:t>five</w:t>
      </w:r>
      <w:r>
        <w:rPr>
          <w:spacing w:val="-1"/>
          <w:sz w:val="24"/>
        </w:rPr>
        <w:t xml:space="preserve"> </w:t>
      </w:r>
      <w:r>
        <w:rPr>
          <w:sz w:val="24"/>
        </w:rPr>
        <w:t>years</w:t>
      </w:r>
      <w:r>
        <w:rPr>
          <w:spacing w:val="-1"/>
          <w:sz w:val="24"/>
        </w:rPr>
        <w:t xml:space="preserve"> </w:t>
      </w:r>
      <w:r>
        <w:rPr>
          <w:sz w:val="24"/>
        </w:rPr>
        <w:t>on</w:t>
      </w:r>
      <w:r>
        <w:rPr>
          <w:spacing w:val="-2"/>
          <w:sz w:val="24"/>
        </w:rPr>
        <w:t xml:space="preserve"> </w:t>
      </w:r>
      <w:r>
        <w:rPr>
          <w:sz w:val="24"/>
        </w:rPr>
        <w:t>site</w:t>
      </w:r>
      <w:r>
        <w:rPr>
          <w:spacing w:val="-1"/>
          <w:sz w:val="24"/>
        </w:rPr>
        <w:t xml:space="preserve"> </w:t>
      </w:r>
      <w:r>
        <w:rPr>
          <w:sz w:val="24"/>
        </w:rPr>
        <w:t>comprehensive</w:t>
      </w:r>
      <w:r>
        <w:rPr>
          <w:spacing w:val="-1"/>
          <w:sz w:val="24"/>
        </w:rPr>
        <w:t xml:space="preserve"> </w:t>
      </w:r>
      <w:r>
        <w:rPr>
          <w:sz w:val="24"/>
        </w:rPr>
        <w:t>warranty</w:t>
      </w:r>
      <w:r>
        <w:rPr>
          <w:spacing w:val="-1"/>
          <w:sz w:val="24"/>
        </w:rPr>
        <w:t xml:space="preserve"> </w:t>
      </w:r>
      <w:r>
        <w:rPr>
          <w:sz w:val="24"/>
        </w:rPr>
        <w:t>and</w:t>
      </w:r>
      <w:r>
        <w:rPr>
          <w:spacing w:val="-15"/>
          <w:sz w:val="24"/>
        </w:rPr>
        <w:t xml:space="preserve"> </w:t>
      </w:r>
      <w:r>
        <w:rPr>
          <w:spacing w:val="-4"/>
          <w:sz w:val="24"/>
        </w:rPr>
        <w:t>AMC.</w:t>
      </w:r>
    </w:p>
    <w:p w14:paraId="4AA2CFFC" w14:textId="18394592" w:rsidR="00310CEF" w:rsidRDefault="00614FB3">
      <w:pPr>
        <w:pStyle w:val="ListParagraph"/>
        <w:numPr>
          <w:ilvl w:val="0"/>
          <w:numId w:val="2"/>
        </w:numPr>
        <w:tabs>
          <w:tab w:val="left" w:pos="874"/>
        </w:tabs>
        <w:spacing w:before="42" w:line="271" w:lineRule="auto"/>
        <w:ind w:right="676"/>
        <w:jc w:val="left"/>
        <w:rPr>
          <w:sz w:val="24"/>
        </w:rPr>
      </w:pPr>
      <w:r>
        <w:rPr>
          <w:sz w:val="24"/>
        </w:rPr>
        <w:t>All</w:t>
      </w:r>
      <w:r>
        <w:rPr>
          <w:spacing w:val="-11"/>
          <w:sz w:val="24"/>
        </w:rPr>
        <w:t xml:space="preserve"> </w:t>
      </w:r>
      <w:r>
        <w:rPr>
          <w:sz w:val="24"/>
        </w:rPr>
        <w:t>other</w:t>
      </w:r>
      <w:r>
        <w:rPr>
          <w:spacing w:val="-11"/>
          <w:sz w:val="24"/>
        </w:rPr>
        <w:t xml:space="preserve"> </w:t>
      </w:r>
      <w:r>
        <w:rPr>
          <w:sz w:val="24"/>
        </w:rPr>
        <w:t>incidental</w:t>
      </w:r>
      <w:r>
        <w:rPr>
          <w:spacing w:val="-11"/>
          <w:sz w:val="24"/>
        </w:rPr>
        <w:t xml:space="preserve"> </w:t>
      </w:r>
      <w:r>
        <w:rPr>
          <w:sz w:val="24"/>
        </w:rPr>
        <w:t>charges</w:t>
      </w:r>
      <w:r>
        <w:rPr>
          <w:spacing w:val="-11"/>
          <w:sz w:val="24"/>
        </w:rPr>
        <w:t xml:space="preserve"> </w:t>
      </w:r>
      <w:r>
        <w:rPr>
          <w:sz w:val="24"/>
        </w:rPr>
        <w:t>relating</w:t>
      </w:r>
      <w:r>
        <w:rPr>
          <w:spacing w:val="-11"/>
          <w:sz w:val="24"/>
        </w:rPr>
        <w:t xml:space="preserve"> </w:t>
      </w:r>
      <w:r>
        <w:rPr>
          <w:sz w:val="24"/>
        </w:rPr>
        <w:t>to</w:t>
      </w:r>
      <w:r>
        <w:rPr>
          <w:spacing w:val="-11"/>
          <w:sz w:val="24"/>
        </w:rPr>
        <w:t xml:space="preserve"> </w:t>
      </w:r>
      <w:r>
        <w:rPr>
          <w:sz w:val="24"/>
        </w:rPr>
        <w:t>transportation</w:t>
      </w:r>
      <w:r>
        <w:rPr>
          <w:spacing w:val="-11"/>
          <w:sz w:val="24"/>
        </w:rPr>
        <w:t xml:space="preserve"> </w:t>
      </w:r>
      <w:r>
        <w:rPr>
          <w:sz w:val="24"/>
        </w:rPr>
        <w:t>of</w:t>
      </w:r>
      <w:r>
        <w:rPr>
          <w:spacing w:val="-11"/>
          <w:sz w:val="24"/>
        </w:rPr>
        <w:t xml:space="preserve"> </w:t>
      </w:r>
      <w:r w:rsidR="0003249B">
        <w:rPr>
          <w:sz w:val="24"/>
        </w:rPr>
        <w:t>equipment’s</w:t>
      </w:r>
      <w:r>
        <w:rPr>
          <w:spacing w:val="-11"/>
          <w:sz w:val="24"/>
        </w:rPr>
        <w:t xml:space="preserve"> </w:t>
      </w:r>
      <w:r>
        <w:rPr>
          <w:sz w:val="24"/>
        </w:rPr>
        <w:t>at</w:t>
      </w:r>
      <w:r>
        <w:rPr>
          <w:spacing w:val="-11"/>
          <w:sz w:val="24"/>
        </w:rPr>
        <w:t xml:space="preserve"> </w:t>
      </w:r>
      <w:r>
        <w:rPr>
          <w:sz w:val="24"/>
        </w:rPr>
        <w:t>the</w:t>
      </w:r>
      <w:r>
        <w:rPr>
          <w:spacing w:val="-11"/>
          <w:sz w:val="24"/>
        </w:rPr>
        <w:t xml:space="preserve"> </w:t>
      </w:r>
      <w:r>
        <w:rPr>
          <w:sz w:val="24"/>
        </w:rPr>
        <w:t>site</w:t>
      </w:r>
      <w:r>
        <w:rPr>
          <w:spacing w:val="-11"/>
          <w:sz w:val="24"/>
        </w:rPr>
        <w:t xml:space="preserve"> </w:t>
      </w:r>
      <w:r>
        <w:rPr>
          <w:sz w:val="24"/>
        </w:rPr>
        <w:t>are</w:t>
      </w:r>
      <w:r>
        <w:rPr>
          <w:spacing w:val="-11"/>
          <w:sz w:val="24"/>
        </w:rPr>
        <w:t xml:space="preserve"> </w:t>
      </w:r>
      <w:r>
        <w:rPr>
          <w:sz w:val="24"/>
        </w:rPr>
        <w:t>included in the above prices.</w:t>
      </w:r>
    </w:p>
    <w:p w14:paraId="6311DB2C" w14:textId="77777777" w:rsidR="00310CEF" w:rsidRDefault="00614FB3">
      <w:pPr>
        <w:pStyle w:val="ListParagraph"/>
        <w:numPr>
          <w:ilvl w:val="0"/>
          <w:numId w:val="2"/>
        </w:numPr>
        <w:tabs>
          <w:tab w:val="left" w:pos="874"/>
        </w:tabs>
        <w:spacing w:before="4" w:line="276" w:lineRule="auto"/>
        <w:ind w:right="676"/>
        <w:jc w:val="left"/>
        <w:rPr>
          <w:sz w:val="24"/>
        </w:rPr>
      </w:pPr>
      <w:r>
        <w:rPr>
          <w:sz w:val="24"/>
        </w:rPr>
        <w:t>No</w:t>
      </w:r>
      <w:r>
        <w:rPr>
          <w:spacing w:val="-4"/>
          <w:sz w:val="24"/>
        </w:rPr>
        <w:t xml:space="preserve"> </w:t>
      </w:r>
      <w:r>
        <w:rPr>
          <w:sz w:val="24"/>
        </w:rPr>
        <w:t>amount</w:t>
      </w:r>
      <w:r>
        <w:rPr>
          <w:spacing w:val="-4"/>
          <w:sz w:val="24"/>
        </w:rPr>
        <w:t xml:space="preserve"> </w:t>
      </w:r>
      <w:r>
        <w:rPr>
          <w:sz w:val="24"/>
        </w:rPr>
        <w:t>towards</w:t>
      </w:r>
      <w:r>
        <w:rPr>
          <w:spacing w:val="-8"/>
          <w:sz w:val="24"/>
        </w:rPr>
        <w:t xml:space="preserve"> </w:t>
      </w:r>
      <w:r>
        <w:rPr>
          <w:sz w:val="24"/>
        </w:rPr>
        <w:t>TA</w:t>
      </w:r>
      <w:r>
        <w:rPr>
          <w:spacing w:val="-16"/>
          <w:sz w:val="24"/>
        </w:rPr>
        <w:t xml:space="preserve"> </w:t>
      </w:r>
      <w:r>
        <w:rPr>
          <w:sz w:val="24"/>
        </w:rPr>
        <w:t>/</w:t>
      </w:r>
      <w:r>
        <w:rPr>
          <w:spacing w:val="-4"/>
          <w:sz w:val="24"/>
        </w:rPr>
        <w:t xml:space="preserve"> </w:t>
      </w:r>
      <w:r>
        <w:rPr>
          <w:sz w:val="24"/>
        </w:rPr>
        <w:t>DA</w:t>
      </w:r>
      <w:r>
        <w:rPr>
          <w:spacing w:val="-16"/>
          <w:sz w:val="24"/>
        </w:rPr>
        <w:t xml:space="preserve"> </w:t>
      </w:r>
      <w:r>
        <w:rPr>
          <w:sz w:val="24"/>
        </w:rPr>
        <w:t>and</w:t>
      </w:r>
      <w:r>
        <w:rPr>
          <w:spacing w:val="-4"/>
          <w:sz w:val="24"/>
        </w:rPr>
        <w:t xml:space="preserve"> </w:t>
      </w:r>
      <w:r>
        <w:rPr>
          <w:sz w:val="24"/>
        </w:rPr>
        <w:t>lodging,</w:t>
      </w:r>
      <w:r>
        <w:rPr>
          <w:spacing w:val="-4"/>
          <w:sz w:val="24"/>
        </w:rPr>
        <w:t xml:space="preserve"> </w:t>
      </w:r>
      <w:r>
        <w:rPr>
          <w:sz w:val="24"/>
        </w:rPr>
        <w:t>boarding</w:t>
      </w:r>
      <w:r>
        <w:rPr>
          <w:spacing w:val="-4"/>
          <w:sz w:val="24"/>
        </w:rPr>
        <w:t xml:space="preserve"> </w:t>
      </w:r>
      <w:r>
        <w:rPr>
          <w:sz w:val="24"/>
        </w:rPr>
        <w:t>or</w:t>
      </w:r>
      <w:r>
        <w:rPr>
          <w:spacing w:val="-4"/>
          <w:sz w:val="24"/>
        </w:rPr>
        <w:t xml:space="preserve"> </w:t>
      </w:r>
      <w:r>
        <w:rPr>
          <w:sz w:val="24"/>
        </w:rPr>
        <w:t>incidental</w:t>
      </w:r>
      <w:r>
        <w:rPr>
          <w:spacing w:val="-4"/>
          <w:sz w:val="24"/>
        </w:rPr>
        <w:t xml:space="preserve"> </w:t>
      </w:r>
      <w:r>
        <w:rPr>
          <w:sz w:val="24"/>
        </w:rPr>
        <w:t>to</w:t>
      </w:r>
      <w:r>
        <w:rPr>
          <w:spacing w:val="-4"/>
          <w:sz w:val="24"/>
        </w:rPr>
        <w:t xml:space="preserve"> </w:t>
      </w:r>
      <w:r>
        <w:rPr>
          <w:sz w:val="24"/>
        </w:rPr>
        <w:t>execution</w:t>
      </w:r>
      <w:r>
        <w:rPr>
          <w:spacing w:val="-4"/>
          <w:sz w:val="24"/>
        </w:rPr>
        <w:t xml:space="preserve"> </w:t>
      </w:r>
      <w:r>
        <w:rPr>
          <w:sz w:val="24"/>
        </w:rPr>
        <w:t>of</w:t>
      </w:r>
      <w:r>
        <w:rPr>
          <w:spacing w:val="-4"/>
          <w:sz w:val="24"/>
        </w:rPr>
        <w:t xml:space="preserve"> </w:t>
      </w:r>
      <w:r>
        <w:rPr>
          <w:sz w:val="24"/>
        </w:rPr>
        <w:t>the</w:t>
      </w:r>
      <w:r>
        <w:rPr>
          <w:spacing w:val="-4"/>
          <w:sz w:val="24"/>
        </w:rPr>
        <w:t xml:space="preserve"> </w:t>
      </w:r>
      <w:r>
        <w:rPr>
          <w:sz w:val="24"/>
        </w:rPr>
        <w:t>project shall be paid.</w:t>
      </w:r>
    </w:p>
    <w:p w14:paraId="3F122504" w14:textId="77777777" w:rsidR="00310CEF" w:rsidRDefault="00310CEF">
      <w:pPr>
        <w:pStyle w:val="BodyText"/>
        <w:spacing w:before="40"/>
      </w:pPr>
    </w:p>
    <w:p w14:paraId="3622D1DC" w14:textId="77777777" w:rsidR="00310CEF" w:rsidRDefault="00614FB3">
      <w:pPr>
        <w:pStyle w:val="BodyText"/>
        <w:ind w:left="165"/>
      </w:pPr>
      <w:r>
        <w:rPr>
          <w:spacing w:val="-2"/>
        </w:rPr>
        <w:t>Place:</w:t>
      </w:r>
    </w:p>
    <w:p w14:paraId="70D9C2BB" w14:textId="77777777" w:rsidR="00310CEF" w:rsidRDefault="00614FB3">
      <w:pPr>
        <w:pStyle w:val="BodyText"/>
        <w:spacing w:before="46"/>
        <w:ind w:left="165"/>
      </w:pPr>
      <w:r>
        <w:rPr>
          <w:spacing w:val="-2"/>
        </w:rPr>
        <w:t>Date:</w:t>
      </w:r>
    </w:p>
    <w:p w14:paraId="6D1069A8" w14:textId="77777777" w:rsidR="00310CEF" w:rsidRDefault="00614FB3">
      <w:pPr>
        <w:pStyle w:val="BodyText"/>
        <w:spacing w:before="41" w:line="276" w:lineRule="auto"/>
        <w:ind w:left="174" w:right="6728" w:hanging="10"/>
      </w:pPr>
      <w:r>
        <w:t>Signature</w:t>
      </w:r>
      <w:r>
        <w:rPr>
          <w:spacing w:val="-8"/>
        </w:rPr>
        <w:t xml:space="preserve"> </w:t>
      </w:r>
      <w:r>
        <w:t>and</w:t>
      </w:r>
      <w:r>
        <w:rPr>
          <w:spacing w:val="-8"/>
        </w:rPr>
        <w:t xml:space="preserve"> </w:t>
      </w:r>
      <w:r>
        <w:t>Stamp</w:t>
      </w:r>
      <w:r>
        <w:rPr>
          <w:spacing w:val="-8"/>
        </w:rPr>
        <w:t xml:space="preserve"> </w:t>
      </w:r>
      <w:r>
        <w:t>of</w:t>
      </w:r>
      <w:r>
        <w:rPr>
          <w:spacing w:val="-9"/>
        </w:rPr>
        <w:t xml:space="preserve"> </w:t>
      </w:r>
      <w:r>
        <w:t>the</w:t>
      </w:r>
      <w:r>
        <w:rPr>
          <w:spacing w:val="-8"/>
        </w:rPr>
        <w:t xml:space="preserve"> </w:t>
      </w:r>
      <w:r>
        <w:t xml:space="preserve">Bidder </w:t>
      </w:r>
      <w:r>
        <w:rPr>
          <w:spacing w:val="-2"/>
        </w:rPr>
        <w:t>Name:</w:t>
      </w:r>
    </w:p>
    <w:p w14:paraId="34FEC81A" w14:textId="085D9F08" w:rsidR="00310CEF" w:rsidRDefault="00614FB3" w:rsidP="00057019">
      <w:pPr>
        <w:pStyle w:val="BodyText"/>
        <w:spacing w:line="275" w:lineRule="exact"/>
        <w:ind w:left="165"/>
        <w:sectPr w:rsidR="00310CEF">
          <w:pgSz w:w="11900" w:h="16840"/>
          <w:pgMar w:top="1140" w:right="283" w:bottom="1000" w:left="566" w:header="369" w:footer="820" w:gutter="0"/>
          <w:cols w:space="720"/>
        </w:sectPr>
      </w:pPr>
      <w:r>
        <w:rPr>
          <w:spacing w:val="-2"/>
        </w:rPr>
        <w:t>Designatio</w:t>
      </w:r>
      <w:r w:rsidR="0013492D">
        <w:rPr>
          <w:spacing w:val="-2"/>
        </w:rPr>
        <w:t>n:</w:t>
      </w:r>
    </w:p>
    <w:p w14:paraId="2D4F6137" w14:textId="77777777" w:rsidR="00310CEF" w:rsidRDefault="00310CEF" w:rsidP="0013492D">
      <w:pPr>
        <w:pStyle w:val="BodyText"/>
      </w:pPr>
    </w:p>
    <w:sectPr w:rsidR="00310CEF">
      <w:pgSz w:w="11900" w:h="16840"/>
      <w:pgMar w:top="1140" w:right="283" w:bottom="1000" w:left="566" w:header="369" w:footer="8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DB7A7" w14:textId="77777777" w:rsidR="0049248E" w:rsidRDefault="0049248E">
      <w:r>
        <w:separator/>
      </w:r>
    </w:p>
  </w:endnote>
  <w:endnote w:type="continuationSeparator" w:id="0">
    <w:p w14:paraId="234E4735" w14:textId="77777777" w:rsidR="0049248E" w:rsidRDefault="004924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0D885" w14:textId="77777777" w:rsidR="00614FB3" w:rsidRDefault="00614FB3">
    <w:pPr>
      <w:pStyle w:val="BodyText"/>
      <w:spacing w:line="14" w:lineRule="auto"/>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86699" w14:textId="39772056" w:rsidR="00614FB3" w:rsidRDefault="00614FB3">
    <w:pPr>
      <w:pStyle w:val="BodyText"/>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D6636" w14:textId="77777777" w:rsidR="00614FB3" w:rsidRDefault="00614FB3">
    <w:pPr>
      <w:pStyle w:val="BodyText"/>
      <w:spacing w:line="14" w:lineRule="auto"/>
      <w:rPr>
        <w:sz w:val="20"/>
      </w:rPr>
    </w:pPr>
    <w:r>
      <w:rPr>
        <w:noProof/>
        <w:sz w:val="20"/>
      </w:rPr>
      <mc:AlternateContent>
        <mc:Choice Requires="wps">
          <w:drawing>
            <wp:anchor distT="0" distB="0" distL="0" distR="0" simplePos="0" relativeHeight="251614208" behindDoc="1" locked="0" layoutInCell="1" allowOverlap="1" wp14:anchorId="7C608A0C" wp14:editId="1E9CDC5B">
              <wp:simplePos x="0" y="0"/>
              <wp:positionH relativeFrom="page">
                <wp:posOffset>3671560</wp:posOffset>
              </wp:positionH>
              <wp:positionV relativeFrom="page">
                <wp:posOffset>9758784</wp:posOffset>
              </wp:positionV>
              <wp:extent cx="230504" cy="19685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504" cy="196850"/>
                      </a:xfrm>
                      <a:prstGeom prst="rect">
                        <a:avLst/>
                      </a:prstGeom>
                    </wps:spPr>
                    <wps:txbx>
                      <w:txbxContent>
                        <w:p w14:paraId="71EC31C2" w14:textId="392199C7" w:rsidR="00614FB3" w:rsidRDefault="00614FB3">
                          <w:pPr>
                            <w:spacing w:before="20"/>
                            <w:ind w:left="60"/>
                            <w:rPr>
                              <w:rFonts w:ascii="Calibri"/>
                            </w:rPr>
                          </w:pPr>
                        </w:p>
                      </w:txbxContent>
                    </wps:txbx>
                    <wps:bodyPr wrap="square" lIns="0" tIns="0" rIns="0" bIns="0" rtlCol="0">
                      <a:noAutofit/>
                    </wps:bodyPr>
                  </wps:wsp>
                </a:graphicData>
              </a:graphic>
            </wp:anchor>
          </w:drawing>
        </mc:Choice>
        <mc:Fallback>
          <w:pict>
            <v:shapetype w14:anchorId="7C608A0C" id="_x0000_t202" coordsize="21600,21600" o:spt="202" path="m,l,21600r21600,l21600,xe">
              <v:stroke joinstyle="miter"/>
              <v:path gradientshapeok="t" o:connecttype="rect"/>
            </v:shapetype>
            <v:shape id="Textbox 34" o:spid="_x0000_s1031" type="#_x0000_t202" style="position:absolute;margin-left:289.1pt;margin-top:768.4pt;width:18.15pt;height:15.5pt;z-index:-251702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" filled="f" stroked="f">
              <v:textbox inset="0,0,0,0">
                <w:txbxContent>
                  <w:p w14:paraId="71EC31C2" w14:textId="392199C7" w:rsidR="00614FB3" w:rsidRDefault="00614FB3">
                    <w:pPr>
                      <w:spacing w:before="20"/>
                      <w:ind w:left="60"/>
                      <w:rPr>
                        <w:rFonts w:ascii="Calibri"/>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2D8CB" w14:textId="77777777" w:rsidR="00614FB3" w:rsidRDefault="00614FB3">
    <w:pPr>
      <w:pStyle w:val="BodyText"/>
      <w:spacing w:line="14" w:lineRule="auto"/>
      <w:rPr>
        <w:sz w:val="20"/>
      </w:rPr>
    </w:pPr>
    <w:r>
      <w:rPr>
        <w:noProof/>
        <w:sz w:val="20"/>
      </w:rPr>
      <mc:AlternateContent>
        <mc:Choice Requires="wps">
          <w:drawing>
            <wp:anchor distT="0" distB="0" distL="0" distR="0" simplePos="0" relativeHeight="251620352" behindDoc="1" locked="0" layoutInCell="1" allowOverlap="1" wp14:anchorId="74178659" wp14:editId="4589EB35">
              <wp:simplePos x="0" y="0"/>
              <wp:positionH relativeFrom="page">
                <wp:posOffset>3641079</wp:posOffset>
              </wp:positionH>
              <wp:positionV relativeFrom="page">
                <wp:posOffset>10033105</wp:posOffset>
              </wp:positionV>
              <wp:extent cx="230504" cy="196850"/>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504" cy="196850"/>
                      </a:xfrm>
                      <a:prstGeom prst="rect">
                        <a:avLst/>
                      </a:prstGeom>
                    </wps:spPr>
                    <wps:txbx>
                      <w:txbxContent>
                        <w:p w14:paraId="3652A959" w14:textId="3F123900" w:rsidR="00614FB3" w:rsidRDefault="00614FB3">
                          <w:pPr>
                            <w:spacing w:before="20"/>
                            <w:ind w:left="60"/>
                            <w:rPr>
                              <w:rFonts w:ascii="Calibri"/>
                            </w:rPr>
                          </w:pPr>
                        </w:p>
                      </w:txbxContent>
                    </wps:txbx>
                    <wps:bodyPr wrap="square" lIns="0" tIns="0" rIns="0" bIns="0" rtlCol="0">
                      <a:noAutofit/>
                    </wps:bodyPr>
                  </wps:wsp>
                </a:graphicData>
              </a:graphic>
            </wp:anchor>
          </w:drawing>
        </mc:Choice>
        <mc:Fallback>
          <w:pict>
            <v:shapetype w14:anchorId="74178659" id="_x0000_t202" coordsize="21600,21600" o:spt="202" path="m,l,21600r21600,l21600,xe">
              <v:stroke joinstyle="miter"/>
              <v:path gradientshapeok="t" o:connecttype="rect"/>
            </v:shapetype>
            <v:shape id="Textbox 37" o:spid="_x0000_s1033" type="#_x0000_t202" style="position:absolute;margin-left:286.7pt;margin-top:790pt;width:18.15pt;height:15.5pt;z-index:-2516961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" filled="f" stroked="f">
              <v:textbox inset="0,0,0,0">
                <w:txbxContent>
                  <w:p w14:paraId="3652A959" w14:textId="3F123900" w:rsidR="00614FB3" w:rsidRDefault="00614FB3">
                    <w:pPr>
                      <w:spacing w:before="20"/>
                      <w:ind w:left="60"/>
                      <w:rPr>
                        <w:rFonts w:ascii="Calibri"/>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B9500" w14:textId="6CAE2EE4" w:rsidR="00614FB3" w:rsidRDefault="00614FB3">
    <w:pPr>
      <w:pStyle w:val="BodyText"/>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4156A" w14:textId="31D94549" w:rsidR="00614FB3" w:rsidRDefault="00614FB3">
    <w:pPr>
      <w:pStyle w:val="BodyText"/>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1D00E" w14:textId="43D25CEB" w:rsidR="00614FB3" w:rsidRDefault="00614FB3">
    <w:pPr>
      <w:pStyle w:val="BodyText"/>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374AE" w14:textId="03D52CEF" w:rsidR="00614FB3" w:rsidRDefault="00614FB3">
    <w:pPr>
      <w:pStyle w:val="BodyText"/>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9CCA6" w14:textId="27338236" w:rsidR="00614FB3" w:rsidRDefault="00614FB3">
    <w:pPr>
      <w:pStyle w:val="BodyText"/>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865B" w14:textId="48027AA1" w:rsidR="00614FB3" w:rsidRDefault="00614FB3">
    <w:pPr>
      <w:pStyle w:val="BodyText"/>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A759" w14:textId="6616177D" w:rsidR="00614FB3" w:rsidRDefault="00614FB3">
    <w:pPr>
      <w:pStyle w:val="BodyText"/>
      <w:spacing w:line="14" w:lineRule="auto"/>
      <w:rPr>
        <w:sz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E3618" w14:textId="3479250B" w:rsidR="00614FB3" w:rsidRDefault="00614FB3">
    <w:pPr>
      <w:pStyle w:val="BodyText"/>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6046" w14:textId="69DB2661" w:rsidR="00614FB3" w:rsidRDefault="00614FB3">
    <w:pPr>
      <w:pStyle w:val="BodyText"/>
      <w:spacing w:line="14" w:lineRule="auto"/>
      <w:rPr>
        <w:sz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0AC97" w14:textId="113215F9" w:rsidR="00614FB3" w:rsidRDefault="00614FB3">
    <w:pPr>
      <w:pStyle w:val="BodyText"/>
      <w:spacing w:line="14" w:lineRule="auto"/>
      <w:rPr>
        <w:sz w:val="20"/>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29743" w14:textId="0F648232" w:rsidR="00614FB3" w:rsidRDefault="00614FB3">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189BB" w14:textId="77777777" w:rsidR="0049248E" w:rsidRDefault="0049248E">
      <w:r>
        <w:separator/>
      </w:r>
    </w:p>
  </w:footnote>
  <w:footnote w:type="continuationSeparator" w:id="0">
    <w:p w14:paraId="034717C2" w14:textId="77777777" w:rsidR="0049248E" w:rsidRDefault="004924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624AB" w14:textId="77777777" w:rsidR="00614FB3" w:rsidRDefault="00614FB3">
    <w:pPr>
      <w:pStyle w:val="BodyText"/>
      <w:spacing w:line="14" w:lineRule="auto"/>
      <w:rPr>
        <w:sz w:val="20"/>
      </w:rPr>
    </w:pPr>
  </w:p>
  <w:p w14:paraId="7196DCF1" w14:textId="77777777" w:rsidR="00D43035" w:rsidRDefault="00D43035">
    <w:pPr>
      <w:pStyle w:val="BodyText"/>
      <w:spacing w:line="14" w:lineRule="auto"/>
      <w:rPr>
        <w:sz w:val="20"/>
      </w:rPr>
    </w:pPr>
  </w:p>
  <w:p w14:paraId="787BC874" w14:textId="77777777" w:rsidR="00D43035" w:rsidRDefault="00D43035">
    <w:pPr>
      <w:pStyle w:val="BodyText"/>
      <w:spacing w:line="14" w:lineRule="auto"/>
      <w:rPr>
        <w:sz w:val="20"/>
      </w:rPr>
    </w:pPr>
  </w:p>
  <w:p w14:paraId="2BC9C0D1" w14:textId="77777777" w:rsidR="00D43035" w:rsidRDefault="00D43035">
    <w:pPr>
      <w:pStyle w:val="BodyText"/>
      <w:spacing w:line="14" w:lineRule="auto"/>
      <w:rPr>
        <w:sz w:val="20"/>
      </w:rPr>
    </w:pPr>
  </w:p>
  <w:p w14:paraId="1C1037C4" w14:textId="77777777" w:rsidR="00D43035" w:rsidRDefault="00D43035">
    <w:pPr>
      <w:pStyle w:val="BodyText"/>
      <w:spacing w:line="14" w:lineRule="auto"/>
      <w:rPr>
        <w:sz w:val="20"/>
      </w:rPr>
    </w:pPr>
  </w:p>
  <w:p w14:paraId="4590B9EE" w14:textId="77777777" w:rsidR="00D43035" w:rsidRDefault="00D43035">
    <w:pPr>
      <w:pStyle w:val="BodyText"/>
      <w:spacing w:line="14" w:lineRule="auto"/>
      <w:rPr>
        <w:sz w:val="20"/>
      </w:rPr>
    </w:pPr>
  </w:p>
  <w:p w14:paraId="2E3E885E" w14:textId="77777777" w:rsidR="00D43035" w:rsidRDefault="00D43035">
    <w:pPr>
      <w:pStyle w:val="BodyText"/>
      <w:spacing w:line="14" w:lineRule="auto"/>
      <w:rPr>
        <w:sz w:val="20"/>
      </w:rPr>
    </w:pPr>
  </w:p>
  <w:p w14:paraId="659D0F14" w14:textId="77777777" w:rsidR="00D43035" w:rsidRDefault="00D43035">
    <w:pPr>
      <w:pStyle w:val="BodyText"/>
      <w:spacing w:line="14" w:lineRule="auto"/>
      <w:rPr>
        <w:sz w:val="20"/>
      </w:rPr>
    </w:pPr>
  </w:p>
  <w:p w14:paraId="3BC7C74D" w14:textId="77777777" w:rsidR="00D43035" w:rsidRDefault="00D43035">
    <w:pPr>
      <w:pStyle w:val="BodyText"/>
      <w:spacing w:line="14" w:lineRule="auto"/>
      <w:rPr>
        <w:sz w:val="20"/>
      </w:rPr>
    </w:pPr>
  </w:p>
  <w:p w14:paraId="7A465ECC" w14:textId="77777777" w:rsidR="00D43035" w:rsidRDefault="00D43035">
    <w:pPr>
      <w:pStyle w:val="BodyText"/>
      <w:spacing w:line="14" w:lineRule="auto"/>
      <w:rPr>
        <w:sz w:val="20"/>
      </w:rPr>
    </w:pPr>
  </w:p>
  <w:p w14:paraId="0855A5C7" w14:textId="77777777" w:rsidR="00D43035" w:rsidRDefault="00D43035">
    <w:pPr>
      <w:pStyle w:val="BodyText"/>
      <w:spacing w:line="14" w:lineRule="auto"/>
      <w:rPr>
        <w:sz w:val="20"/>
      </w:rPr>
    </w:pPr>
  </w:p>
  <w:p w14:paraId="2C36208C" w14:textId="77777777" w:rsidR="00D43035" w:rsidRDefault="00D43035">
    <w:pPr>
      <w:pStyle w:val="BodyText"/>
      <w:spacing w:line="14" w:lineRule="auto"/>
      <w:rPr>
        <w:sz w:val="20"/>
      </w:rPr>
    </w:pPr>
  </w:p>
  <w:p w14:paraId="06E395E5" w14:textId="77777777" w:rsidR="00D43035" w:rsidRDefault="00D43035">
    <w:pPr>
      <w:pStyle w:val="BodyText"/>
      <w:spacing w:line="14" w:lineRule="auto"/>
      <w:rPr>
        <w:sz w:val="20"/>
      </w:rPr>
    </w:pPr>
  </w:p>
  <w:p w14:paraId="0E33666B" w14:textId="77777777" w:rsidR="00D43035" w:rsidRDefault="00D43035">
    <w:pPr>
      <w:pStyle w:val="BodyText"/>
      <w:spacing w:line="14" w:lineRule="auto"/>
      <w:rPr>
        <w:sz w:val="20"/>
      </w:rPr>
    </w:pPr>
  </w:p>
  <w:p w14:paraId="6B15CA43" w14:textId="77777777" w:rsidR="00D43035" w:rsidRDefault="00D43035">
    <w:pPr>
      <w:pStyle w:val="BodyText"/>
      <w:spacing w:line="14" w:lineRule="auto"/>
      <w:rPr>
        <w:sz w:val="20"/>
      </w:rPr>
    </w:pPr>
  </w:p>
  <w:p w14:paraId="39A51702" w14:textId="77777777" w:rsidR="00D43035" w:rsidRDefault="00D43035">
    <w:pPr>
      <w:pStyle w:val="BodyText"/>
      <w:spacing w:line="14" w:lineRule="auto"/>
      <w:rPr>
        <w:sz w:val="20"/>
      </w:rPr>
    </w:pPr>
  </w:p>
  <w:p w14:paraId="3024897A" w14:textId="77777777" w:rsidR="00D43035" w:rsidRDefault="00D43035">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CC9BC" w14:textId="43AC34AB" w:rsidR="00614FB3" w:rsidRDefault="00614FB3">
    <w:pPr>
      <w:pStyle w:val="BodyText"/>
      <w:spacing w:line="14" w:lineRule="auto"/>
      <w:rPr>
        <w:sz w:val="20"/>
      </w:rPr>
    </w:pPr>
    <w:r>
      <w:rPr>
        <w:noProof/>
        <w:sz w:val="20"/>
      </w:rPr>
      <mc:AlternateContent>
        <mc:Choice Requires="wps">
          <w:drawing>
            <wp:anchor distT="0" distB="0" distL="0" distR="0" simplePos="0" relativeHeight="251606016" behindDoc="1" locked="0" layoutInCell="1" allowOverlap="1" wp14:anchorId="39DB169A" wp14:editId="3B1F2239">
              <wp:simplePos x="0" y="0"/>
              <wp:positionH relativeFrom="page">
                <wp:posOffset>3379277</wp:posOffset>
              </wp:positionH>
              <wp:positionV relativeFrom="page">
                <wp:posOffset>873705</wp:posOffset>
              </wp:positionV>
              <wp:extent cx="974090" cy="19621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4090" cy="196215"/>
                      </a:xfrm>
                      <a:prstGeom prst="rect">
                        <a:avLst/>
                      </a:prstGeom>
                    </wps:spPr>
                    <wps:txbx>
                      <w:txbxContent>
                        <w:p w14:paraId="544EF66B" w14:textId="77777777" w:rsidR="00614FB3" w:rsidRDefault="00614FB3">
                          <w:pPr>
                            <w:spacing w:before="12"/>
                            <w:ind w:left="20"/>
                            <w:rPr>
                              <w:b/>
                              <w:sz w:val="24"/>
                            </w:rPr>
                          </w:pPr>
                          <w:r>
                            <w:rPr>
                              <w:b/>
                              <w:spacing w:val="-2"/>
                              <w:sz w:val="24"/>
                              <w:u w:val="thick"/>
                            </w:rPr>
                            <w:t>ANNEXURE-</w:t>
                          </w:r>
                          <w:r>
                            <w:rPr>
                              <w:b/>
                              <w:spacing w:val="-10"/>
                              <w:sz w:val="24"/>
                              <w:u w:val="thick"/>
                            </w:rPr>
                            <w:t>I</w:t>
                          </w:r>
                        </w:p>
                      </w:txbxContent>
                    </wps:txbx>
                    <wps:bodyPr wrap="square" lIns="0" tIns="0" rIns="0" bIns="0" rtlCol="0">
                      <a:noAutofit/>
                    </wps:bodyPr>
                  </wps:wsp>
                </a:graphicData>
              </a:graphic>
            </wp:anchor>
          </w:drawing>
        </mc:Choice>
        <mc:Fallback>
          <w:pict>
            <v:shapetype w14:anchorId="39DB169A" id="_x0000_t202" coordsize="21600,21600" o:spt="202" path="m,l,21600r21600,l21600,xe">
              <v:stroke joinstyle="miter"/>
              <v:path gradientshapeok="t" o:connecttype="rect"/>
            </v:shapetype>
            <v:shape id="Textbox 30" o:spid="_x0000_s1029" type="#_x0000_t202" style="position:absolute;margin-left:266.1pt;margin-top:68.8pt;width:76.7pt;height:15.45pt;z-index:-251710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" filled="f" stroked="f">
              <v:textbox inset="0,0,0,0">
                <w:txbxContent>
                  <w:p w14:paraId="544EF66B" w14:textId="77777777" w:rsidR="00614FB3" w:rsidRDefault="00614FB3">
                    <w:pPr>
                      <w:spacing w:before="12"/>
                      <w:ind w:left="20"/>
                      <w:rPr>
                        <w:b/>
                        <w:sz w:val="24"/>
                      </w:rPr>
                    </w:pPr>
                    <w:r>
                      <w:rPr>
                        <w:b/>
                        <w:spacing w:val="-2"/>
                        <w:sz w:val="24"/>
                        <w:u w:val="thick"/>
                      </w:rPr>
                      <w:t>ANNEXURE-</w:t>
                    </w:r>
                    <w:r>
                      <w:rPr>
                        <w:b/>
                        <w:spacing w:val="-10"/>
                        <w:sz w:val="24"/>
                        <w:u w:val="thick"/>
                      </w:rPr>
                      <w:t>I</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73540" w14:textId="2A205CA2" w:rsidR="00614FB3" w:rsidRDefault="00614FB3">
    <w:pPr>
      <w:pStyle w:val="BodyText"/>
      <w:spacing w:line="14" w:lineRule="auto"/>
      <w:rPr>
        <w:sz w:val="20"/>
      </w:rPr>
    </w:pPr>
    <w:r>
      <w:rPr>
        <w:noProof/>
        <w:sz w:val="20"/>
      </w:rPr>
      <mc:AlternateContent>
        <mc:Choice Requires="wps">
          <w:drawing>
            <wp:anchor distT="0" distB="0" distL="0" distR="0" simplePos="0" relativeHeight="251612160" behindDoc="1" locked="0" layoutInCell="1" allowOverlap="1" wp14:anchorId="14E985A1" wp14:editId="19286ACF">
              <wp:simplePos x="0" y="0"/>
              <wp:positionH relativeFrom="page">
                <wp:posOffset>3360586</wp:posOffset>
              </wp:positionH>
              <wp:positionV relativeFrom="page">
                <wp:posOffset>873705</wp:posOffset>
              </wp:positionV>
              <wp:extent cx="1016635" cy="19621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635" cy="196215"/>
                      </a:xfrm>
                      <a:prstGeom prst="rect">
                        <a:avLst/>
                      </a:prstGeom>
                    </wps:spPr>
                    <wps:txbx>
                      <w:txbxContent>
                        <w:p w14:paraId="174A1DDE" w14:textId="77777777" w:rsidR="00614FB3" w:rsidRDefault="00614FB3">
                          <w:pPr>
                            <w:spacing w:before="12"/>
                            <w:ind w:left="20"/>
                            <w:rPr>
                              <w:b/>
                              <w:sz w:val="24"/>
                            </w:rPr>
                          </w:pPr>
                          <w:r>
                            <w:rPr>
                              <w:b/>
                              <w:spacing w:val="-2"/>
                              <w:sz w:val="24"/>
                              <w:u w:val="thick"/>
                            </w:rPr>
                            <w:t>ANNEXURE-</w:t>
                          </w:r>
                          <w:r>
                            <w:rPr>
                              <w:b/>
                              <w:spacing w:val="-5"/>
                              <w:sz w:val="24"/>
                              <w:u w:val="thick"/>
                            </w:rPr>
                            <w:t>II</w:t>
                          </w:r>
                        </w:p>
                      </w:txbxContent>
                    </wps:txbx>
                    <wps:bodyPr wrap="square" lIns="0" tIns="0" rIns="0" bIns="0" rtlCol="0">
                      <a:noAutofit/>
                    </wps:bodyPr>
                  </wps:wsp>
                </a:graphicData>
              </a:graphic>
            </wp:anchor>
          </w:drawing>
        </mc:Choice>
        <mc:Fallback>
          <w:pict>
            <v:shapetype w14:anchorId="14E985A1" id="_x0000_t202" coordsize="21600,21600" o:spt="202" path="m,l,21600r21600,l21600,xe">
              <v:stroke joinstyle="miter"/>
              <v:path gradientshapeok="t" o:connecttype="rect"/>
            </v:shapetype>
            <v:shape id="Textbox 33" o:spid="_x0000_s1030" type="#_x0000_t202" style="position:absolute;margin-left:264.6pt;margin-top:68.8pt;width:80.05pt;height:15.45pt;z-index:-25170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" filled="f" stroked="f">
              <v:textbox inset="0,0,0,0">
                <w:txbxContent>
                  <w:p w14:paraId="174A1DDE" w14:textId="77777777" w:rsidR="00614FB3" w:rsidRDefault="00614FB3">
                    <w:pPr>
                      <w:spacing w:before="12"/>
                      <w:ind w:left="20"/>
                      <w:rPr>
                        <w:b/>
                        <w:sz w:val="24"/>
                      </w:rPr>
                    </w:pPr>
                    <w:r>
                      <w:rPr>
                        <w:b/>
                        <w:spacing w:val="-2"/>
                        <w:sz w:val="24"/>
                        <w:u w:val="thick"/>
                      </w:rPr>
                      <w:t>ANNEXURE-</w:t>
                    </w:r>
                    <w:r>
                      <w:rPr>
                        <w:b/>
                        <w:spacing w:val="-5"/>
                        <w:sz w:val="24"/>
                        <w:u w:val="thick"/>
                      </w:rPr>
                      <w:t>II</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31822" w14:textId="2FF28FF6" w:rsidR="00614FB3" w:rsidRDefault="00614FB3">
    <w:pPr>
      <w:pStyle w:val="BodyText"/>
      <w:spacing w:line="14" w:lineRule="auto"/>
      <w:rPr>
        <w:sz w:val="20"/>
      </w:rPr>
    </w:pPr>
    <w:r>
      <w:rPr>
        <w:noProof/>
        <w:sz w:val="20"/>
      </w:rPr>
      <mc:AlternateContent>
        <mc:Choice Requires="wps">
          <w:drawing>
            <wp:anchor distT="0" distB="0" distL="0" distR="0" simplePos="0" relativeHeight="251618304" behindDoc="1" locked="0" layoutInCell="1" allowOverlap="1" wp14:anchorId="48DE4324" wp14:editId="111A7549">
              <wp:simplePos x="0" y="0"/>
              <wp:positionH relativeFrom="page">
                <wp:posOffset>3130495</wp:posOffset>
              </wp:positionH>
              <wp:positionV relativeFrom="page">
                <wp:posOffset>873704</wp:posOffset>
              </wp:positionV>
              <wp:extent cx="1058545" cy="19621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196215"/>
                      </a:xfrm>
                      <a:prstGeom prst="rect">
                        <a:avLst/>
                      </a:prstGeom>
                    </wps:spPr>
                    <wps:txbx>
                      <w:txbxContent>
                        <w:p w14:paraId="19256EAF" w14:textId="77777777" w:rsidR="00614FB3" w:rsidRDefault="00614FB3">
                          <w:pPr>
                            <w:spacing w:before="12"/>
                            <w:ind w:left="20"/>
                            <w:rPr>
                              <w:b/>
                              <w:sz w:val="24"/>
                            </w:rPr>
                          </w:pPr>
                          <w:r>
                            <w:rPr>
                              <w:b/>
                              <w:spacing w:val="-2"/>
                              <w:sz w:val="24"/>
                              <w:u w:val="thick"/>
                            </w:rPr>
                            <w:t>ANNEXURE-</w:t>
                          </w:r>
                          <w:r>
                            <w:rPr>
                              <w:b/>
                              <w:spacing w:val="-5"/>
                              <w:sz w:val="24"/>
                              <w:u w:val="thick"/>
                            </w:rPr>
                            <w:t>III</w:t>
                          </w:r>
                        </w:p>
                      </w:txbxContent>
                    </wps:txbx>
                    <wps:bodyPr wrap="square" lIns="0" tIns="0" rIns="0" bIns="0" rtlCol="0">
                      <a:noAutofit/>
                    </wps:bodyPr>
                  </wps:wsp>
                </a:graphicData>
              </a:graphic>
            </wp:anchor>
          </w:drawing>
        </mc:Choice>
        <mc:Fallback>
          <w:pict>
            <v:shapetype w14:anchorId="48DE4324" id="_x0000_t202" coordsize="21600,21600" o:spt="202" path="m,l,21600r21600,l21600,xe">
              <v:stroke joinstyle="miter"/>
              <v:path gradientshapeok="t" o:connecttype="rect"/>
            </v:shapetype>
            <v:shape id="Textbox 36" o:spid="_x0000_s1032" type="#_x0000_t202" style="position:absolute;margin-left:246.5pt;margin-top:68.8pt;width:83.35pt;height:15.45pt;z-index:-2516981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" filled="f" stroked="f">
              <v:textbox inset="0,0,0,0">
                <w:txbxContent>
                  <w:p w14:paraId="19256EAF" w14:textId="77777777" w:rsidR="00614FB3" w:rsidRDefault="00614FB3">
                    <w:pPr>
                      <w:spacing w:before="12"/>
                      <w:ind w:left="20"/>
                      <w:rPr>
                        <w:b/>
                        <w:sz w:val="24"/>
                      </w:rPr>
                    </w:pPr>
                    <w:r>
                      <w:rPr>
                        <w:b/>
                        <w:spacing w:val="-2"/>
                        <w:sz w:val="24"/>
                        <w:u w:val="thick"/>
                      </w:rPr>
                      <w:t>ANNEXURE-</w:t>
                    </w:r>
                    <w:r>
                      <w:rPr>
                        <w:b/>
                        <w:spacing w:val="-5"/>
                        <w:sz w:val="24"/>
                        <w:u w:val="thick"/>
                      </w:rPr>
                      <w:t>III</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A91AD" w14:textId="487DD0C0" w:rsidR="00614FB3" w:rsidRDefault="00614FB3">
    <w:pPr>
      <w:pStyle w:val="BodyText"/>
      <w:spacing w:line="14" w:lineRule="auto"/>
      <w:rPr>
        <w:sz w:val="20"/>
      </w:rPr>
    </w:pPr>
    <w:r>
      <w:rPr>
        <w:noProof/>
        <w:sz w:val="20"/>
      </w:rPr>
      <mc:AlternateContent>
        <mc:Choice Requires="wps">
          <w:drawing>
            <wp:anchor distT="0" distB="0" distL="0" distR="0" simplePos="0" relativeHeight="251624448" behindDoc="1" locked="0" layoutInCell="1" allowOverlap="1" wp14:anchorId="41D9DFA2" wp14:editId="5C27FD89">
              <wp:simplePos x="0" y="0"/>
              <wp:positionH relativeFrom="page">
                <wp:posOffset>3240874</wp:posOffset>
              </wp:positionH>
              <wp:positionV relativeFrom="page">
                <wp:posOffset>873705</wp:posOffset>
              </wp:positionV>
              <wp:extent cx="1067435" cy="19621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7435" cy="196215"/>
                      </a:xfrm>
                      <a:prstGeom prst="rect">
                        <a:avLst/>
                      </a:prstGeom>
                    </wps:spPr>
                    <wps:txbx>
                      <w:txbxContent>
                        <w:p w14:paraId="18071154" w14:textId="77777777" w:rsidR="00614FB3" w:rsidRDefault="00614FB3">
                          <w:pPr>
                            <w:spacing w:before="12"/>
                            <w:ind w:left="20"/>
                            <w:rPr>
                              <w:b/>
                              <w:sz w:val="24"/>
                            </w:rPr>
                          </w:pPr>
                          <w:r>
                            <w:rPr>
                              <w:b/>
                              <w:sz w:val="24"/>
                              <w:u w:val="thick"/>
                            </w:rPr>
                            <w:t>ANNEXURE</w:t>
                          </w:r>
                          <w:r>
                            <w:rPr>
                              <w:b/>
                              <w:spacing w:val="-2"/>
                              <w:sz w:val="24"/>
                              <w:u w:val="thick"/>
                            </w:rPr>
                            <w:t xml:space="preserve"> </w:t>
                          </w:r>
                          <w:r>
                            <w:rPr>
                              <w:b/>
                              <w:spacing w:val="-5"/>
                              <w:sz w:val="24"/>
                              <w:u w:val="thick"/>
                            </w:rPr>
                            <w:t>IV</w:t>
                          </w:r>
                        </w:p>
                      </w:txbxContent>
                    </wps:txbx>
                    <wps:bodyPr wrap="square" lIns="0" tIns="0" rIns="0" bIns="0" rtlCol="0">
                      <a:noAutofit/>
                    </wps:bodyPr>
                  </wps:wsp>
                </a:graphicData>
              </a:graphic>
            </wp:anchor>
          </w:drawing>
        </mc:Choice>
        <mc:Fallback>
          <w:pict>
            <v:shapetype w14:anchorId="41D9DFA2" id="_x0000_t202" coordsize="21600,21600" o:spt="202" path="m,l,21600r21600,l21600,xe">
              <v:stroke joinstyle="miter"/>
              <v:path gradientshapeok="t" o:connecttype="rect"/>
            </v:shapetype>
            <v:shape id="Textbox 39" o:spid="_x0000_s1034" type="#_x0000_t202" style="position:absolute;margin-left:255.2pt;margin-top:68.8pt;width:84.05pt;height:15.45pt;z-index:-2516920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" filled="f" stroked="f">
              <v:textbox inset="0,0,0,0">
                <w:txbxContent>
                  <w:p w14:paraId="18071154" w14:textId="77777777" w:rsidR="00614FB3" w:rsidRDefault="00614FB3">
                    <w:pPr>
                      <w:spacing w:before="12"/>
                      <w:ind w:left="20"/>
                      <w:rPr>
                        <w:b/>
                        <w:sz w:val="24"/>
                      </w:rPr>
                    </w:pPr>
                    <w:r>
                      <w:rPr>
                        <w:b/>
                        <w:sz w:val="24"/>
                        <w:u w:val="thick"/>
                      </w:rPr>
                      <w:t>ANNEXURE</w:t>
                    </w:r>
                    <w:r>
                      <w:rPr>
                        <w:b/>
                        <w:spacing w:val="-2"/>
                        <w:sz w:val="24"/>
                        <w:u w:val="thick"/>
                      </w:rPr>
                      <w:t xml:space="preserve"> </w:t>
                    </w:r>
                    <w:r>
                      <w:rPr>
                        <w:b/>
                        <w:spacing w:val="-5"/>
                        <w:sz w:val="24"/>
                        <w:u w:val="thick"/>
                      </w:rPr>
                      <w:t>IV</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9AF7F" w14:textId="7149DABC" w:rsidR="00614FB3" w:rsidRDefault="00614FB3">
    <w:pPr>
      <w:pStyle w:val="BodyText"/>
      <w:spacing w:line="14" w:lineRule="auto"/>
      <w:rPr>
        <w:sz w:val="20"/>
      </w:rPr>
    </w:pPr>
    <w:r>
      <w:rPr>
        <w:noProof/>
        <w:sz w:val="20"/>
      </w:rPr>
      <mc:AlternateContent>
        <mc:Choice Requires="wps">
          <w:drawing>
            <wp:anchor distT="0" distB="0" distL="0" distR="0" simplePos="0" relativeHeight="251630592" behindDoc="1" locked="0" layoutInCell="1" allowOverlap="1" wp14:anchorId="6EFFD0AD" wp14:editId="775D8782">
              <wp:simplePos x="0" y="0"/>
              <wp:positionH relativeFrom="page">
                <wp:posOffset>3354981</wp:posOffset>
              </wp:positionH>
              <wp:positionV relativeFrom="page">
                <wp:posOffset>873704</wp:posOffset>
              </wp:positionV>
              <wp:extent cx="1024890" cy="19621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24890" cy="196215"/>
                      </a:xfrm>
                      <a:prstGeom prst="rect">
                        <a:avLst/>
                      </a:prstGeom>
                    </wps:spPr>
                    <wps:txbx>
                      <w:txbxContent>
                        <w:p w14:paraId="4ED539B6" w14:textId="77777777" w:rsidR="00614FB3" w:rsidRDefault="00614FB3">
                          <w:pPr>
                            <w:spacing w:before="12"/>
                            <w:ind w:left="20"/>
                            <w:rPr>
                              <w:b/>
                              <w:sz w:val="24"/>
                            </w:rPr>
                          </w:pPr>
                          <w:r>
                            <w:rPr>
                              <w:b/>
                              <w:sz w:val="24"/>
                              <w:u w:val="thick"/>
                            </w:rPr>
                            <w:t>ANNEXURE</w:t>
                          </w:r>
                          <w:r>
                            <w:rPr>
                              <w:b/>
                              <w:spacing w:val="-2"/>
                              <w:sz w:val="24"/>
                              <w:u w:val="thick"/>
                            </w:rPr>
                            <w:t xml:space="preserve"> </w:t>
                          </w:r>
                          <w:r>
                            <w:rPr>
                              <w:b/>
                              <w:spacing w:val="-10"/>
                              <w:sz w:val="24"/>
                              <w:u w:val="thick"/>
                            </w:rPr>
                            <w:t>V</w:t>
                          </w:r>
                        </w:p>
                      </w:txbxContent>
                    </wps:txbx>
                    <wps:bodyPr wrap="square" lIns="0" tIns="0" rIns="0" bIns="0" rtlCol="0">
                      <a:noAutofit/>
                    </wps:bodyPr>
                  </wps:wsp>
                </a:graphicData>
              </a:graphic>
            </wp:anchor>
          </w:drawing>
        </mc:Choice>
        <mc:Fallback>
          <w:pict>
            <v:shapetype w14:anchorId="6EFFD0AD" id="_x0000_t202" coordsize="21600,21600" o:spt="202" path="m,l,21600r21600,l21600,xe">
              <v:stroke joinstyle="miter"/>
              <v:path gradientshapeok="t" o:connecttype="rect"/>
            </v:shapetype>
            <v:shape id="Textbox 42" o:spid="_x0000_s1035" type="#_x0000_t202" style="position:absolute;margin-left:264.15pt;margin-top:68.8pt;width:80.7pt;height:15.4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" filled="f" stroked="f">
              <v:textbox inset="0,0,0,0">
                <w:txbxContent>
                  <w:p w14:paraId="4ED539B6" w14:textId="77777777" w:rsidR="00614FB3" w:rsidRDefault="00614FB3">
                    <w:pPr>
                      <w:spacing w:before="12"/>
                      <w:ind w:left="20"/>
                      <w:rPr>
                        <w:b/>
                        <w:sz w:val="24"/>
                      </w:rPr>
                    </w:pPr>
                    <w:r>
                      <w:rPr>
                        <w:b/>
                        <w:sz w:val="24"/>
                        <w:u w:val="thick"/>
                      </w:rPr>
                      <w:t>ANNEXURE</w:t>
                    </w:r>
                    <w:r>
                      <w:rPr>
                        <w:b/>
                        <w:spacing w:val="-2"/>
                        <w:sz w:val="24"/>
                        <w:u w:val="thick"/>
                      </w:rPr>
                      <w:t xml:space="preserve"> </w:t>
                    </w:r>
                    <w:r>
                      <w:rPr>
                        <w:b/>
                        <w:spacing w:val="-10"/>
                        <w:sz w:val="24"/>
                        <w:u w:val="thick"/>
                      </w:rPr>
                      <w:t>V</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5367D" w14:textId="7743D97B" w:rsidR="00614FB3" w:rsidRDefault="00614FB3">
    <w:pPr>
      <w:pStyle w:val="BodyText"/>
      <w:spacing w:line="14" w:lineRule="auto"/>
      <w:rPr>
        <w:sz w:val="20"/>
      </w:rPr>
    </w:pPr>
    <w:r>
      <w:rPr>
        <w:noProof/>
        <w:sz w:val="20"/>
      </w:rPr>
      <mc:AlternateContent>
        <mc:Choice Requires="wps">
          <w:drawing>
            <wp:anchor distT="0" distB="0" distL="0" distR="0" simplePos="0" relativeHeight="251636736" behindDoc="1" locked="0" layoutInCell="1" allowOverlap="1" wp14:anchorId="38DDF419" wp14:editId="513B2C7A">
              <wp:simplePos x="0" y="0"/>
              <wp:positionH relativeFrom="page">
                <wp:posOffset>3328035</wp:posOffset>
              </wp:positionH>
              <wp:positionV relativeFrom="page">
                <wp:posOffset>873704</wp:posOffset>
              </wp:positionV>
              <wp:extent cx="1075690" cy="19621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5690" cy="196215"/>
                      </a:xfrm>
                      <a:prstGeom prst="rect">
                        <a:avLst/>
                      </a:prstGeom>
                    </wps:spPr>
                    <wps:txbx>
                      <w:txbxContent>
                        <w:p w14:paraId="2A007904" w14:textId="77777777" w:rsidR="00614FB3" w:rsidRDefault="00614FB3">
                          <w:pPr>
                            <w:spacing w:before="12"/>
                            <w:ind w:left="20"/>
                            <w:rPr>
                              <w:b/>
                              <w:sz w:val="24"/>
                            </w:rPr>
                          </w:pPr>
                          <w:r>
                            <w:rPr>
                              <w:b/>
                              <w:spacing w:val="-2"/>
                              <w:sz w:val="24"/>
                              <w:u w:val="thick"/>
                            </w:rPr>
                            <w:t>ANNEXURE-</w:t>
                          </w:r>
                          <w:r>
                            <w:rPr>
                              <w:b/>
                              <w:spacing w:val="-5"/>
                              <w:sz w:val="24"/>
                              <w:u w:val="thick"/>
                            </w:rPr>
                            <w:t>VI</w:t>
                          </w:r>
                        </w:p>
                      </w:txbxContent>
                    </wps:txbx>
                    <wps:bodyPr wrap="square" lIns="0" tIns="0" rIns="0" bIns="0" rtlCol="0">
                      <a:noAutofit/>
                    </wps:bodyPr>
                  </wps:wsp>
                </a:graphicData>
              </a:graphic>
            </wp:anchor>
          </w:drawing>
        </mc:Choice>
        <mc:Fallback>
          <w:pict>
            <v:shapetype w14:anchorId="38DDF419" id="_x0000_t202" coordsize="21600,21600" o:spt="202" path="m,l,21600r21600,l21600,xe">
              <v:stroke joinstyle="miter"/>
              <v:path gradientshapeok="t" o:connecttype="rect"/>
            </v:shapetype>
            <v:shape id="Textbox 45" o:spid="_x0000_s1036" type="#_x0000_t202" style="position:absolute;margin-left:262.05pt;margin-top:68.8pt;width:84.7pt;height:15.4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" filled="f" stroked="f">
              <v:textbox inset="0,0,0,0">
                <w:txbxContent>
                  <w:p w14:paraId="2A007904" w14:textId="77777777" w:rsidR="00614FB3" w:rsidRDefault="00614FB3">
                    <w:pPr>
                      <w:spacing w:before="12"/>
                      <w:ind w:left="20"/>
                      <w:rPr>
                        <w:b/>
                        <w:sz w:val="24"/>
                      </w:rPr>
                    </w:pPr>
                    <w:r>
                      <w:rPr>
                        <w:b/>
                        <w:spacing w:val="-2"/>
                        <w:sz w:val="24"/>
                        <w:u w:val="thick"/>
                      </w:rPr>
                      <w:t>ANNEXURE-</w:t>
                    </w:r>
                    <w:r>
                      <w:rPr>
                        <w:b/>
                        <w:spacing w:val="-5"/>
                        <w:sz w:val="24"/>
                        <w:u w:val="thick"/>
                      </w:rPr>
                      <w:t>VI</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C2400" w14:textId="78436F32" w:rsidR="00614FB3" w:rsidRDefault="00614FB3">
    <w:pPr>
      <w:pStyle w:val="BodyText"/>
      <w:spacing w:line="14" w:lineRule="auto"/>
      <w:rPr>
        <w:sz w:val="20"/>
      </w:rPr>
    </w:pPr>
    <w:r>
      <w:rPr>
        <w:noProof/>
        <w:sz w:val="20"/>
      </w:rPr>
      <mc:AlternateContent>
        <mc:Choice Requires="wps">
          <w:drawing>
            <wp:anchor distT="0" distB="0" distL="0" distR="0" simplePos="0" relativeHeight="251642880" behindDoc="1" locked="0" layoutInCell="1" allowOverlap="1" wp14:anchorId="1792A785" wp14:editId="0638C2B2">
              <wp:simplePos x="0" y="0"/>
              <wp:positionH relativeFrom="page">
                <wp:posOffset>3309344</wp:posOffset>
              </wp:positionH>
              <wp:positionV relativeFrom="page">
                <wp:posOffset>1082951</wp:posOffset>
              </wp:positionV>
              <wp:extent cx="1118235" cy="19621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18235" cy="196215"/>
                      </a:xfrm>
                      <a:prstGeom prst="rect">
                        <a:avLst/>
                      </a:prstGeom>
                    </wps:spPr>
                    <wps:txbx>
                      <w:txbxContent>
                        <w:p w14:paraId="261A1862" w14:textId="77777777" w:rsidR="00614FB3" w:rsidRDefault="00614FB3">
                          <w:pPr>
                            <w:spacing w:before="12"/>
                            <w:ind w:left="20"/>
                            <w:rPr>
                              <w:b/>
                              <w:sz w:val="24"/>
                            </w:rPr>
                          </w:pPr>
                          <w:r>
                            <w:rPr>
                              <w:b/>
                              <w:spacing w:val="-2"/>
                              <w:sz w:val="24"/>
                              <w:u w:val="thick"/>
                            </w:rPr>
                            <w:t>ANNEXURE-</w:t>
                          </w:r>
                          <w:r>
                            <w:rPr>
                              <w:b/>
                              <w:spacing w:val="-5"/>
                              <w:sz w:val="24"/>
                              <w:u w:val="thick"/>
                            </w:rPr>
                            <w:t>VII</w:t>
                          </w:r>
                        </w:p>
                      </w:txbxContent>
                    </wps:txbx>
                    <wps:bodyPr wrap="square" lIns="0" tIns="0" rIns="0" bIns="0" rtlCol="0">
                      <a:noAutofit/>
                    </wps:bodyPr>
                  </wps:wsp>
                </a:graphicData>
              </a:graphic>
            </wp:anchor>
          </w:drawing>
        </mc:Choice>
        <mc:Fallback>
          <w:pict>
            <v:shapetype w14:anchorId="1792A785" id="_x0000_t202" coordsize="21600,21600" o:spt="202" path="m,l,21600r21600,l21600,xe">
              <v:stroke joinstyle="miter"/>
              <v:path gradientshapeok="t" o:connecttype="rect"/>
            </v:shapetype>
            <v:shape id="Textbox 48" o:spid="_x0000_s1037" type="#_x0000_t202" style="position:absolute;margin-left:260.6pt;margin-top:85.25pt;width:88.05pt;height:15.45pt;z-index:-25167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" filled="f" stroked="f">
              <v:textbox inset="0,0,0,0">
                <w:txbxContent>
                  <w:p w14:paraId="261A1862" w14:textId="77777777" w:rsidR="00614FB3" w:rsidRDefault="00614FB3">
                    <w:pPr>
                      <w:spacing w:before="12"/>
                      <w:ind w:left="20"/>
                      <w:rPr>
                        <w:b/>
                        <w:sz w:val="24"/>
                      </w:rPr>
                    </w:pPr>
                    <w:r>
                      <w:rPr>
                        <w:b/>
                        <w:spacing w:val="-2"/>
                        <w:sz w:val="24"/>
                        <w:u w:val="thick"/>
                      </w:rPr>
                      <w:t>ANNEXURE-</w:t>
                    </w:r>
                    <w:r>
                      <w:rPr>
                        <w:b/>
                        <w:spacing w:val="-5"/>
                        <w:sz w:val="24"/>
                        <w:u w:val="thick"/>
                      </w:rPr>
                      <w:t>VII</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B1A86" w14:textId="0710A3DA" w:rsidR="00614FB3" w:rsidRDefault="00614FB3">
    <w:pPr>
      <w:pStyle w:val="BodyText"/>
      <w:spacing w:line="14" w:lineRule="auto"/>
      <w:rPr>
        <w:sz w:val="20"/>
      </w:rPr>
    </w:pPr>
    <w:r>
      <w:rPr>
        <w:noProof/>
        <w:sz w:val="20"/>
      </w:rPr>
      <mc:AlternateContent>
        <mc:Choice Requires="wps">
          <w:drawing>
            <wp:anchor distT="0" distB="0" distL="0" distR="0" simplePos="0" relativeHeight="251657216" behindDoc="1" locked="0" layoutInCell="1" allowOverlap="1" wp14:anchorId="36DA5786" wp14:editId="4CF19E20">
              <wp:simplePos x="0" y="0"/>
              <wp:positionH relativeFrom="page">
                <wp:posOffset>3196424</wp:posOffset>
              </wp:positionH>
              <wp:positionV relativeFrom="page">
                <wp:posOffset>890546</wp:posOffset>
              </wp:positionV>
              <wp:extent cx="1447138" cy="19621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138" cy="196215"/>
                      </a:xfrm>
                      <a:prstGeom prst="rect">
                        <a:avLst/>
                      </a:prstGeom>
                    </wps:spPr>
                    <wps:txbx>
                      <w:txbxContent>
                        <w:p w14:paraId="64AB9E1B" w14:textId="02745038" w:rsidR="00614FB3" w:rsidRDefault="00614FB3">
                          <w:pPr>
                            <w:spacing w:before="12"/>
                            <w:ind w:left="20"/>
                            <w:rPr>
                              <w:b/>
                              <w:sz w:val="24"/>
                            </w:rPr>
                          </w:pPr>
                          <w:r>
                            <w:rPr>
                              <w:b/>
                              <w:sz w:val="24"/>
                              <w:u w:val="thick"/>
                            </w:rPr>
                            <w:t>ANNEXURE</w:t>
                          </w:r>
                          <w:r>
                            <w:rPr>
                              <w:b/>
                              <w:spacing w:val="-1"/>
                              <w:sz w:val="24"/>
                              <w:u w:val="thick"/>
                            </w:rPr>
                            <w:t xml:space="preserve"> </w:t>
                          </w:r>
                          <w:r>
                            <w:rPr>
                              <w:b/>
                              <w:sz w:val="24"/>
                              <w:u w:val="thick"/>
                            </w:rPr>
                            <w:t>–</w:t>
                          </w:r>
                          <w:r>
                            <w:rPr>
                              <w:b/>
                              <w:spacing w:val="-1"/>
                              <w:sz w:val="24"/>
                              <w:u w:val="thick"/>
                            </w:rPr>
                            <w:t xml:space="preserve"> </w:t>
                          </w:r>
                          <w:r w:rsidR="007F1AFA">
                            <w:rPr>
                              <w:b/>
                              <w:spacing w:val="-10"/>
                              <w:sz w:val="24"/>
                              <w:u w:val="thick"/>
                            </w:rPr>
                            <w:t>VIII</w:t>
                          </w:r>
                        </w:p>
                      </w:txbxContent>
                    </wps:txbx>
                    <wps:bodyPr wrap="square" lIns="0" tIns="0" rIns="0" bIns="0" rtlCol="0">
                      <a:noAutofit/>
                    </wps:bodyPr>
                  </wps:wsp>
                </a:graphicData>
              </a:graphic>
              <wp14:sizeRelH relativeFrom="margin">
                <wp14:pctWidth>0</wp14:pctWidth>
              </wp14:sizeRelH>
            </wp:anchor>
          </w:drawing>
        </mc:Choice>
        <mc:Fallback>
          <w:pict>
            <v:shapetype w14:anchorId="36DA5786" id="_x0000_t202" coordsize="21600,21600" o:spt="202" path="m,l,21600r21600,l21600,xe">
              <v:stroke joinstyle="miter"/>
              <v:path gradientshapeok="t" o:connecttype="rect"/>
            </v:shapetype>
            <v:shape id="Textbox 55" o:spid="_x0000_s1038" type="#_x0000_t202" style="position:absolute;margin-left:251.7pt;margin-top:70.1pt;width:113.95pt;height:15.45pt;z-index:-25165926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" filled="f" stroked="f">
              <v:textbox inset="0,0,0,0">
                <w:txbxContent>
                  <w:p w14:paraId="64AB9E1B" w14:textId="02745038" w:rsidR="00614FB3" w:rsidRDefault="00614FB3">
                    <w:pPr>
                      <w:spacing w:before="12"/>
                      <w:ind w:left="20"/>
                      <w:rPr>
                        <w:b/>
                        <w:sz w:val="24"/>
                      </w:rPr>
                    </w:pPr>
                    <w:r>
                      <w:rPr>
                        <w:b/>
                        <w:sz w:val="24"/>
                        <w:u w:val="thick"/>
                      </w:rPr>
                      <w:t>ANNEXURE</w:t>
                    </w:r>
                    <w:r>
                      <w:rPr>
                        <w:b/>
                        <w:spacing w:val="-1"/>
                        <w:sz w:val="24"/>
                        <w:u w:val="thick"/>
                      </w:rPr>
                      <w:t xml:space="preserve"> </w:t>
                    </w:r>
                    <w:r>
                      <w:rPr>
                        <w:b/>
                        <w:sz w:val="24"/>
                        <w:u w:val="thick"/>
                      </w:rPr>
                      <w:t>–</w:t>
                    </w:r>
                    <w:r>
                      <w:rPr>
                        <w:b/>
                        <w:spacing w:val="-1"/>
                        <w:sz w:val="24"/>
                        <w:u w:val="thick"/>
                      </w:rPr>
                      <w:t xml:space="preserve"> </w:t>
                    </w:r>
                    <w:r w:rsidR="007F1AFA">
                      <w:rPr>
                        <w:b/>
                        <w:spacing w:val="-10"/>
                        <w:sz w:val="24"/>
                        <w:u w:val="thick"/>
                      </w:rPr>
                      <w:t>VIII</w:t>
                    </w:r>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94DCA" w14:textId="44C4ABE0" w:rsidR="00614FB3" w:rsidRDefault="00614FB3">
    <w:pPr>
      <w:pStyle w:val="BodyText"/>
      <w:spacing w:line="14" w:lineRule="auto"/>
      <w:rPr>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1FAD" w14:textId="17B449DA" w:rsidR="00614FB3" w:rsidRDefault="00614FB3">
    <w:pPr>
      <w:pStyle w:val="BodyText"/>
      <w:spacing w:line="14" w:lineRule="auto"/>
      <w:rPr>
        <w:sz w:val="20"/>
      </w:rPr>
    </w:pPr>
    <w:r>
      <w:rPr>
        <w:noProof/>
        <w:sz w:val="20"/>
      </w:rPr>
      <mc:AlternateContent>
        <mc:Choice Requires="wps">
          <w:drawing>
            <wp:anchor distT="0" distB="0" distL="0" distR="0" simplePos="0" relativeHeight="251675648" behindDoc="1" locked="0" layoutInCell="1" allowOverlap="1" wp14:anchorId="06F37F4D" wp14:editId="36AFE34C">
              <wp:simplePos x="0" y="0"/>
              <wp:positionH relativeFrom="page">
                <wp:posOffset>3360586</wp:posOffset>
              </wp:positionH>
              <wp:positionV relativeFrom="page">
                <wp:posOffset>888006</wp:posOffset>
              </wp:positionV>
              <wp:extent cx="1016635" cy="196215"/>
              <wp:effectExtent l="0" t="0" r="0" b="0"/>
              <wp:wrapNone/>
              <wp:docPr id="81" name="Text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635" cy="196215"/>
                      </a:xfrm>
                      <a:prstGeom prst="rect">
                        <a:avLst/>
                      </a:prstGeom>
                    </wps:spPr>
                    <wps:txbx>
                      <w:txbxContent>
                        <w:p w14:paraId="40E6AFC8" w14:textId="5326170B" w:rsidR="00614FB3" w:rsidRDefault="00614FB3">
                          <w:pPr>
                            <w:spacing w:before="12"/>
                            <w:ind w:left="20"/>
                            <w:rPr>
                              <w:b/>
                              <w:sz w:val="24"/>
                            </w:rPr>
                          </w:pPr>
                          <w:r>
                            <w:rPr>
                              <w:b/>
                              <w:sz w:val="24"/>
                              <w:u w:val="thick"/>
                            </w:rPr>
                            <w:t xml:space="preserve">Annexure </w:t>
                          </w:r>
                          <w:r>
                            <w:rPr>
                              <w:b/>
                              <w:spacing w:val="-5"/>
                              <w:sz w:val="24"/>
                              <w:u w:val="thick"/>
                            </w:rPr>
                            <w:t>X</w:t>
                          </w:r>
                        </w:p>
                      </w:txbxContent>
                    </wps:txbx>
                    <wps:bodyPr wrap="square" lIns="0" tIns="0" rIns="0" bIns="0" rtlCol="0">
                      <a:noAutofit/>
                    </wps:bodyPr>
                  </wps:wsp>
                </a:graphicData>
              </a:graphic>
            </wp:anchor>
          </w:drawing>
        </mc:Choice>
        <mc:Fallback>
          <w:pict>
            <v:shapetype w14:anchorId="06F37F4D" id="_x0000_t202" coordsize="21600,21600" o:spt="202" path="m,l,21600r21600,l21600,xe">
              <v:stroke joinstyle="miter"/>
              <v:path gradientshapeok="t" o:connecttype="rect"/>
            </v:shapetype>
            <v:shape id="Textbox 81" o:spid="_x0000_s1039" type="#_x0000_t202" style="position:absolute;margin-left:264.6pt;margin-top:69.9pt;width:80.05pt;height:15.4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" filled="f" stroked="f">
              <v:textbox inset="0,0,0,0">
                <w:txbxContent>
                  <w:p w14:paraId="40E6AFC8" w14:textId="5326170B" w:rsidR="00614FB3" w:rsidRDefault="00614FB3">
                    <w:pPr>
                      <w:spacing w:before="12"/>
                      <w:ind w:left="20"/>
                      <w:rPr>
                        <w:b/>
                        <w:sz w:val="24"/>
                      </w:rPr>
                    </w:pPr>
                    <w:r>
                      <w:rPr>
                        <w:b/>
                        <w:sz w:val="24"/>
                        <w:u w:val="thick"/>
                      </w:rPr>
                      <w:t xml:space="preserve">Annexure </w:t>
                    </w:r>
                    <w:r>
                      <w:rPr>
                        <w:b/>
                        <w:spacing w:val="-5"/>
                        <w:sz w:val="24"/>
                        <w:u w:val="thick"/>
                      </w:rPr>
                      <w:t>X</w:t>
                    </w: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B5F3B" w14:textId="4EA9EC89" w:rsidR="00614FB3" w:rsidRDefault="00614FB3">
    <w:pPr>
      <w:pStyle w:val="BodyText"/>
      <w:spacing w:line="14" w:lineRule="auto"/>
      <w:rPr>
        <w:sz w:val="20"/>
      </w:rPr>
    </w:pPr>
    <w:r>
      <w:rPr>
        <w:noProof/>
        <w:sz w:val="20"/>
      </w:rPr>
      <mc:AlternateContent>
        <mc:Choice Requires="wps">
          <w:drawing>
            <wp:anchor distT="0" distB="0" distL="0" distR="0" simplePos="0" relativeHeight="251694080" behindDoc="1" locked="0" layoutInCell="1" allowOverlap="1" wp14:anchorId="1C0EDDC8" wp14:editId="2975A4AA">
              <wp:simplePos x="0" y="0"/>
              <wp:positionH relativeFrom="page">
                <wp:posOffset>3341895</wp:posOffset>
              </wp:positionH>
              <wp:positionV relativeFrom="page">
                <wp:posOffset>888006</wp:posOffset>
              </wp:positionV>
              <wp:extent cx="1059180" cy="196215"/>
              <wp:effectExtent l="0" t="0" r="0" b="0"/>
              <wp:wrapNone/>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196215"/>
                      </a:xfrm>
                      <a:prstGeom prst="rect">
                        <a:avLst/>
                      </a:prstGeom>
                    </wps:spPr>
                    <wps:txbx>
                      <w:txbxContent>
                        <w:p w14:paraId="26B7BD55" w14:textId="2D464644" w:rsidR="00614FB3" w:rsidRDefault="00614FB3">
                          <w:pPr>
                            <w:spacing w:before="12"/>
                            <w:ind w:left="20"/>
                            <w:rPr>
                              <w:b/>
                              <w:sz w:val="24"/>
                            </w:rPr>
                          </w:pPr>
                          <w:r>
                            <w:rPr>
                              <w:b/>
                              <w:sz w:val="24"/>
                              <w:u w:val="thick"/>
                            </w:rPr>
                            <w:t>Annexure</w:t>
                          </w:r>
                          <w:r>
                            <w:rPr>
                              <w:b/>
                              <w:spacing w:val="-2"/>
                              <w:sz w:val="24"/>
                              <w:u w:val="thick"/>
                            </w:rPr>
                            <w:t xml:space="preserve"> </w:t>
                          </w:r>
                          <w:r>
                            <w:rPr>
                              <w:b/>
                              <w:spacing w:val="-4"/>
                              <w:sz w:val="24"/>
                              <w:u w:val="thick"/>
                            </w:rPr>
                            <w:t>XI</w:t>
                          </w:r>
                        </w:p>
                      </w:txbxContent>
                    </wps:txbx>
                    <wps:bodyPr wrap="square" lIns="0" tIns="0" rIns="0" bIns="0" rtlCol="0">
                      <a:noAutofit/>
                    </wps:bodyPr>
                  </wps:wsp>
                </a:graphicData>
              </a:graphic>
            </wp:anchor>
          </w:drawing>
        </mc:Choice>
        <mc:Fallback>
          <w:pict>
            <v:shapetype w14:anchorId="1C0EDDC8" id="_x0000_t202" coordsize="21600,21600" o:spt="202" path="m,l,21600r21600,l21600,xe">
              <v:stroke joinstyle="miter"/>
              <v:path gradientshapeok="t" o:connecttype="rect"/>
            </v:shapetype>
            <v:shape id="Textbox 90" o:spid="_x0000_s1040" type="#_x0000_t202" style="position:absolute;margin-left:263.15pt;margin-top:69.9pt;width:83.4pt;height:15.45pt;z-index:-2516224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" filled="f" stroked="f">
              <v:textbox inset="0,0,0,0">
                <w:txbxContent>
                  <w:p w14:paraId="26B7BD55" w14:textId="2D464644" w:rsidR="00614FB3" w:rsidRDefault="00614FB3">
                    <w:pPr>
                      <w:spacing w:before="12"/>
                      <w:ind w:left="20"/>
                      <w:rPr>
                        <w:b/>
                        <w:sz w:val="24"/>
                      </w:rPr>
                    </w:pPr>
                    <w:r>
                      <w:rPr>
                        <w:b/>
                        <w:sz w:val="24"/>
                        <w:u w:val="thick"/>
                      </w:rPr>
                      <w:t>Annexure</w:t>
                    </w:r>
                    <w:r>
                      <w:rPr>
                        <w:b/>
                        <w:spacing w:val="-2"/>
                        <w:sz w:val="24"/>
                        <w:u w:val="thick"/>
                      </w:rPr>
                      <w:t xml:space="preserve"> </w:t>
                    </w:r>
                    <w:r>
                      <w:rPr>
                        <w:b/>
                        <w:spacing w:val="-4"/>
                        <w:sz w:val="24"/>
                        <w:u w:val="thick"/>
                      </w:rPr>
                      <w:t>XI</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1A7EF" w14:textId="268EF28F" w:rsidR="00614FB3" w:rsidRDefault="00614FB3">
    <w:pPr>
      <w:pStyle w:val="BodyText"/>
      <w:spacing w:line="14" w:lineRule="auto"/>
      <w:rPr>
        <w:sz w:val="20"/>
      </w:rPr>
    </w:pPr>
    <w:r>
      <w:rPr>
        <w:noProof/>
        <w:sz w:val="20"/>
      </w:rPr>
      <mc:AlternateContent>
        <mc:Choice Requires="wps">
          <w:drawing>
            <wp:anchor distT="0" distB="0" distL="0" distR="0" simplePos="0" relativeHeight="251700224" behindDoc="1" locked="0" layoutInCell="1" allowOverlap="1" wp14:anchorId="3554548F" wp14:editId="1D2A6A72">
              <wp:simplePos x="0" y="0"/>
              <wp:positionH relativeFrom="page">
                <wp:posOffset>3323838</wp:posOffset>
              </wp:positionH>
              <wp:positionV relativeFrom="page">
                <wp:posOffset>888006</wp:posOffset>
              </wp:positionV>
              <wp:extent cx="1101090" cy="19621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01090" cy="196215"/>
                      </a:xfrm>
                      <a:prstGeom prst="rect">
                        <a:avLst/>
                      </a:prstGeom>
                    </wps:spPr>
                    <wps:txbx>
                      <w:txbxContent>
                        <w:p w14:paraId="06AE85BC" w14:textId="34D9A181" w:rsidR="00614FB3" w:rsidRDefault="00614FB3">
                          <w:pPr>
                            <w:spacing w:before="12"/>
                            <w:ind w:left="20"/>
                            <w:rPr>
                              <w:b/>
                              <w:sz w:val="24"/>
                            </w:rPr>
                          </w:pPr>
                          <w:r>
                            <w:rPr>
                              <w:b/>
                              <w:sz w:val="24"/>
                              <w:u w:val="thick"/>
                            </w:rPr>
                            <w:t xml:space="preserve">Annexure </w:t>
                          </w:r>
                          <w:r>
                            <w:rPr>
                              <w:b/>
                              <w:spacing w:val="-2"/>
                              <w:sz w:val="24"/>
                              <w:u w:val="thick"/>
                            </w:rPr>
                            <w:t>XII</w:t>
                          </w:r>
                        </w:p>
                      </w:txbxContent>
                    </wps:txbx>
                    <wps:bodyPr wrap="square" lIns="0" tIns="0" rIns="0" bIns="0" rtlCol="0">
                      <a:noAutofit/>
                    </wps:bodyPr>
                  </wps:wsp>
                </a:graphicData>
              </a:graphic>
            </wp:anchor>
          </w:drawing>
        </mc:Choice>
        <mc:Fallback>
          <w:pict>
            <v:shapetype w14:anchorId="3554548F" id="_x0000_t202" coordsize="21600,21600" o:spt="202" path="m,l,21600r21600,l21600,xe">
              <v:stroke joinstyle="miter"/>
              <v:path gradientshapeok="t" o:connecttype="rect"/>
            </v:shapetype>
            <v:shape id="Textbox 93" o:spid="_x0000_s1041" type="#_x0000_t202" style="position:absolute;margin-left:261.7pt;margin-top:69.9pt;width:86.7pt;height:15.45pt;z-index:-25161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" filled="f" stroked="f">
              <v:textbox inset="0,0,0,0">
                <w:txbxContent>
                  <w:p w14:paraId="06AE85BC" w14:textId="34D9A181" w:rsidR="00614FB3" w:rsidRDefault="00614FB3">
                    <w:pPr>
                      <w:spacing w:before="12"/>
                      <w:ind w:left="20"/>
                      <w:rPr>
                        <w:b/>
                        <w:sz w:val="24"/>
                      </w:rPr>
                    </w:pPr>
                    <w:r>
                      <w:rPr>
                        <w:b/>
                        <w:sz w:val="24"/>
                        <w:u w:val="thick"/>
                      </w:rPr>
                      <w:t xml:space="preserve">Annexure </w:t>
                    </w:r>
                    <w:r>
                      <w:rPr>
                        <w:b/>
                        <w:spacing w:val="-2"/>
                        <w:sz w:val="24"/>
                        <w:u w:val="thick"/>
                      </w:rPr>
                      <w:t>XII</w:t>
                    </w:r>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32AFC" w14:textId="175C5472" w:rsidR="00614FB3" w:rsidRDefault="00614FB3">
    <w:pPr>
      <w:pStyle w:val="BodyText"/>
      <w:spacing w:line="14" w:lineRule="auto"/>
      <w:rPr>
        <w:sz w:val="20"/>
      </w:rPr>
    </w:pPr>
    <w:r>
      <w:rPr>
        <w:noProof/>
        <w:sz w:val="20"/>
      </w:rPr>
      <mc:AlternateContent>
        <mc:Choice Requires="wps">
          <w:drawing>
            <wp:anchor distT="0" distB="0" distL="0" distR="0" simplePos="0" relativeHeight="251706368" behindDoc="1" locked="0" layoutInCell="1" allowOverlap="1" wp14:anchorId="71E03F71" wp14:editId="7ED12F76">
              <wp:simplePos x="0" y="0"/>
              <wp:positionH relativeFrom="page">
                <wp:posOffset>3360586</wp:posOffset>
              </wp:positionH>
              <wp:positionV relativeFrom="page">
                <wp:posOffset>888006</wp:posOffset>
              </wp:positionV>
              <wp:extent cx="1016635" cy="196215"/>
              <wp:effectExtent l="0" t="0" r="0" b="0"/>
              <wp:wrapNone/>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6635" cy="196215"/>
                      </a:xfrm>
                      <a:prstGeom prst="rect">
                        <a:avLst/>
                      </a:prstGeom>
                    </wps:spPr>
                    <wps:txbx>
                      <w:txbxContent>
                        <w:p w14:paraId="5B5B8F0F" w14:textId="3F1F818D" w:rsidR="00614FB3" w:rsidRDefault="00614FB3">
                          <w:pPr>
                            <w:spacing w:before="12"/>
                            <w:ind w:left="20"/>
                            <w:rPr>
                              <w:b/>
                              <w:sz w:val="24"/>
                            </w:rPr>
                          </w:pPr>
                          <w:r>
                            <w:rPr>
                              <w:b/>
                              <w:sz w:val="24"/>
                              <w:u w:val="thick"/>
                            </w:rPr>
                            <w:t xml:space="preserve">Annexure </w:t>
                          </w:r>
                          <w:r>
                            <w:rPr>
                              <w:b/>
                              <w:spacing w:val="-5"/>
                              <w:sz w:val="24"/>
                              <w:u w:val="thick"/>
                            </w:rPr>
                            <w:t>XI</w:t>
                          </w:r>
                          <w:r w:rsidR="00390706">
                            <w:rPr>
                              <w:b/>
                              <w:spacing w:val="-5"/>
                              <w:sz w:val="24"/>
                              <w:u w:val="thick"/>
                            </w:rPr>
                            <w:t>II</w:t>
                          </w:r>
                        </w:p>
                      </w:txbxContent>
                    </wps:txbx>
                    <wps:bodyPr wrap="square" lIns="0" tIns="0" rIns="0" bIns="0" rtlCol="0">
                      <a:noAutofit/>
                    </wps:bodyPr>
                  </wps:wsp>
                </a:graphicData>
              </a:graphic>
            </wp:anchor>
          </w:drawing>
        </mc:Choice>
        <mc:Fallback>
          <w:pict>
            <v:shapetype w14:anchorId="71E03F71" id="_x0000_t202" coordsize="21600,21600" o:spt="202" path="m,l,21600r21600,l21600,xe">
              <v:stroke joinstyle="miter"/>
              <v:path gradientshapeok="t" o:connecttype="rect"/>
            </v:shapetype>
            <v:shape id="Textbox 96" o:spid="_x0000_s1042" type="#_x0000_t202" style="position:absolute;margin-left:264.6pt;margin-top:69.9pt;width:80.05pt;height:15.45pt;z-index:-25161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" filled="f" stroked="f">
              <v:textbox inset="0,0,0,0">
                <w:txbxContent>
                  <w:p w14:paraId="5B5B8F0F" w14:textId="3F1F818D" w:rsidR="00614FB3" w:rsidRDefault="00614FB3">
                    <w:pPr>
                      <w:spacing w:before="12"/>
                      <w:ind w:left="20"/>
                      <w:rPr>
                        <w:b/>
                        <w:sz w:val="24"/>
                      </w:rPr>
                    </w:pPr>
                    <w:r>
                      <w:rPr>
                        <w:b/>
                        <w:sz w:val="24"/>
                        <w:u w:val="thick"/>
                      </w:rPr>
                      <w:t xml:space="preserve">Annexure </w:t>
                    </w:r>
                    <w:r>
                      <w:rPr>
                        <w:b/>
                        <w:spacing w:val="-5"/>
                        <w:sz w:val="24"/>
                        <w:u w:val="thick"/>
                      </w:rPr>
                      <w:t>XI</w:t>
                    </w:r>
                    <w:r w:rsidR="00390706">
                      <w:rPr>
                        <w:b/>
                        <w:spacing w:val="-5"/>
                        <w:sz w:val="24"/>
                        <w:u w:val="thick"/>
                      </w:rPr>
                      <w:t>II</w:t>
                    </w:r>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C2934" w14:textId="4981B0B2" w:rsidR="00614FB3" w:rsidRDefault="00614FB3">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01712"/>
    <w:multiLevelType w:val="hybridMultilevel"/>
    <w:tmpl w:val="8E8035E0"/>
    <w:lvl w:ilvl="0" w:tplc="20D02356">
      <w:start w:val="1"/>
      <w:numFmt w:val="upperRoman"/>
      <w:lvlText w:val="%1."/>
      <w:lvlJc w:val="left"/>
      <w:pPr>
        <w:ind w:left="1725" w:hanging="352"/>
        <w:jc w:val="right"/>
      </w:pPr>
      <w:rPr>
        <w:rFonts w:ascii="Arial" w:eastAsia="Arial" w:hAnsi="Arial" w:cs="Arial" w:hint="default"/>
        <w:b/>
        <w:bCs/>
        <w:i w:val="0"/>
        <w:iCs w:val="0"/>
        <w:spacing w:val="0"/>
        <w:w w:val="100"/>
        <w:sz w:val="24"/>
        <w:szCs w:val="24"/>
        <w:lang w:val="en-US" w:eastAsia="en-US" w:bidi="ar-SA"/>
      </w:rPr>
    </w:lvl>
    <w:lvl w:ilvl="1" w:tplc="F7123960">
      <w:numFmt w:val="bullet"/>
      <w:lvlText w:val="•"/>
      <w:lvlJc w:val="left"/>
      <w:pPr>
        <w:ind w:left="2653" w:hanging="352"/>
      </w:pPr>
      <w:rPr>
        <w:rFonts w:hint="default"/>
        <w:lang w:val="en-US" w:eastAsia="en-US" w:bidi="ar-SA"/>
      </w:rPr>
    </w:lvl>
    <w:lvl w:ilvl="2" w:tplc="69A666B4">
      <w:numFmt w:val="bullet"/>
      <w:lvlText w:val="•"/>
      <w:lvlJc w:val="left"/>
      <w:pPr>
        <w:ind w:left="3586" w:hanging="352"/>
      </w:pPr>
      <w:rPr>
        <w:rFonts w:hint="default"/>
        <w:lang w:val="en-US" w:eastAsia="en-US" w:bidi="ar-SA"/>
      </w:rPr>
    </w:lvl>
    <w:lvl w:ilvl="3" w:tplc="7062EC26">
      <w:numFmt w:val="bullet"/>
      <w:lvlText w:val="•"/>
      <w:lvlJc w:val="left"/>
      <w:pPr>
        <w:ind w:left="4519" w:hanging="352"/>
      </w:pPr>
      <w:rPr>
        <w:rFonts w:hint="default"/>
        <w:lang w:val="en-US" w:eastAsia="en-US" w:bidi="ar-SA"/>
      </w:rPr>
    </w:lvl>
    <w:lvl w:ilvl="4" w:tplc="2CD2BF14">
      <w:numFmt w:val="bullet"/>
      <w:lvlText w:val="•"/>
      <w:lvlJc w:val="left"/>
      <w:pPr>
        <w:ind w:left="5452" w:hanging="352"/>
      </w:pPr>
      <w:rPr>
        <w:rFonts w:hint="default"/>
        <w:lang w:val="en-US" w:eastAsia="en-US" w:bidi="ar-SA"/>
      </w:rPr>
    </w:lvl>
    <w:lvl w:ilvl="5" w:tplc="EB329E6A">
      <w:numFmt w:val="bullet"/>
      <w:lvlText w:val="•"/>
      <w:lvlJc w:val="left"/>
      <w:pPr>
        <w:ind w:left="6385" w:hanging="352"/>
      </w:pPr>
      <w:rPr>
        <w:rFonts w:hint="default"/>
        <w:lang w:val="en-US" w:eastAsia="en-US" w:bidi="ar-SA"/>
      </w:rPr>
    </w:lvl>
    <w:lvl w:ilvl="6" w:tplc="F9C0DB82">
      <w:numFmt w:val="bullet"/>
      <w:lvlText w:val="•"/>
      <w:lvlJc w:val="left"/>
      <w:pPr>
        <w:ind w:left="7318" w:hanging="352"/>
      </w:pPr>
      <w:rPr>
        <w:rFonts w:hint="default"/>
        <w:lang w:val="en-US" w:eastAsia="en-US" w:bidi="ar-SA"/>
      </w:rPr>
    </w:lvl>
    <w:lvl w:ilvl="7" w:tplc="CC5A45B2">
      <w:numFmt w:val="bullet"/>
      <w:lvlText w:val="•"/>
      <w:lvlJc w:val="left"/>
      <w:pPr>
        <w:ind w:left="8251" w:hanging="352"/>
      </w:pPr>
      <w:rPr>
        <w:rFonts w:hint="default"/>
        <w:lang w:val="en-US" w:eastAsia="en-US" w:bidi="ar-SA"/>
      </w:rPr>
    </w:lvl>
    <w:lvl w:ilvl="8" w:tplc="14520D5E">
      <w:numFmt w:val="bullet"/>
      <w:lvlText w:val="•"/>
      <w:lvlJc w:val="left"/>
      <w:pPr>
        <w:ind w:left="9184" w:hanging="352"/>
      </w:pPr>
      <w:rPr>
        <w:rFonts w:hint="default"/>
        <w:lang w:val="en-US" w:eastAsia="en-US" w:bidi="ar-SA"/>
      </w:rPr>
    </w:lvl>
  </w:abstractNum>
  <w:abstractNum w:abstractNumId="1" w15:restartNumberingAfterBreak="0">
    <w:nsid w:val="0D064422"/>
    <w:multiLevelType w:val="hybridMultilevel"/>
    <w:tmpl w:val="F7EE0814"/>
    <w:lvl w:ilvl="0" w:tplc="59628C3C">
      <w:start w:val="1"/>
      <w:numFmt w:val="lowerLetter"/>
      <w:lvlText w:val="(%1)"/>
      <w:lvlJc w:val="left"/>
      <w:pPr>
        <w:ind w:left="370" w:hanging="330"/>
      </w:pPr>
      <w:rPr>
        <w:rFonts w:ascii="Arial" w:eastAsia="Arial" w:hAnsi="Arial" w:cs="Arial" w:hint="default"/>
        <w:b w:val="0"/>
        <w:bCs w:val="0"/>
        <w:i w:val="0"/>
        <w:iCs w:val="0"/>
        <w:spacing w:val="-1"/>
        <w:w w:val="100"/>
        <w:sz w:val="22"/>
        <w:szCs w:val="22"/>
        <w:lang w:val="en-US" w:eastAsia="en-US" w:bidi="ar-SA"/>
      </w:rPr>
    </w:lvl>
    <w:lvl w:ilvl="1" w:tplc="44469372">
      <w:numFmt w:val="bullet"/>
      <w:lvlText w:val="•"/>
      <w:lvlJc w:val="left"/>
      <w:pPr>
        <w:ind w:left="907" w:hanging="330"/>
      </w:pPr>
      <w:rPr>
        <w:rFonts w:hint="default"/>
        <w:lang w:val="en-US" w:eastAsia="en-US" w:bidi="ar-SA"/>
      </w:rPr>
    </w:lvl>
    <w:lvl w:ilvl="2" w:tplc="166CA9F6">
      <w:numFmt w:val="bullet"/>
      <w:lvlText w:val="•"/>
      <w:lvlJc w:val="left"/>
      <w:pPr>
        <w:ind w:left="1434" w:hanging="330"/>
      </w:pPr>
      <w:rPr>
        <w:rFonts w:hint="default"/>
        <w:lang w:val="en-US" w:eastAsia="en-US" w:bidi="ar-SA"/>
      </w:rPr>
    </w:lvl>
    <w:lvl w:ilvl="3" w:tplc="EB3A9F0E">
      <w:numFmt w:val="bullet"/>
      <w:lvlText w:val="•"/>
      <w:lvlJc w:val="left"/>
      <w:pPr>
        <w:ind w:left="1962" w:hanging="330"/>
      </w:pPr>
      <w:rPr>
        <w:rFonts w:hint="default"/>
        <w:lang w:val="en-US" w:eastAsia="en-US" w:bidi="ar-SA"/>
      </w:rPr>
    </w:lvl>
    <w:lvl w:ilvl="4" w:tplc="4948B344">
      <w:numFmt w:val="bullet"/>
      <w:lvlText w:val="•"/>
      <w:lvlJc w:val="left"/>
      <w:pPr>
        <w:ind w:left="2489" w:hanging="330"/>
      </w:pPr>
      <w:rPr>
        <w:rFonts w:hint="default"/>
        <w:lang w:val="en-US" w:eastAsia="en-US" w:bidi="ar-SA"/>
      </w:rPr>
    </w:lvl>
    <w:lvl w:ilvl="5" w:tplc="AFB09216">
      <w:numFmt w:val="bullet"/>
      <w:lvlText w:val="•"/>
      <w:lvlJc w:val="left"/>
      <w:pPr>
        <w:ind w:left="3017" w:hanging="330"/>
      </w:pPr>
      <w:rPr>
        <w:rFonts w:hint="default"/>
        <w:lang w:val="en-US" w:eastAsia="en-US" w:bidi="ar-SA"/>
      </w:rPr>
    </w:lvl>
    <w:lvl w:ilvl="6" w:tplc="C05AC596">
      <w:numFmt w:val="bullet"/>
      <w:lvlText w:val="•"/>
      <w:lvlJc w:val="left"/>
      <w:pPr>
        <w:ind w:left="3544" w:hanging="330"/>
      </w:pPr>
      <w:rPr>
        <w:rFonts w:hint="default"/>
        <w:lang w:val="en-US" w:eastAsia="en-US" w:bidi="ar-SA"/>
      </w:rPr>
    </w:lvl>
    <w:lvl w:ilvl="7" w:tplc="9380406E">
      <w:numFmt w:val="bullet"/>
      <w:lvlText w:val="•"/>
      <w:lvlJc w:val="left"/>
      <w:pPr>
        <w:ind w:left="4071" w:hanging="330"/>
      </w:pPr>
      <w:rPr>
        <w:rFonts w:hint="default"/>
        <w:lang w:val="en-US" w:eastAsia="en-US" w:bidi="ar-SA"/>
      </w:rPr>
    </w:lvl>
    <w:lvl w:ilvl="8" w:tplc="3718E894">
      <w:numFmt w:val="bullet"/>
      <w:lvlText w:val="•"/>
      <w:lvlJc w:val="left"/>
      <w:pPr>
        <w:ind w:left="4599" w:hanging="330"/>
      </w:pPr>
      <w:rPr>
        <w:rFonts w:hint="default"/>
        <w:lang w:val="en-US" w:eastAsia="en-US" w:bidi="ar-SA"/>
      </w:rPr>
    </w:lvl>
  </w:abstractNum>
  <w:abstractNum w:abstractNumId="2" w15:restartNumberingAfterBreak="0">
    <w:nsid w:val="0D0648DF"/>
    <w:multiLevelType w:val="hybridMultilevel"/>
    <w:tmpl w:val="AAFAB68A"/>
    <w:lvl w:ilvl="0" w:tplc="3E26B616">
      <w:start w:val="1"/>
      <w:numFmt w:val="decimal"/>
      <w:lvlText w:val="%1."/>
      <w:lvlJc w:val="left"/>
      <w:pPr>
        <w:ind w:left="1016" w:hanging="567"/>
      </w:pPr>
      <w:rPr>
        <w:rFonts w:ascii="Arial" w:eastAsia="Arial" w:hAnsi="Arial" w:cs="Arial" w:hint="default"/>
        <w:b/>
        <w:bCs/>
        <w:i w:val="0"/>
        <w:iCs w:val="0"/>
        <w:spacing w:val="0"/>
        <w:w w:val="100"/>
        <w:sz w:val="24"/>
        <w:szCs w:val="24"/>
        <w:lang w:val="en-US" w:eastAsia="en-US" w:bidi="ar-SA"/>
      </w:rPr>
    </w:lvl>
    <w:lvl w:ilvl="1" w:tplc="0634530E">
      <w:numFmt w:val="bullet"/>
      <w:lvlText w:val="•"/>
      <w:lvlJc w:val="left"/>
      <w:pPr>
        <w:ind w:left="2023" w:hanging="567"/>
      </w:pPr>
      <w:rPr>
        <w:rFonts w:hint="default"/>
        <w:lang w:val="en-US" w:eastAsia="en-US" w:bidi="ar-SA"/>
      </w:rPr>
    </w:lvl>
    <w:lvl w:ilvl="2" w:tplc="B300AA72">
      <w:numFmt w:val="bullet"/>
      <w:lvlText w:val="•"/>
      <w:lvlJc w:val="left"/>
      <w:pPr>
        <w:ind w:left="3026" w:hanging="567"/>
      </w:pPr>
      <w:rPr>
        <w:rFonts w:hint="default"/>
        <w:lang w:val="en-US" w:eastAsia="en-US" w:bidi="ar-SA"/>
      </w:rPr>
    </w:lvl>
    <w:lvl w:ilvl="3" w:tplc="87E831D0">
      <w:numFmt w:val="bullet"/>
      <w:lvlText w:val="•"/>
      <w:lvlJc w:val="left"/>
      <w:pPr>
        <w:ind w:left="4029" w:hanging="567"/>
      </w:pPr>
      <w:rPr>
        <w:rFonts w:hint="default"/>
        <w:lang w:val="en-US" w:eastAsia="en-US" w:bidi="ar-SA"/>
      </w:rPr>
    </w:lvl>
    <w:lvl w:ilvl="4" w:tplc="5888B0EC">
      <w:numFmt w:val="bullet"/>
      <w:lvlText w:val="•"/>
      <w:lvlJc w:val="left"/>
      <w:pPr>
        <w:ind w:left="5032" w:hanging="567"/>
      </w:pPr>
      <w:rPr>
        <w:rFonts w:hint="default"/>
        <w:lang w:val="en-US" w:eastAsia="en-US" w:bidi="ar-SA"/>
      </w:rPr>
    </w:lvl>
    <w:lvl w:ilvl="5" w:tplc="ED7C4FE0">
      <w:numFmt w:val="bullet"/>
      <w:lvlText w:val="•"/>
      <w:lvlJc w:val="left"/>
      <w:pPr>
        <w:ind w:left="6035" w:hanging="567"/>
      </w:pPr>
      <w:rPr>
        <w:rFonts w:hint="default"/>
        <w:lang w:val="en-US" w:eastAsia="en-US" w:bidi="ar-SA"/>
      </w:rPr>
    </w:lvl>
    <w:lvl w:ilvl="6" w:tplc="9B72F096">
      <w:numFmt w:val="bullet"/>
      <w:lvlText w:val="•"/>
      <w:lvlJc w:val="left"/>
      <w:pPr>
        <w:ind w:left="7038" w:hanging="567"/>
      </w:pPr>
      <w:rPr>
        <w:rFonts w:hint="default"/>
        <w:lang w:val="en-US" w:eastAsia="en-US" w:bidi="ar-SA"/>
      </w:rPr>
    </w:lvl>
    <w:lvl w:ilvl="7" w:tplc="51DA934E">
      <w:numFmt w:val="bullet"/>
      <w:lvlText w:val="•"/>
      <w:lvlJc w:val="left"/>
      <w:pPr>
        <w:ind w:left="8041" w:hanging="567"/>
      </w:pPr>
      <w:rPr>
        <w:rFonts w:hint="default"/>
        <w:lang w:val="en-US" w:eastAsia="en-US" w:bidi="ar-SA"/>
      </w:rPr>
    </w:lvl>
    <w:lvl w:ilvl="8" w:tplc="C4DA5EF0">
      <w:numFmt w:val="bullet"/>
      <w:lvlText w:val="•"/>
      <w:lvlJc w:val="left"/>
      <w:pPr>
        <w:ind w:left="9044" w:hanging="567"/>
      </w:pPr>
      <w:rPr>
        <w:rFonts w:hint="default"/>
        <w:lang w:val="en-US" w:eastAsia="en-US" w:bidi="ar-SA"/>
      </w:rPr>
    </w:lvl>
  </w:abstractNum>
  <w:abstractNum w:abstractNumId="3" w15:restartNumberingAfterBreak="0">
    <w:nsid w:val="0D396ADE"/>
    <w:multiLevelType w:val="hybridMultilevel"/>
    <w:tmpl w:val="1FCC240E"/>
    <w:lvl w:ilvl="0" w:tplc="731EA936">
      <w:numFmt w:val="bullet"/>
      <w:lvlText w:val=""/>
      <w:lvlJc w:val="left"/>
      <w:pPr>
        <w:ind w:left="874" w:hanging="360"/>
      </w:pPr>
      <w:rPr>
        <w:rFonts w:ascii="Symbol" w:eastAsia="Symbol" w:hAnsi="Symbol" w:cs="Symbol" w:hint="default"/>
        <w:b w:val="0"/>
        <w:bCs w:val="0"/>
        <w:i w:val="0"/>
        <w:iCs w:val="0"/>
        <w:spacing w:val="0"/>
        <w:w w:val="100"/>
        <w:sz w:val="24"/>
        <w:szCs w:val="24"/>
        <w:lang w:val="en-US" w:eastAsia="en-US" w:bidi="ar-SA"/>
      </w:rPr>
    </w:lvl>
    <w:lvl w:ilvl="1" w:tplc="F90266D0">
      <w:numFmt w:val="bullet"/>
      <w:lvlText w:val="•"/>
      <w:lvlJc w:val="left"/>
      <w:pPr>
        <w:ind w:left="1897" w:hanging="360"/>
      </w:pPr>
      <w:rPr>
        <w:rFonts w:hint="default"/>
        <w:lang w:val="en-US" w:eastAsia="en-US" w:bidi="ar-SA"/>
      </w:rPr>
    </w:lvl>
    <w:lvl w:ilvl="2" w:tplc="A63AA048">
      <w:numFmt w:val="bullet"/>
      <w:lvlText w:val="•"/>
      <w:lvlJc w:val="left"/>
      <w:pPr>
        <w:ind w:left="2914" w:hanging="360"/>
      </w:pPr>
      <w:rPr>
        <w:rFonts w:hint="default"/>
        <w:lang w:val="en-US" w:eastAsia="en-US" w:bidi="ar-SA"/>
      </w:rPr>
    </w:lvl>
    <w:lvl w:ilvl="3" w:tplc="619E89BA">
      <w:numFmt w:val="bullet"/>
      <w:lvlText w:val="•"/>
      <w:lvlJc w:val="left"/>
      <w:pPr>
        <w:ind w:left="3931" w:hanging="360"/>
      </w:pPr>
      <w:rPr>
        <w:rFonts w:hint="default"/>
        <w:lang w:val="en-US" w:eastAsia="en-US" w:bidi="ar-SA"/>
      </w:rPr>
    </w:lvl>
    <w:lvl w:ilvl="4" w:tplc="3FDAD9D6">
      <w:numFmt w:val="bullet"/>
      <w:lvlText w:val="•"/>
      <w:lvlJc w:val="left"/>
      <w:pPr>
        <w:ind w:left="4948" w:hanging="360"/>
      </w:pPr>
      <w:rPr>
        <w:rFonts w:hint="default"/>
        <w:lang w:val="en-US" w:eastAsia="en-US" w:bidi="ar-SA"/>
      </w:rPr>
    </w:lvl>
    <w:lvl w:ilvl="5" w:tplc="7DBACA90">
      <w:numFmt w:val="bullet"/>
      <w:lvlText w:val="•"/>
      <w:lvlJc w:val="left"/>
      <w:pPr>
        <w:ind w:left="5965" w:hanging="360"/>
      </w:pPr>
      <w:rPr>
        <w:rFonts w:hint="default"/>
        <w:lang w:val="en-US" w:eastAsia="en-US" w:bidi="ar-SA"/>
      </w:rPr>
    </w:lvl>
    <w:lvl w:ilvl="6" w:tplc="7FE043FC">
      <w:numFmt w:val="bullet"/>
      <w:lvlText w:val="•"/>
      <w:lvlJc w:val="left"/>
      <w:pPr>
        <w:ind w:left="6982" w:hanging="360"/>
      </w:pPr>
      <w:rPr>
        <w:rFonts w:hint="default"/>
        <w:lang w:val="en-US" w:eastAsia="en-US" w:bidi="ar-SA"/>
      </w:rPr>
    </w:lvl>
    <w:lvl w:ilvl="7" w:tplc="AA1EE03C">
      <w:numFmt w:val="bullet"/>
      <w:lvlText w:val="•"/>
      <w:lvlJc w:val="left"/>
      <w:pPr>
        <w:ind w:left="7999" w:hanging="360"/>
      </w:pPr>
      <w:rPr>
        <w:rFonts w:hint="default"/>
        <w:lang w:val="en-US" w:eastAsia="en-US" w:bidi="ar-SA"/>
      </w:rPr>
    </w:lvl>
    <w:lvl w:ilvl="8" w:tplc="F57C400A">
      <w:numFmt w:val="bullet"/>
      <w:lvlText w:val="•"/>
      <w:lvlJc w:val="left"/>
      <w:pPr>
        <w:ind w:left="9016" w:hanging="360"/>
      </w:pPr>
      <w:rPr>
        <w:rFonts w:hint="default"/>
        <w:lang w:val="en-US" w:eastAsia="en-US" w:bidi="ar-SA"/>
      </w:rPr>
    </w:lvl>
  </w:abstractNum>
  <w:abstractNum w:abstractNumId="4" w15:restartNumberingAfterBreak="0">
    <w:nsid w:val="108742EA"/>
    <w:multiLevelType w:val="hybridMultilevel"/>
    <w:tmpl w:val="8F2637D8"/>
    <w:lvl w:ilvl="0" w:tplc="BE28A414">
      <w:start w:val="1"/>
      <w:numFmt w:val="upperRoman"/>
      <w:lvlText w:val="%1."/>
      <w:lvlJc w:val="left"/>
      <w:pPr>
        <w:ind w:left="1583" w:hanging="210"/>
        <w:jc w:val="right"/>
      </w:pPr>
      <w:rPr>
        <w:rFonts w:ascii="Arial" w:eastAsia="Arial" w:hAnsi="Arial" w:cs="Arial" w:hint="default"/>
        <w:b w:val="0"/>
        <w:bCs w:val="0"/>
        <w:i w:val="0"/>
        <w:iCs w:val="0"/>
        <w:spacing w:val="0"/>
        <w:w w:val="100"/>
        <w:sz w:val="24"/>
        <w:szCs w:val="24"/>
        <w:lang w:val="en-US" w:eastAsia="en-US" w:bidi="ar-SA"/>
      </w:rPr>
    </w:lvl>
    <w:lvl w:ilvl="1" w:tplc="168651DC">
      <w:numFmt w:val="bullet"/>
      <w:lvlText w:val="•"/>
      <w:lvlJc w:val="left"/>
      <w:pPr>
        <w:ind w:left="2527" w:hanging="210"/>
      </w:pPr>
      <w:rPr>
        <w:rFonts w:hint="default"/>
        <w:lang w:val="en-US" w:eastAsia="en-US" w:bidi="ar-SA"/>
      </w:rPr>
    </w:lvl>
    <w:lvl w:ilvl="2" w:tplc="EFB243CE">
      <w:numFmt w:val="bullet"/>
      <w:lvlText w:val="•"/>
      <w:lvlJc w:val="left"/>
      <w:pPr>
        <w:ind w:left="3474" w:hanging="210"/>
      </w:pPr>
      <w:rPr>
        <w:rFonts w:hint="default"/>
        <w:lang w:val="en-US" w:eastAsia="en-US" w:bidi="ar-SA"/>
      </w:rPr>
    </w:lvl>
    <w:lvl w:ilvl="3" w:tplc="8EDE5DF6">
      <w:numFmt w:val="bullet"/>
      <w:lvlText w:val="•"/>
      <w:lvlJc w:val="left"/>
      <w:pPr>
        <w:ind w:left="4421" w:hanging="210"/>
      </w:pPr>
      <w:rPr>
        <w:rFonts w:hint="default"/>
        <w:lang w:val="en-US" w:eastAsia="en-US" w:bidi="ar-SA"/>
      </w:rPr>
    </w:lvl>
    <w:lvl w:ilvl="4" w:tplc="256AB680">
      <w:numFmt w:val="bullet"/>
      <w:lvlText w:val="•"/>
      <w:lvlJc w:val="left"/>
      <w:pPr>
        <w:ind w:left="5368" w:hanging="210"/>
      </w:pPr>
      <w:rPr>
        <w:rFonts w:hint="default"/>
        <w:lang w:val="en-US" w:eastAsia="en-US" w:bidi="ar-SA"/>
      </w:rPr>
    </w:lvl>
    <w:lvl w:ilvl="5" w:tplc="BAF6FDC0">
      <w:numFmt w:val="bullet"/>
      <w:lvlText w:val="•"/>
      <w:lvlJc w:val="left"/>
      <w:pPr>
        <w:ind w:left="6315" w:hanging="210"/>
      </w:pPr>
      <w:rPr>
        <w:rFonts w:hint="default"/>
        <w:lang w:val="en-US" w:eastAsia="en-US" w:bidi="ar-SA"/>
      </w:rPr>
    </w:lvl>
    <w:lvl w:ilvl="6" w:tplc="6EAE839A">
      <w:numFmt w:val="bullet"/>
      <w:lvlText w:val="•"/>
      <w:lvlJc w:val="left"/>
      <w:pPr>
        <w:ind w:left="7262" w:hanging="210"/>
      </w:pPr>
      <w:rPr>
        <w:rFonts w:hint="default"/>
        <w:lang w:val="en-US" w:eastAsia="en-US" w:bidi="ar-SA"/>
      </w:rPr>
    </w:lvl>
    <w:lvl w:ilvl="7" w:tplc="461E7C4E">
      <w:numFmt w:val="bullet"/>
      <w:lvlText w:val="•"/>
      <w:lvlJc w:val="left"/>
      <w:pPr>
        <w:ind w:left="8209" w:hanging="210"/>
      </w:pPr>
      <w:rPr>
        <w:rFonts w:hint="default"/>
        <w:lang w:val="en-US" w:eastAsia="en-US" w:bidi="ar-SA"/>
      </w:rPr>
    </w:lvl>
    <w:lvl w:ilvl="8" w:tplc="2E1431D8">
      <w:numFmt w:val="bullet"/>
      <w:lvlText w:val="•"/>
      <w:lvlJc w:val="left"/>
      <w:pPr>
        <w:ind w:left="9156" w:hanging="210"/>
      </w:pPr>
      <w:rPr>
        <w:rFonts w:hint="default"/>
        <w:lang w:val="en-US" w:eastAsia="en-US" w:bidi="ar-SA"/>
      </w:rPr>
    </w:lvl>
  </w:abstractNum>
  <w:abstractNum w:abstractNumId="5" w15:restartNumberingAfterBreak="0">
    <w:nsid w:val="135844BB"/>
    <w:multiLevelType w:val="hybridMultilevel"/>
    <w:tmpl w:val="1458CCC4"/>
    <w:lvl w:ilvl="0" w:tplc="0240929A">
      <w:start w:val="1"/>
      <w:numFmt w:val="lowerLetter"/>
      <w:lvlText w:val="%1)"/>
      <w:lvlJc w:val="left"/>
      <w:pPr>
        <w:ind w:left="1300" w:hanging="360"/>
      </w:pPr>
      <w:rPr>
        <w:rFonts w:ascii="Arial" w:eastAsia="Arial" w:hAnsi="Arial" w:cs="Arial" w:hint="default"/>
        <w:b w:val="0"/>
        <w:bCs w:val="0"/>
        <w:i w:val="0"/>
        <w:iCs w:val="0"/>
        <w:spacing w:val="0"/>
        <w:w w:val="100"/>
        <w:sz w:val="24"/>
        <w:szCs w:val="24"/>
        <w:lang w:val="en-US" w:eastAsia="en-US" w:bidi="ar-SA"/>
      </w:rPr>
    </w:lvl>
    <w:lvl w:ilvl="1" w:tplc="C3120724">
      <w:numFmt w:val="bullet"/>
      <w:lvlText w:val="•"/>
      <w:lvlJc w:val="left"/>
      <w:pPr>
        <w:ind w:left="2275" w:hanging="360"/>
      </w:pPr>
      <w:rPr>
        <w:rFonts w:hint="default"/>
        <w:lang w:val="en-US" w:eastAsia="en-US" w:bidi="ar-SA"/>
      </w:rPr>
    </w:lvl>
    <w:lvl w:ilvl="2" w:tplc="63EA7AB4">
      <w:numFmt w:val="bullet"/>
      <w:lvlText w:val="•"/>
      <w:lvlJc w:val="left"/>
      <w:pPr>
        <w:ind w:left="3250" w:hanging="360"/>
      </w:pPr>
      <w:rPr>
        <w:rFonts w:hint="default"/>
        <w:lang w:val="en-US" w:eastAsia="en-US" w:bidi="ar-SA"/>
      </w:rPr>
    </w:lvl>
    <w:lvl w:ilvl="3" w:tplc="EF8E98F8">
      <w:numFmt w:val="bullet"/>
      <w:lvlText w:val="•"/>
      <w:lvlJc w:val="left"/>
      <w:pPr>
        <w:ind w:left="4225" w:hanging="360"/>
      </w:pPr>
      <w:rPr>
        <w:rFonts w:hint="default"/>
        <w:lang w:val="en-US" w:eastAsia="en-US" w:bidi="ar-SA"/>
      </w:rPr>
    </w:lvl>
    <w:lvl w:ilvl="4" w:tplc="DE5E655E">
      <w:numFmt w:val="bullet"/>
      <w:lvlText w:val="•"/>
      <w:lvlJc w:val="left"/>
      <w:pPr>
        <w:ind w:left="5200" w:hanging="360"/>
      </w:pPr>
      <w:rPr>
        <w:rFonts w:hint="default"/>
        <w:lang w:val="en-US" w:eastAsia="en-US" w:bidi="ar-SA"/>
      </w:rPr>
    </w:lvl>
    <w:lvl w:ilvl="5" w:tplc="2DD4A8DA">
      <w:numFmt w:val="bullet"/>
      <w:lvlText w:val="•"/>
      <w:lvlJc w:val="left"/>
      <w:pPr>
        <w:ind w:left="6175" w:hanging="360"/>
      </w:pPr>
      <w:rPr>
        <w:rFonts w:hint="default"/>
        <w:lang w:val="en-US" w:eastAsia="en-US" w:bidi="ar-SA"/>
      </w:rPr>
    </w:lvl>
    <w:lvl w:ilvl="6" w:tplc="59E62D96">
      <w:numFmt w:val="bullet"/>
      <w:lvlText w:val="•"/>
      <w:lvlJc w:val="left"/>
      <w:pPr>
        <w:ind w:left="7150" w:hanging="360"/>
      </w:pPr>
      <w:rPr>
        <w:rFonts w:hint="default"/>
        <w:lang w:val="en-US" w:eastAsia="en-US" w:bidi="ar-SA"/>
      </w:rPr>
    </w:lvl>
    <w:lvl w:ilvl="7" w:tplc="39AA8FFC">
      <w:numFmt w:val="bullet"/>
      <w:lvlText w:val="•"/>
      <w:lvlJc w:val="left"/>
      <w:pPr>
        <w:ind w:left="8125" w:hanging="360"/>
      </w:pPr>
      <w:rPr>
        <w:rFonts w:hint="default"/>
        <w:lang w:val="en-US" w:eastAsia="en-US" w:bidi="ar-SA"/>
      </w:rPr>
    </w:lvl>
    <w:lvl w:ilvl="8" w:tplc="408A3F96">
      <w:numFmt w:val="bullet"/>
      <w:lvlText w:val="•"/>
      <w:lvlJc w:val="left"/>
      <w:pPr>
        <w:ind w:left="9100" w:hanging="360"/>
      </w:pPr>
      <w:rPr>
        <w:rFonts w:hint="default"/>
        <w:lang w:val="en-US" w:eastAsia="en-US" w:bidi="ar-SA"/>
      </w:rPr>
    </w:lvl>
  </w:abstractNum>
  <w:abstractNum w:abstractNumId="6" w15:restartNumberingAfterBreak="0">
    <w:nsid w:val="16CE1360"/>
    <w:multiLevelType w:val="hybridMultilevel"/>
    <w:tmpl w:val="EF309FB6"/>
    <w:lvl w:ilvl="0" w:tplc="A35A2ABC">
      <w:start w:val="1"/>
      <w:numFmt w:val="lowerLetter"/>
      <w:lvlText w:val="%1."/>
      <w:lvlJc w:val="left"/>
      <w:pPr>
        <w:ind w:left="1300" w:hanging="284"/>
      </w:pPr>
      <w:rPr>
        <w:rFonts w:ascii="Arial" w:eastAsia="Arial" w:hAnsi="Arial" w:cs="Arial" w:hint="default"/>
        <w:b w:val="0"/>
        <w:bCs w:val="0"/>
        <w:i w:val="0"/>
        <w:iCs w:val="0"/>
        <w:spacing w:val="0"/>
        <w:w w:val="100"/>
        <w:sz w:val="24"/>
        <w:szCs w:val="24"/>
        <w:lang w:val="en-US" w:eastAsia="en-US" w:bidi="ar-SA"/>
      </w:rPr>
    </w:lvl>
    <w:lvl w:ilvl="1" w:tplc="F67A6F96">
      <w:numFmt w:val="bullet"/>
      <w:lvlText w:val="•"/>
      <w:lvlJc w:val="left"/>
      <w:pPr>
        <w:ind w:left="2275" w:hanging="284"/>
      </w:pPr>
      <w:rPr>
        <w:rFonts w:hint="default"/>
        <w:lang w:val="en-US" w:eastAsia="en-US" w:bidi="ar-SA"/>
      </w:rPr>
    </w:lvl>
    <w:lvl w:ilvl="2" w:tplc="3CC85142">
      <w:numFmt w:val="bullet"/>
      <w:lvlText w:val="•"/>
      <w:lvlJc w:val="left"/>
      <w:pPr>
        <w:ind w:left="3250" w:hanging="284"/>
      </w:pPr>
      <w:rPr>
        <w:rFonts w:hint="default"/>
        <w:lang w:val="en-US" w:eastAsia="en-US" w:bidi="ar-SA"/>
      </w:rPr>
    </w:lvl>
    <w:lvl w:ilvl="3" w:tplc="CAAEF7CA">
      <w:numFmt w:val="bullet"/>
      <w:lvlText w:val="•"/>
      <w:lvlJc w:val="left"/>
      <w:pPr>
        <w:ind w:left="4225" w:hanging="284"/>
      </w:pPr>
      <w:rPr>
        <w:rFonts w:hint="default"/>
        <w:lang w:val="en-US" w:eastAsia="en-US" w:bidi="ar-SA"/>
      </w:rPr>
    </w:lvl>
    <w:lvl w:ilvl="4" w:tplc="8B408AB4">
      <w:numFmt w:val="bullet"/>
      <w:lvlText w:val="•"/>
      <w:lvlJc w:val="left"/>
      <w:pPr>
        <w:ind w:left="5200" w:hanging="284"/>
      </w:pPr>
      <w:rPr>
        <w:rFonts w:hint="default"/>
        <w:lang w:val="en-US" w:eastAsia="en-US" w:bidi="ar-SA"/>
      </w:rPr>
    </w:lvl>
    <w:lvl w:ilvl="5" w:tplc="AA946DFE">
      <w:numFmt w:val="bullet"/>
      <w:lvlText w:val="•"/>
      <w:lvlJc w:val="left"/>
      <w:pPr>
        <w:ind w:left="6175" w:hanging="284"/>
      </w:pPr>
      <w:rPr>
        <w:rFonts w:hint="default"/>
        <w:lang w:val="en-US" w:eastAsia="en-US" w:bidi="ar-SA"/>
      </w:rPr>
    </w:lvl>
    <w:lvl w:ilvl="6" w:tplc="0CB261A2">
      <w:numFmt w:val="bullet"/>
      <w:lvlText w:val="•"/>
      <w:lvlJc w:val="left"/>
      <w:pPr>
        <w:ind w:left="7150" w:hanging="284"/>
      </w:pPr>
      <w:rPr>
        <w:rFonts w:hint="default"/>
        <w:lang w:val="en-US" w:eastAsia="en-US" w:bidi="ar-SA"/>
      </w:rPr>
    </w:lvl>
    <w:lvl w:ilvl="7" w:tplc="165E6A3A">
      <w:numFmt w:val="bullet"/>
      <w:lvlText w:val="•"/>
      <w:lvlJc w:val="left"/>
      <w:pPr>
        <w:ind w:left="8125" w:hanging="284"/>
      </w:pPr>
      <w:rPr>
        <w:rFonts w:hint="default"/>
        <w:lang w:val="en-US" w:eastAsia="en-US" w:bidi="ar-SA"/>
      </w:rPr>
    </w:lvl>
    <w:lvl w:ilvl="8" w:tplc="A064CED8">
      <w:numFmt w:val="bullet"/>
      <w:lvlText w:val="•"/>
      <w:lvlJc w:val="left"/>
      <w:pPr>
        <w:ind w:left="9100" w:hanging="284"/>
      </w:pPr>
      <w:rPr>
        <w:rFonts w:hint="default"/>
        <w:lang w:val="en-US" w:eastAsia="en-US" w:bidi="ar-SA"/>
      </w:rPr>
    </w:lvl>
  </w:abstractNum>
  <w:abstractNum w:abstractNumId="7" w15:restartNumberingAfterBreak="0">
    <w:nsid w:val="1CE77E16"/>
    <w:multiLevelType w:val="hybridMultilevel"/>
    <w:tmpl w:val="AEC0830A"/>
    <w:lvl w:ilvl="0" w:tplc="B0867A0C">
      <w:numFmt w:val="bullet"/>
      <w:lvlText w:val=""/>
      <w:lvlJc w:val="left"/>
      <w:pPr>
        <w:ind w:left="437" w:hanging="284"/>
      </w:pPr>
      <w:rPr>
        <w:rFonts w:ascii="Symbol" w:eastAsia="Symbol" w:hAnsi="Symbol" w:cs="Symbol" w:hint="default"/>
        <w:b w:val="0"/>
        <w:bCs w:val="0"/>
        <w:i w:val="0"/>
        <w:iCs w:val="0"/>
        <w:spacing w:val="0"/>
        <w:w w:val="100"/>
        <w:sz w:val="24"/>
        <w:szCs w:val="24"/>
        <w:lang w:val="en-US" w:eastAsia="en-US" w:bidi="ar-SA"/>
      </w:rPr>
    </w:lvl>
    <w:lvl w:ilvl="1" w:tplc="885A6E10">
      <w:numFmt w:val="bullet"/>
      <w:lvlText w:val="•"/>
      <w:lvlJc w:val="left"/>
      <w:pPr>
        <w:ind w:left="791" w:hanging="284"/>
      </w:pPr>
      <w:rPr>
        <w:rFonts w:hint="default"/>
        <w:lang w:val="en-US" w:eastAsia="en-US" w:bidi="ar-SA"/>
      </w:rPr>
    </w:lvl>
    <w:lvl w:ilvl="2" w:tplc="E2C09360">
      <w:numFmt w:val="bullet"/>
      <w:lvlText w:val="•"/>
      <w:lvlJc w:val="left"/>
      <w:pPr>
        <w:ind w:left="1143" w:hanging="284"/>
      </w:pPr>
      <w:rPr>
        <w:rFonts w:hint="default"/>
        <w:lang w:val="en-US" w:eastAsia="en-US" w:bidi="ar-SA"/>
      </w:rPr>
    </w:lvl>
    <w:lvl w:ilvl="3" w:tplc="4FCEEE56">
      <w:numFmt w:val="bullet"/>
      <w:lvlText w:val="•"/>
      <w:lvlJc w:val="left"/>
      <w:pPr>
        <w:ind w:left="1495" w:hanging="284"/>
      </w:pPr>
      <w:rPr>
        <w:rFonts w:hint="default"/>
        <w:lang w:val="en-US" w:eastAsia="en-US" w:bidi="ar-SA"/>
      </w:rPr>
    </w:lvl>
    <w:lvl w:ilvl="4" w:tplc="F1724CA8">
      <w:numFmt w:val="bullet"/>
      <w:lvlText w:val="•"/>
      <w:lvlJc w:val="left"/>
      <w:pPr>
        <w:ind w:left="1847" w:hanging="284"/>
      </w:pPr>
      <w:rPr>
        <w:rFonts w:hint="default"/>
        <w:lang w:val="en-US" w:eastAsia="en-US" w:bidi="ar-SA"/>
      </w:rPr>
    </w:lvl>
    <w:lvl w:ilvl="5" w:tplc="5972E840">
      <w:numFmt w:val="bullet"/>
      <w:lvlText w:val="•"/>
      <w:lvlJc w:val="left"/>
      <w:pPr>
        <w:ind w:left="2199" w:hanging="284"/>
      </w:pPr>
      <w:rPr>
        <w:rFonts w:hint="default"/>
        <w:lang w:val="en-US" w:eastAsia="en-US" w:bidi="ar-SA"/>
      </w:rPr>
    </w:lvl>
    <w:lvl w:ilvl="6" w:tplc="618CB5AA">
      <w:numFmt w:val="bullet"/>
      <w:lvlText w:val="•"/>
      <w:lvlJc w:val="left"/>
      <w:pPr>
        <w:ind w:left="2551" w:hanging="284"/>
      </w:pPr>
      <w:rPr>
        <w:rFonts w:hint="default"/>
        <w:lang w:val="en-US" w:eastAsia="en-US" w:bidi="ar-SA"/>
      </w:rPr>
    </w:lvl>
    <w:lvl w:ilvl="7" w:tplc="ECF639CC">
      <w:numFmt w:val="bullet"/>
      <w:lvlText w:val="•"/>
      <w:lvlJc w:val="left"/>
      <w:pPr>
        <w:ind w:left="2903" w:hanging="284"/>
      </w:pPr>
      <w:rPr>
        <w:rFonts w:hint="default"/>
        <w:lang w:val="en-US" w:eastAsia="en-US" w:bidi="ar-SA"/>
      </w:rPr>
    </w:lvl>
    <w:lvl w:ilvl="8" w:tplc="D638BD4A">
      <w:numFmt w:val="bullet"/>
      <w:lvlText w:val="•"/>
      <w:lvlJc w:val="left"/>
      <w:pPr>
        <w:ind w:left="3255" w:hanging="284"/>
      </w:pPr>
      <w:rPr>
        <w:rFonts w:hint="default"/>
        <w:lang w:val="en-US" w:eastAsia="en-US" w:bidi="ar-SA"/>
      </w:rPr>
    </w:lvl>
  </w:abstractNum>
  <w:abstractNum w:abstractNumId="8" w15:restartNumberingAfterBreak="0">
    <w:nsid w:val="24674D90"/>
    <w:multiLevelType w:val="hybridMultilevel"/>
    <w:tmpl w:val="87C87EC8"/>
    <w:lvl w:ilvl="0" w:tplc="526ED908">
      <w:numFmt w:val="bullet"/>
      <w:lvlText w:val=""/>
      <w:lvlJc w:val="left"/>
      <w:pPr>
        <w:ind w:left="446" w:hanging="341"/>
      </w:pPr>
      <w:rPr>
        <w:rFonts w:ascii="Symbol" w:eastAsia="Symbol" w:hAnsi="Symbol" w:cs="Symbol" w:hint="default"/>
        <w:b w:val="0"/>
        <w:bCs w:val="0"/>
        <w:i w:val="0"/>
        <w:iCs w:val="0"/>
        <w:spacing w:val="0"/>
        <w:w w:val="100"/>
        <w:sz w:val="22"/>
        <w:szCs w:val="22"/>
        <w:lang w:val="en-US" w:eastAsia="en-US" w:bidi="ar-SA"/>
      </w:rPr>
    </w:lvl>
    <w:lvl w:ilvl="1" w:tplc="CAF84656">
      <w:numFmt w:val="bullet"/>
      <w:lvlText w:val="•"/>
      <w:lvlJc w:val="left"/>
      <w:pPr>
        <w:ind w:left="791" w:hanging="341"/>
      </w:pPr>
      <w:rPr>
        <w:rFonts w:hint="default"/>
        <w:lang w:val="en-US" w:eastAsia="en-US" w:bidi="ar-SA"/>
      </w:rPr>
    </w:lvl>
    <w:lvl w:ilvl="2" w:tplc="E7C629C4">
      <w:numFmt w:val="bullet"/>
      <w:lvlText w:val="•"/>
      <w:lvlJc w:val="left"/>
      <w:pPr>
        <w:ind w:left="1143" w:hanging="341"/>
      </w:pPr>
      <w:rPr>
        <w:rFonts w:hint="default"/>
        <w:lang w:val="en-US" w:eastAsia="en-US" w:bidi="ar-SA"/>
      </w:rPr>
    </w:lvl>
    <w:lvl w:ilvl="3" w:tplc="9C2CDCCC">
      <w:numFmt w:val="bullet"/>
      <w:lvlText w:val="•"/>
      <w:lvlJc w:val="left"/>
      <w:pPr>
        <w:ind w:left="1495" w:hanging="341"/>
      </w:pPr>
      <w:rPr>
        <w:rFonts w:hint="default"/>
        <w:lang w:val="en-US" w:eastAsia="en-US" w:bidi="ar-SA"/>
      </w:rPr>
    </w:lvl>
    <w:lvl w:ilvl="4" w:tplc="36D28D82">
      <w:numFmt w:val="bullet"/>
      <w:lvlText w:val="•"/>
      <w:lvlJc w:val="left"/>
      <w:pPr>
        <w:ind w:left="1847" w:hanging="341"/>
      </w:pPr>
      <w:rPr>
        <w:rFonts w:hint="default"/>
        <w:lang w:val="en-US" w:eastAsia="en-US" w:bidi="ar-SA"/>
      </w:rPr>
    </w:lvl>
    <w:lvl w:ilvl="5" w:tplc="470AD598">
      <w:numFmt w:val="bullet"/>
      <w:lvlText w:val="•"/>
      <w:lvlJc w:val="left"/>
      <w:pPr>
        <w:ind w:left="2199" w:hanging="341"/>
      </w:pPr>
      <w:rPr>
        <w:rFonts w:hint="default"/>
        <w:lang w:val="en-US" w:eastAsia="en-US" w:bidi="ar-SA"/>
      </w:rPr>
    </w:lvl>
    <w:lvl w:ilvl="6" w:tplc="E026B5B0">
      <w:numFmt w:val="bullet"/>
      <w:lvlText w:val="•"/>
      <w:lvlJc w:val="left"/>
      <w:pPr>
        <w:ind w:left="2551" w:hanging="341"/>
      </w:pPr>
      <w:rPr>
        <w:rFonts w:hint="default"/>
        <w:lang w:val="en-US" w:eastAsia="en-US" w:bidi="ar-SA"/>
      </w:rPr>
    </w:lvl>
    <w:lvl w:ilvl="7" w:tplc="D7D0CBAE">
      <w:numFmt w:val="bullet"/>
      <w:lvlText w:val="•"/>
      <w:lvlJc w:val="left"/>
      <w:pPr>
        <w:ind w:left="2903" w:hanging="341"/>
      </w:pPr>
      <w:rPr>
        <w:rFonts w:hint="default"/>
        <w:lang w:val="en-US" w:eastAsia="en-US" w:bidi="ar-SA"/>
      </w:rPr>
    </w:lvl>
    <w:lvl w:ilvl="8" w:tplc="8EE8DCA2">
      <w:numFmt w:val="bullet"/>
      <w:lvlText w:val="•"/>
      <w:lvlJc w:val="left"/>
      <w:pPr>
        <w:ind w:left="3255" w:hanging="341"/>
      </w:pPr>
      <w:rPr>
        <w:rFonts w:hint="default"/>
        <w:lang w:val="en-US" w:eastAsia="en-US" w:bidi="ar-SA"/>
      </w:rPr>
    </w:lvl>
  </w:abstractNum>
  <w:abstractNum w:abstractNumId="9" w15:restartNumberingAfterBreak="0">
    <w:nsid w:val="2BDC542C"/>
    <w:multiLevelType w:val="hybridMultilevel"/>
    <w:tmpl w:val="BD829C70"/>
    <w:lvl w:ilvl="0" w:tplc="1A6E5266">
      <w:start w:val="1"/>
      <w:numFmt w:val="upperRoman"/>
      <w:lvlText w:val="%1."/>
      <w:lvlJc w:val="left"/>
      <w:pPr>
        <w:ind w:left="1583" w:hanging="275"/>
        <w:jc w:val="right"/>
      </w:pPr>
      <w:rPr>
        <w:rFonts w:ascii="Arial" w:eastAsia="Arial" w:hAnsi="Arial" w:cs="Arial" w:hint="default"/>
        <w:b/>
        <w:bCs/>
        <w:i w:val="0"/>
        <w:iCs w:val="0"/>
        <w:spacing w:val="0"/>
        <w:w w:val="100"/>
        <w:sz w:val="24"/>
        <w:szCs w:val="24"/>
        <w:lang w:val="en-US" w:eastAsia="en-US" w:bidi="ar-SA"/>
      </w:rPr>
    </w:lvl>
    <w:lvl w:ilvl="1" w:tplc="9D5692CC">
      <w:numFmt w:val="bullet"/>
      <w:lvlText w:val="•"/>
      <w:lvlJc w:val="left"/>
      <w:pPr>
        <w:ind w:left="2527" w:hanging="275"/>
      </w:pPr>
      <w:rPr>
        <w:rFonts w:hint="default"/>
        <w:lang w:val="en-US" w:eastAsia="en-US" w:bidi="ar-SA"/>
      </w:rPr>
    </w:lvl>
    <w:lvl w:ilvl="2" w:tplc="30D84844">
      <w:numFmt w:val="bullet"/>
      <w:lvlText w:val="•"/>
      <w:lvlJc w:val="left"/>
      <w:pPr>
        <w:ind w:left="3474" w:hanging="275"/>
      </w:pPr>
      <w:rPr>
        <w:rFonts w:hint="default"/>
        <w:lang w:val="en-US" w:eastAsia="en-US" w:bidi="ar-SA"/>
      </w:rPr>
    </w:lvl>
    <w:lvl w:ilvl="3" w:tplc="BD80558E">
      <w:numFmt w:val="bullet"/>
      <w:lvlText w:val="•"/>
      <w:lvlJc w:val="left"/>
      <w:pPr>
        <w:ind w:left="4421" w:hanging="275"/>
      </w:pPr>
      <w:rPr>
        <w:rFonts w:hint="default"/>
        <w:lang w:val="en-US" w:eastAsia="en-US" w:bidi="ar-SA"/>
      </w:rPr>
    </w:lvl>
    <w:lvl w:ilvl="4" w:tplc="A91C386E">
      <w:numFmt w:val="bullet"/>
      <w:lvlText w:val="•"/>
      <w:lvlJc w:val="left"/>
      <w:pPr>
        <w:ind w:left="5368" w:hanging="275"/>
      </w:pPr>
      <w:rPr>
        <w:rFonts w:hint="default"/>
        <w:lang w:val="en-US" w:eastAsia="en-US" w:bidi="ar-SA"/>
      </w:rPr>
    </w:lvl>
    <w:lvl w:ilvl="5" w:tplc="26840CF4">
      <w:numFmt w:val="bullet"/>
      <w:lvlText w:val="•"/>
      <w:lvlJc w:val="left"/>
      <w:pPr>
        <w:ind w:left="6315" w:hanging="275"/>
      </w:pPr>
      <w:rPr>
        <w:rFonts w:hint="default"/>
        <w:lang w:val="en-US" w:eastAsia="en-US" w:bidi="ar-SA"/>
      </w:rPr>
    </w:lvl>
    <w:lvl w:ilvl="6" w:tplc="6242EAFE">
      <w:numFmt w:val="bullet"/>
      <w:lvlText w:val="•"/>
      <w:lvlJc w:val="left"/>
      <w:pPr>
        <w:ind w:left="7262" w:hanging="275"/>
      </w:pPr>
      <w:rPr>
        <w:rFonts w:hint="default"/>
        <w:lang w:val="en-US" w:eastAsia="en-US" w:bidi="ar-SA"/>
      </w:rPr>
    </w:lvl>
    <w:lvl w:ilvl="7" w:tplc="BE2C25EE">
      <w:numFmt w:val="bullet"/>
      <w:lvlText w:val="•"/>
      <w:lvlJc w:val="left"/>
      <w:pPr>
        <w:ind w:left="8209" w:hanging="275"/>
      </w:pPr>
      <w:rPr>
        <w:rFonts w:hint="default"/>
        <w:lang w:val="en-US" w:eastAsia="en-US" w:bidi="ar-SA"/>
      </w:rPr>
    </w:lvl>
    <w:lvl w:ilvl="8" w:tplc="7534D152">
      <w:numFmt w:val="bullet"/>
      <w:lvlText w:val="•"/>
      <w:lvlJc w:val="left"/>
      <w:pPr>
        <w:ind w:left="9156" w:hanging="275"/>
      </w:pPr>
      <w:rPr>
        <w:rFonts w:hint="default"/>
        <w:lang w:val="en-US" w:eastAsia="en-US" w:bidi="ar-SA"/>
      </w:rPr>
    </w:lvl>
  </w:abstractNum>
  <w:abstractNum w:abstractNumId="10" w15:restartNumberingAfterBreak="0">
    <w:nsid w:val="3C8C0970"/>
    <w:multiLevelType w:val="hybridMultilevel"/>
    <w:tmpl w:val="9412FABE"/>
    <w:lvl w:ilvl="0" w:tplc="E870BAE6">
      <w:start w:val="1"/>
      <w:numFmt w:val="lowerLetter"/>
      <w:lvlText w:val="%1)"/>
      <w:lvlJc w:val="left"/>
      <w:pPr>
        <w:ind w:left="1300" w:hanging="360"/>
      </w:pPr>
      <w:rPr>
        <w:rFonts w:ascii="Arial" w:eastAsia="Arial" w:hAnsi="Arial" w:cs="Arial" w:hint="default"/>
        <w:b w:val="0"/>
        <w:bCs w:val="0"/>
        <w:i w:val="0"/>
        <w:iCs w:val="0"/>
        <w:color w:val="1E1E1E"/>
        <w:spacing w:val="0"/>
        <w:w w:val="100"/>
        <w:sz w:val="24"/>
        <w:szCs w:val="24"/>
        <w:lang w:val="en-US" w:eastAsia="en-US" w:bidi="ar-SA"/>
      </w:rPr>
    </w:lvl>
    <w:lvl w:ilvl="1" w:tplc="914E091E">
      <w:numFmt w:val="bullet"/>
      <w:lvlText w:val="•"/>
      <w:lvlJc w:val="left"/>
      <w:pPr>
        <w:ind w:left="2275" w:hanging="360"/>
      </w:pPr>
      <w:rPr>
        <w:rFonts w:hint="default"/>
        <w:lang w:val="en-US" w:eastAsia="en-US" w:bidi="ar-SA"/>
      </w:rPr>
    </w:lvl>
    <w:lvl w:ilvl="2" w:tplc="27263D76">
      <w:numFmt w:val="bullet"/>
      <w:lvlText w:val="•"/>
      <w:lvlJc w:val="left"/>
      <w:pPr>
        <w:ind w:left="3250" w:hanging="360"/>
      </w:pPr>
      <w:rPr>
        <w:rFonts w:hint="default"/>
        <w:lang w:val="en-US" w:eastAsia="en-US" w:bidi="ar-SA"/>
      </w:rPr>
    </w:lvl>
    <w:lvl w:ilvl="3" w:tplc="515E0410">
      <w:numFmt w:val="bullet"/>
      <w:lvlText w:val="•"/>
      <w:lvlJc w:val="left"/>
      <w:pPr>
        <w:ind w:left="4225" w:hanging="360"/>
      </w:pPr>
      <w:rPr>
        <w:rFonts w:hint="default"/>
        <w:lang w:val="en-US" w:eastAsia="en-US" w:bidi="ar-SA"/>
      </w:rPr>
    </w:lvl>
    <w:lvl w:ilvl="4" w:tplc="2480839E">
      <w:numFmt w:val="bullet"/>
      <w:lvlText w:val="•"/>
      <w:lvlJc w:val="left"/>
      <w:pPr>
        <w:ind w:left="5200" w:hanging="360"/>
      </w:pPr>
      <w:rPr>
        <w:rFonts w:hint="default"/>
        <w:lang w:val="en-US" w:eastAsia="en-US" w:bidi="ar-SA"/>
      </w:rPr>
    </w:lvl>
    <w:lvl w:ilvl="5" w:tplc="A9DCD4E8">
      <w:numFmt w:val="bullet"/>
      <w:lvlText w:val="•"/>
      <w:lvlJc w:val="left"/>
      <w:pPr>
        <w:ind w:left="6175" w:hanging="360"/>
      </w:pPr>
      <w:rPr>
        <w:rFonts w:hint="default"/>
        <w:lang w:val="en-US" w:eastAsia="en-US" w:bidi="ar-SA"/>
      </w:rPr>
    </w:lvl>
    <w:lvl w:ilvl="6" w:tplc="8654C644">
      <w:numFmt w:val="bullet"/>
      <w:lvlText w:val="•"/>
      <w:lvlJc w:val="left"/>
      <w:pPr>
        <w:ind w:left="7150" w:hanging="360"/>
      </w:pPr>
      <w:rPr>
        <w:rFonts w:hint="default"/>
        <w:lang w:val="en-US" w:eastAsia="en-US" w:bidi="ar-SA"/>
      </w:rPr>
    </w:lvl>
    <w:lvl w:ilvl="7" w:tplc="B40CBF44">
      <w:numFmt w:val="bullet"/>
      <w:lvlText w:val="•"/>
      <w:lvlJc w:val="left"/>
      <w:pPr>
        <w:ind w:left="8125" w:hanging="360"/>
      </w:pPr>
      <w:rPr>
        <w:rFonts w:hint="default"/>
        <w:lang w:val="en-US" w:eastAsia="en-US" w:bidi="ar-SA"/>
      </w:rPr>
    </w:lvl>
    <w:lvl w:ilvl="8" w:tplc="209678A0">
      <w:numFmt w:val="bullet"/>
      <w:lvlText w:val="•"/>
      <w:lvlJc w:val="left"/>
      <w:pPr>
        <w:ind w:left="9100" w:hanging="360"/>
      </w:pPr>
      <w:rPr>
        <w:rFonts w:hint="default"/>
        <w:lang w:val="en-US" w:eastAsia="en-US" w:bidi="ar-SA"/>
      </w:rPr>
    </w:lvl>
  </w:abstractNum>
  <w:abstractNum w:abstractNumId="11" w15:restartNumberingAfterBreak="0">
    <w:nsid w:val="3DC26AF5"/>
    <w:multiLevelType w:val="hybridMultilevel"/>
    <w:tmpl w:val="0AF0DD68"/>
    <w:lvl w:ilvl="0" w:tplc="A13AB730">
      <w:start w:val="1"/>
      <w:numFmt w:val="decimal"/>
      <w:lvlText w:val="%1."/>
      <w:lvlJc w:val="left"/>
      <w:pPr>
        <w:ind w:left="350" w:hanging="245"/>
      </w:pPr>
      <w:rPr>
        <w:rFonts w:ascii="Arial" w:eastAsia="Arial" w:hAnsi="Arial" w:cs="Arial" w:hint="default"/>
        <w:b w:val="0"/>
        <w:bCs w:val="0"/>
        <w:i w:val="0"/>
        <w:iCs w:val="0"/>
        <w:spacing w:val="-1"/>
        <w:w w:val="89"/>
        <w:sz w:val="22"/>
        <w:szCs w:val="22"/>
        <w:lang w:val="en-US" w:eastAsia="en-US" w:bidi="ar-SA"/>
      </w:rPr>
    </w:lvl>
    <w:lvl w:ilvl="1" w:tplc="363E35EC">
      <w:numFmt w:val="bullet"/>
      <w:lvlText w:val="•"/>
      <w:lvlJc w:val="left"/>
      <w:pPr>
        <w:ind w:left="762" w:hanging="245"/>
      </w:pPr>
      <w:rPr>
        <w:rFonts w:hint="default"/>
        <w:lang w:val="en-US" w:eastAsia="en-US" w:bidi="ar-SA"/>
      </w:rPr>
    </w:lvl>
    <w:lvl w:ilvl="2" w:tplc="F3827EF2">
      <w:numFmt w:val="bullet"/>
      <w:lvlText w:val="•"/>
      <w:lvlJc w:val="left"/>
      <w:pPr>
        <w:ind w:left="1164" w:hanging="245"/>
      </w:pPr>
      <w:rPr>
        <w:rFonts w:hint="default"/>
        <w:lang w:val="en-US" w:eastAsia="en-US" w:bidi="ar-SA"/>
      </w:rPr>
    </w:lvl>
    <w:lvl w:ilvl="3" w:tplc="75DC10F4">
      <w:numFmt w:val="bullet"/>
      <w:lvlText w:val="•"/>
      <w:lvlJc w:val="left"/>
      <w:pPr>
        <w:ind w:left="1566" w:hanging="245"/>
      </w:pPr>
      <w:rPr>
        <w:rFonts w:hint="default"/>
        <w:lang w:val="en-US" w:eastAsia="en-US" w:bidi="ar-SA"/>
      </w:rPr>
    </w:lvl>
    <w:lvl w:ilvl="4" w:tplc="D7F44EA4">
      <w:numFmt w:val="bullet"/>
      <w:lvlText w:val="•"/>
      <w:lvlJc w:val="left"/>
      <w:pPr>
        <w:ind w:left="1968" w:hanging="245"/>
      </w:pPr>
      <w:rPr>
        <w:rFonts w:hint="default"/>
        <w:lang w:val="en-US" w:eastAsia="en-US" w:bidi="ar-SA"/>
      </w:rPr>
    </w:lvl>
    <w:lvl w:ilvl="5" w:tplc="6EB69D46">
      <w:numFmt w:val="bullet"/>
      <w:lvlText w:val="•"/>
      <w:lvlJc w:val="left"/>
      <w:pPr>
        <w:ind w:left="2371" w:hanging="245"/>
      </w:pPr>
      <w:rPr>
        <w:rFonts w:hint="default"/>
        <w:lang w:val="en-US" w:eastAsia="en-US" w:bidi="ar-SA"/>
      </w:rPr>
    </w:lvl>
    <w:lvl w:ilvl="6" w:tplc="076277E6">
      <w:numFmt w:val="bullet"/>
      <w:lvlText w:val="•"/>
      <w:lvlJc w:val="left"/>
      <w:pPr>
        <w:ind w:left="2773" w:hanging="245"/>
      </w:pPr>
      <w:rPr>
        <w:rFonts w:hint="default"/>
        <w:lang w:val="en-US" w:eastAsia="en-US" w:bidi="ar-SA"/>
      </w:rPr>
    </w:lvl>
    <w:lvl w:ilvl="7" w:tplc="30C2C9C6">
      <w:numFmt w:val="bullet"/>
      <w:lvlText w:val="•"/>
      <w:lvlJc w:val="left"/>
      <w:pPr>
        <w:ind w:left="3175" w:hanging="245"/>
      </w:pPr>
      <w:rPr>
        <w:rFonts w:hint="default"/>
        <w:lang w:val="en-US" w:eastAsia="en-US" w:bidi="ar-SA"/>
      </w:rPr>
    </w:lvl>
    <w:lvl w:ilvl="8" w:tplc="34EA56D8">
      <w:numFmt w:val="bullet"/>
      <w:lvlText w:val="•"/>
      <w:lvlJc w:val="left"/>
      <w:pPr>
        <w:ind w:left="3577" w:hanging="245"/>
      </w:pPr>
      <w:rPr>
        <w:rFonts w:hint="default"/>
        <w:lang w:val="en-US" w:eastAsia="en-US" w:bidi="ar-SA"/>
      </w:rPr>
    </w:lvl>
  </w:abstractNum>
  <w:abstractNum w:abstractNumId="12" w15:restartNumberingAfterBreak="0">
    <w:nsid w:val="3DDF41F7"/>
    <w:multiLevelType w:val="hybridMultilevel"/>
    <w:tmpl w:val="DE201810"/>
    <w:lvl w:ilvl="0" w:tplc="5B2612D0">
      <w:start w:val="1"/>
      <w:numFmt w:val="decimal"/>
      <w:lvlText w:val="%1."/>
      <w:lvlJc w:val="left"/>
      <w:pPr>
        <w:ind w:left="1158" w:hanging="284"/>
        <w:jc w:val="right"/>
      </w:pPr>
      <w:rPr>
        <w:rFonts w:ascii="Arial" w:eastAsia="Arial" w:hAnsi="Arial" w:cs="Arial" w:hint="default"/>
        <w:b/>
        <w:bCs/>
        <w:i w:val="0"/>
        <w:iCs w:val="0"/>
        <w:spacing w:val="0"/>
        <w:w w:val="100"/>
        <w:sz w:val="24"/>
        <w:szCs w:val="24"/>
        <w:lang w:val="en-US" w:eastAsia="en-US" w:bidi="ar-SA"/>
      </w:rPr>
    </w:lvl>
    <w:lvl w:ilvl="1" w:tplc="FC084A7E">
      <w:numFmt w:val="bullet"/>
      <w:lvlText w:val=""/>
      <w:lvlJc w:val="left"/>
      <w:pPr>
        <w:ind w:left="1543" w:hanging="362"/>
      </w:pPr>
      <w:rPr>
        <w:rFonts w:ascii="Symbol" w:eastAsia="Symbol" w:hAnsi="Symbol" w:cs="Symbol" w:hint="default"/>
        <w:b w:val="0"/>
        <w:bCs w:val="0"/>
        <w:i w:val="0"/>
        <w:iCs w:val="0"/>
        <w:spacing w:val="0"/>
        <w:w w:val="100"/>
        <w:sz w:val="24"/>
        <w:szCs w:val="24"/>
        <w:lang w:val="en-US" w:eastAsia="en-US" w:bidi="ar-SA"/>
      </w:rPr>
    </w:lvl>
    <w:lvl w:ilvl="2" w:tplc="450676AA">
      <w:numFmt w:val="bullet"/>
      <w:lvlText w:val="•"/>
      <w:lvlJc w:val="left"/>
      <w:pPr>
        <w:ind w:left="1540" w:hanging="362"/>
      </w:pPr>
      <w:rPr>
        <w:rFonts w:hint="default"/>
        <w:lang w:val="en-US" w:eastAsia="en-US" w:bidi="ar-SA"/>
      </w:rPr>
    </w:lvl>
    <w:lvl w:ilvl="3" w:tplc="BCE4F26A">
      <w:numFmt w:val="bullet"/>
      <w:lvlText w:val="•"/>
      <w:lvlJc w:val="left"/>
      <w:pPr>
        <w:ind w:left="1720" w:hanging="362"/>
      </w:pPr>
      <w:rPr>
        <w:rFonts w:hint="default"/>
        <w:lang w:val="en-US" w:eastAsia="en-US" w:bidi="ar-SA"/>
      </w:rPr>
    </w:lvl>
    <w:lvl w:ilvl="4" w:tplc="66F2BFE4">
      <w:numFmt w:val="bullet"/>
      <w:lvlText w:val="•"/>
      <w:lvlJc w:val="left"/>
      <w:pPr>
        <w:ind w:left="3053" w:hanging="362"/>
      </w:pPr>
      <w:rPr>
        <w:rFonts w:hint="default"/>
        <w:lang w:val="en-US" w:eastAsia="en-US" w:bidi="ar-SA"/>
      </w:rPr>
    </w:lvl>
    <w:lvl w:ilvl="5" w:tplc="08D8B5A6">
      <w:numFmt w:val="bullet"/>
      <w:lvlText w:val="•"/>
      <w:lvlJc w:val="left"/>
      <w:pPr>
        <w:ind w:left="4386" w:hanging="362"/>
      </w:pPr>
      <w:rPr>
        <w:rFonts w:hint="default"/>
        <w:lang w:val="en-US" w:eastAsia="en-US" w:bidi="ar-SA"/>
      </w:rPr>
    </w:lvl>
    <w:lvl w:ilvl="6" w:tplc="203868B6">
      <w:numFmt w:val="bullet"/>
      <w:lvlText w:val="•"/>
      <w:lvlJc w:val="left"/>
      <w:pPr>
        <w:ind w:left="5719" w:hanging="362"/>
      </w:pPr>
      <w:rPr>
        <w:rFonts w:hint="default"/>
        <w:lang w:val="en-US" w:eastAsia="en-US" w:bidi="ar-SA"/>
      </w:rPr>
    </w:lvl>
    <w:lvl w:ilvl="7" w:tplc="77AC6676">
      <w:numFmt w:val="bullet"/>
      <w:lvlText w:val="•"/>
      <w:lvlJc w:val="left"/>
      <w:pPr>
        <w:ind w:left="7052" w:hanging="362"/>
      </w:pPr>
      <w:rPr>
        <w:rFonts w:hint="default"/>
        <w:lang w:val="en-US" w:eastAsia="en-US" w:bidi="ar-SA"/>
      </w:rPr>
    </w:lvl>
    <w:lvl w:ilvl="8" w:tplc="550631D8">
      <w:numFmt w:val="bullet"/>
      <w:lvlText w:val="•"/>
      <w:lvlJc w:val="left"/>
      <w:pPr>
        <w:ind w:left="8385" w:hanging="362"/>
      </w:pPr>
      <w:rPr>
        <w:rFonts w:hint="default"/>
        <w:lang w:val="en-US" w:eastAsia="en-US" w:bidi="ar-SA"/>
      </w:rPr>
    </w:lvl>
  </w:abstractNum>
  <w:abstractNum w:abstractNumId="13" w15:restartNumberingAfterBreak="0">
    <w:nsid w:val="3F556A74"/>
    <w:multiLevelType w:val="hybridMultilevel"/>
    <w:tmpl w:val="53DED9CE"/>
    <w:lvl w:ilvl="0" w:tplc="67720500">
      <w:start w:val="1"/>
      <w:numFmt w:val="decimal"/>
      <w:lvlText w:val="%1."/>
      <w:lvlJc w:val="left"/>
      <w:pPr>
        <w:ind w:left="1594" w:hanging="720"/>
      </w:pPr>
      <w:rPr>
        <w:rFonts w:ascii="Arial" w:eastAsia="Arial" w:hAnsi="Arial" w:cs="Arial" w:hint="default"/>
        <w:b w:val="0"/>
        <w:bCs w:val="0"/>
        <w:i w:val="0"/>
        <w:iCs w:val="0"/>
        <w:spacing w:val="0"/>
        <w:w w:val="100"/>
        <w:sz w:val="24"/>
        <w:szCs w:val="24"/>
        <w:lang w:val="en-US" w:eastAsia="en-US" w:bidi="ar-SA"/>
      </w:rPr>
    </w:lvl>
    <w:lvl w:ilvl="1" w:tplc="35B6CDBC">
      <w:numFmt w:val="bullet"/>
      <w:lvlText w:val="•"/>
      <w:lvlJc w:val="left"/>
      <w:pPr>
        <w:ind w:left="2545" w:hanging="720"/>
      </w:pPr>
      <w:rPr>
        <w:rFonts w:hint="default"/>
        <w:lang w:val="en-US" w:eastAsia="en-US" w:bidi="ar-SA"/>
      </w:rPr>
    </w:lvl>
    <w:lvl w:ilvl="2" w:tplc="54780080">
      <w:numFmt w:val="bullet"/>
      <w:lvlText w:val="•"/>
      <w:lvlJc w:val="left"/>
      <w:pPr>
        <w:ind w:left="3490" w:hanging="720"/>
      </w:pPr>
      <w:rPr>
        <w:rFonts w:hint="default"/>
        <w:lang w:val="en-US" w:eastAsia="en-US" w:bidi="ar-SA"/>
      </w:rPr>
    </w:lvl>
    <w:lvl w:ilvl="3" w:tplc="727676EE">
      <w:numFmt w:val="bullet"/>
      <w:lvlText w:val="•"/>
      <w:lvlJc w:val="left"/>
      <w:pPr>
        <w:ind w:left="4435" w:hanging="720"/>
      </w:pPr>
      <w:rPr>
        <w:rFonts w:hint="default"/>
        <w:lang w:val="en-US" w:eastAsia="en-US" w:bidi="ar-SA"/>
      </w:rPr>
    </w:lvl>
    <w:lvl w:ilvl="4" w:tplc="E89C5BFA">
      <w:numFmt w:val="bullet"/>
      <w:lvlText w:val="•"/>
      <w:lvlJc w:val="left"/>
      <w:pPr>
        <w:ind w:left="5380" w:hanging="720"/>
      </w:pPr>
      <w:rPr>
        <w:rFonts w:hint="default"/>
        <w:lang w:val="en-US" w:eastAsia="en-US" w:bidi="ar-SA"/>
      </w:rPr>
    </w:lvl>
    <w:lvl w:ilvl="5" w:tplc="07D6E476">
      <w:numFmt w:val="bullet"/>
      <w:lvlText w:val="•"/>
      <w:lvlJc w:val="left"/>
      <w:pPr>
        <w:ind w:left="6325" w:hanging="720"/>
      </w:pPr>
      <w:rPr>
        <w:rFonts w:hint="default"/>
        <w:lang w:val="en-US" w:eastAsia="en-US" w:bidi="ar-SA"/>
      </w:rPr>
    </w:lvl>
    <w:lvl w:ilvl="6" w:tplc="3CEA6B58">
      <w:numFmt w:val="bullet"/>
      <w:lvlText w:val="•"/>
      <w:lvlJc w:val="left"/>
      <w:pPr>
        <w:ind w:left="7270" w:hanging="720"/>
      </w:pPr>
      <w:rPr>
        <w:rFonts w:hint="default"/>
        <w:lang w:val="en-US" w:eastAsia="en-US" w:bidi="ar-SA"/>
      </w:rPr>
    </w:lvl>
    <w:lvl w:ilvl="7" w:tplc="951CBCC2">
      <w:numFmt w:val="bullet"/>
      <w:lvlText w:val="•"/>
      <w:lvlJc w:val="left"/>
      <w:pPr>
        <w:ind w:left="8215" w:hanging="720"/>
      </w:pPr>
      <w:rPr>
        <w:rFonts w:hint="default"/>
        <w:lang w:val="en-US" w:eastAsia="en-US" w:bidi="ar-SA"/>
      </w:rPr>
    </w:lvl>
    <w:lvl w:ilvl="8" w:tplc="083C51C0">
      <w:numFmt w:val="bullet"/>
      <w:lvlText w:val="•"/>
      <w:lvlJc w:val="left"/>
      <w:pPr>
        <w:ind w:left="9160" w:hanging="720"/>
      </w:pPr>
      <w:rPr>
        <w:rFonts w:hint="default"/>
        <w:lang w:val="en-US" w:eastAsia="en-US" w:bidi="ar-SA"/>
      </w:rPr>
    </w:lvl>
  </w:abstractNum>
  <w:abstractNum w:abstractNumId="14" w15:restartNumberingAfterBreak="0">
    <w:nsid w:val="3FBA734C"/>
    <w:multiLevelType w:val="hybridMultilevel"/>
    <w:tmpl w:val="F49EF66E"/>
    <w:lvl w:ilvl="0" w:tplc="853E23AE">
      <w:numFmt w:val="bullet"/>
      <w:lvlText w:val=""/>
      <w:lvlJc w:val="left"/>
      <w:pPr>
        <w:ind w:left="1867" w:hanging="360"/>
      </w:pPr>
      <w:rPr>
        <w:rFonts w:ascii="Symbol" w:eastAsia="Symbol" w:hAnsi="Symbol" w:cs="Symbol" w:hint="default"/>
        <w:b w:val="0"/>
        <w:bCs w:val="0"/>
        <w:i w:val="0"/>
        <w:iCs w:val="0"/>
        <w:spacing w:val="0"/>
        <w:w w:val="100"/>
        <w:sz w:val="24"/>
        <w:szCs w:val="24"/>
        <w:lang w:val="en-US" w:eastAsia="en-US" w:bidi="ar-SA"/>
      </w:rPr>
    </w:lvl>
    <w:lvl w:ilvl="1" w:tplc="2B8AD0D6">
      <w:numFmt w:val="bullet"/>
      <w:lvlText w:val="•"/>
      <w:lvlJc w:val="left"/>
      <w:pPr>
        <w:ind w:left="2779" w:hanging="360"/>
      </w:pPr>
      <w:rPr>
        <w:rFonts w:hint="default"/>
        <w:lang w:val="en-US" w:eastAsia="en-US" w:bidi="ar-SA"/>
      </w:rPr>
    </w:lvl>
    <w:lvl w:ilvl="2" w:tplc="292A9DBE">
      <w:numFmt w:val="bullet"/>
      <w:lvlText w:val="•"/>
      <w:lvlJc w:val="left"/>
      <w:pPr>
        <w:ind w:left="3698" w:hanging="360"/>
      </w:pPr>
      <w:rPr>
        <w:rFonts w:hint="default"/>
        <w:lang w:val="en-US" w:eastAsia="en-US" w:bidi="ar-SA"/>
      </w:rPr>
    </w:lvl>
    <w:lvl w:ilvl="3" w:tplc="2034D5FA">
      <w:numFmt w:val="bullet"/>
      <w:lvlText w:val="•"/>
      <w:lvlJc w:val="left"/>
      <w:pPr>
        <w:ind w:left="4617" w:hanging="360"/>
      </w:pPr>
      <w:rPr>
        <w:rFonts w:hint="default"/>
        <w:lang w:val="en-US" w:eastAsia="en-US" w:bidi="ar-SA"/>
      </w:rPr>
    </w:lvl>
    <w:lvl w:ilvl="4" w:tplc="746E3E22">
      <w:numFmt w:val="bullet"/>
      <w:lvlText w:val="•"/>
      <w:lvlJc w:val="left"/>
      <w:pPr>
        <w:ind w:left="5536" w:hanging="360"/>
      </w:pPr>
      <w:rPr>
        <w:rFonts w:hint="default"/>
        <w:lang w:val="en-US" w:eastAsia="en-US" w:bidi="ar-SA"/>
      </w:rPr>
    </w:lvl>
    <w:lvl w:ilvl="5" w:tplc="16982C86">
      <w:numFmt w:val="bullet"/>
      <w:lvlText w:val="•"/>
      <w:lvlJc w:val="left"/>
      <w:pPr>
        <w:ind w:left="6455" w:hanging="360"/>
      </w:pPr>
      <w:rPr>
        <w:rFonts w:hint="default"/>
        <w:lang w:val="en-US" w:eastAsia="en-US" w:bidi="ar-SA"/>
      </w:rPr>
    </w:lvl>
    <w:lvl w:ilvl="6" w:tplc="61FC7E2C">
      <w:numFmt w:val="bullet"/>
      <w:lvlText w:val="•"/>
      <w:lvlJc w:val="left"/>
      <w:pPr>
        <w:ind w:left="7374" w:hanging="360"/>
      </w:pPr>
      <w:rPr>
        <w:rFonts w:hint="default"/>
        <w:lang w:val="en-US" w:eastAsia="en-US" w:bidi="ar-SA"/>
      </w:rPr>
    </w:lvl>
    <w:lvl w:ilvl="7" w:tplc="DDF8197A">
      <w:numFmt w:val="bullet"/>
      <w:lvlText w:val="•"/>
      <w:lvlJc w:val="left"/>
      <w:pPr>
        <w:ind w:left="8293" w:hanging="360"/>
      </w:pPr>
      <w:rPr>
        <w:rFonts w:hint="default"/>
        <w:lang w:val="en-US" w:eastAsia="en-US" w:bidi="ar-SA"/>
      </w:rPr>
    </w:lvl>
    <w:lvl w:ilvl="8" w:tplc="DE285B4C">
      <w:numFmt w:val="bullet"/>
      <w:lvlText w:val="•"/>
      <w:lvlJc w:val="left"/>
      <w:pPr>
        <w:ind w:left="9212" w:hanging="360"/>
      </w:pPr>
      <w:rPr>
        <w:rFonts w:hint="default"/>
        <w:lang w:val="en-US" w:eastAsia="en-US" w:bidi="ar-SA"/>
      </w:rPr>
    </w:lvl>
  </w:abstractNum>
  <w:abstractNum w:abstractNumId="15" w15:restartNumberingAfterBreak="0">
    <w:nsid w:val="43736392"/>
    <w:multiLevelType w:val="hybridMultilevel"/>
    <w:tmpl w:val="50F6474E"/>
    <w:lvl w:ilvl="0" w:tplc="0046FC50">
      <w:start w:val="1"/>
      <w:numFmt w:val="decimal"/>
      <w:lvlText w:val="%1."/>
      <w:lvlJc w:val="left"/>
      <w:pPr>
        <w:ind w:left="1594" w:hanging="369"/>
      </w:pPr>
      <w:rPr>
        <w:rFonts w:ascii="Arial" w:eastAsia="Arial" w:hAnsi="Arial" w:cs="Arial" w:hint="default"/>
        <w:b w:val="0"/>
        <w:bCs w:val="0"/>
        <w:i w:val="0"/>
        <w:iCs w:val="0"/>
        <w:spacing w:val="0"/>
        <w:w w:val="100"/>
        <w:sz w:val="24"/>
        <w:szCs w:val="24"/>
        <w:lang w:val="en-US" w:eastAsia="en-US" w:bidi="ar-SA"/>
      </w:rPr>
    </w:lvl>
    <w:lvl w:ilvl="1" w:tplc="4BB027D6">
      <w:numFmt w:val="bullet"/>
      <w:lvlText w:val="•"/>
      <w:lvlJc w:val="left"/>
      <w:pPr>
        <w:ind w:left="2545" w:hanging="369"/>
      </w:pPr>
      <w:rPr>
        <w:rFonts w:hint="default"/>
        <w:lang w:val="en-US" w:eastAsia="en-US" w:bidi="ar-SA"/>
      </w:rPr>
    </w:lvl>
    <w:lvl w:ilvl="2" w:tplc="BC00FE46">
      <w:numFmt w:val="bullet"/>
      <w:lvlText w:val="•"/>
      <w:lvlJc w:val="left"/>
      <w:pPr>
        <w:ind w:left="3490" w:hanging="369"/>
      </w:pPr>
      <w:rPr>
        <w:rFonts w:hint="default"/>
        <w:lang w:val="en-US" w:eastAsia="en-US" w:bidi="ar-SA"/>
      </w:rPr>
    </w:lvl>
    <w:lvl w:ilvl="3" w:tplc="90FECED6">
      <w:numFmt w:val="bullet"/>
      <w:lvlText w:val="•"/>
      <w:lvlJc w:val="left"/>
      <w:pPr>
        <w:ind w:left="4435" w:hanging="369"/>
      </w:pPr>
      <w:rPr>
        <w:rFonts w:hint="default"/>
        <w:lang w:val="en-US" w:eastAsia="en-US" w:bidi="ar-SA"/>
      </w:rPr>
    </w:lvl>
    <w:lvl w:ilvl="4" w:tplc="985C8B08">
      <w:numFmt w:val="bullet"/>
      <w:lvlText w:val="•"/>
      <w:lvlJc w:val="left"/>
      <w:pPr>
        <w:ind w:left="5380" w:hanging="369"/>
      </w:pPr>
      <w:rPr>
        <w:rFonts w:hint="default"/>
        <w:lang w:val="en-US" w:eastAsia="en-US" w:bidi="ar-SA"/>
      </w:rPr>
    </w:lvl>
    <w:lvl w:ilvl="5" w:tplc="4BCA03B0">
      <w:numFmt w:val="bullet"/>
      <w:lvlText w:val="•"/>
      <w:lvlJc w:val="left"/>
      <w:pPr>
        <w:ind w:left="6325" w:hanging="369"/>
      </w:pPr>
      <w:rPr>
        <w:rFonts w:hint="default"/>
        <w:lang w:val="en-US" w:eastAsia="en-US" w:bidi="ar-SA"/>
      </w:rPr>
    </w:lvl>
    <w:lvl w:ilvl="6" w:tplc="F44A8556">
      <w:numFmt w:val="bullet"/>
      <w:lvlText w:val="•"/>
      <w:lvlJc w:val="left"/>
      <w:pPr>
        <w:ind w:left="7270" w:hanging="369"/>
      </w:pPr>
      <w:rPr>
        <w:rFonts w:hint="default"/>
        <w:lang w:val="en-US" w:eastAsia="en-US" w:bidi="ar-SA"/>
      </w:rPr>
    </w:lvl>
    <w:lvl w:ilvl="7" w:tplc="CFDA9A18">
      <w:numFmt w:val="bullet"/>
      <w:lvlText w:val="•"/>
      <w:lvlJc w:val="left"/>
      <w:pPr>
        <w:ind w:left="8215" w:hanging="369"/>
      </w:pPr>
      <w:rPr>
        <w:rFonts w:hint="default"/>
        <w:lang w:val="en-US" w:eastAsia="en-US" w:bidi="ar-SA"/>
      </w:rPr>
    </w:lvl>
    <w:lvl w:ilvl="8" w:tplc="20662DE2">
      <w:numFmt w:val="bullet"/>
      <w:lvlText w:val="•"/>
      <w:lvlJc w:val="left"/>
      <w:pPr>
        <w:ind w:left="9160" w:hanging="369"/>
      </w:pPr>
      <w:rPr>
        <w:rFonts w:hint="default"/>
        <w:lang w:val="en-US" w:eastAsia="en-US" w:bidi="ar-SA"/>
      </w:rPr>
    </w:lvl>
  </w:abstractNum>
  <w:abstractNum w:abstractNumId="16" w15:restartNumberingAfterBreak="0">
    <w:nsid w:val="45E11D0F"/>
    <w:multiLevelType w:val="hybridMultilevel"/>
    <w:tmpl w:val="F72E4F88"/>
    <w:lvl w:ilvl="0" w:tplc="7D42D6AC">
      <w:start w:val="1"/>
      <w:numFmt w:val="upperRoman"/>
      <w:lvlText w:val="%1."/>
      <w:lvlJc w:val="left"/>
      <w:pPr>
        <w:ind w:left="1867" w:hanging="399"/>
      </w:pPr>
      <w:rPr>
        <w:rFonts w:ascii="Arial" w:eastAsia="Arial" w:hAnsi="Arial" w:cs="Arial" w:hint="default"/>
        <w:b/>
        <w:bCs/>
        <w:i w:val="0"/>
        <w:iCs w:val="0"/>
        <w:spacing w:val="0"/>
        <w:w w:val="100"/>
        <w:sz w:val="24"/>
        <w:szCs w:val="24"/>
        <w:lang w:val="en-US" w:eastAsia="en-US" w:bidi="ar-SA"/>
      </w:rPr>
    </w:lvl>
    <w:lvl w:ilvl="1" w:tplc="14183EE2">
      <w:numFmt w:val="bullet"/>
      <w:lvlText w:val=""/>
      <w:lvlJc w:val="left"/>
      <w:pPr>
        <w:ind w:left="2008" w:hanging="179"/>
      </w:pPr>
      <w:rPr>
        <w:rFonts w:ascii="Symbol" w:eastAsia="Symbol" w:hAnsi="Symbol" w:cs="Symbol" w:hint="default"/>
        <w:b w:val="0"/>
        <w:bCs w:val="0"/>
        <w:i w:val="0"/>
        <w:iCs w:val="0"/>
        <w:spacing w:val="0"/>
        <w:w w:val="100"/>
        <w:sz w:val="24"/>
        <w:szCs w:val="24"/>
        <w:lang w:val="en-US" w:eastAsia="en-US" w:bidi="ar-SA"/>
      </w:rPr>
    </w:lvl>
    <w:lvl w:ilvl="2" w:tplc="F1ECA912">
      <w:numFmt w:val="bullet"/>
      <w:lvlText w:val="•"/>
      <w:lvlJc w:val="left"/>
      <w:pPr>
        <w:ind w:left="3005" w:hanging="179"/>
      </w:pPr>
      <w:rPr>
        <w:rFonts w:hint="default"/>
        <w:lang w:val="en-US" w:eastAsia="en-US" w:bidi="ar-SA"/>
      </w:rPr>
    </w:lvl>
    <w:lvl w:ilvl="3" w:tplc="BCB2B1D4">
      <w:numFmt w:val="bullet"/>
      <w:lvlText w:val="•"/>
      <w:lvlJc w:val="left"/>
      <w:pPr>
        <w:ind w:left="4011" w:hanging="179"/>
      </w:pPr>
      <w:rPr>
        <w:rFonts w:hint="default"/>
        <w:lang w:val="en-US" w:eastAsia="en-US" w:bidi="ar-SA"/>
      </w:rPr>
    </w:lvl>
    <w:lvl w:ilvl="4" w:tplc="C602C5DA">
      <w:numFmt w:val="bullet"/>
      <w:lvlText w:val="•"/>
      <w:lvlJc w:val="left"/>
      <w:pPr>
        <w:ind w:left="5017" w:hanging="179"/>
      </w:pPr>
      <w:rPr>
        <w:rFonts w:hint="default"/>
        <w:lang w:val="en-US" w:eastAsia="en-US" w:bidi="ar-SA"/>
      </w:rPr>
    </w:lvl>
    <w:lvl w:ilvl="5" w:tplc="F96EBBF4">
      <w:numFmt w:val="bullet"/>
      <w:lvlText w:val="•"/>
      <w:lvlJc w:val="left"/>
      <w:pPr>
        <w:ind w:left="6022" w:hanging="179"/>
      </w:pPr>
      <w:rPr>
        <w:rFonts w:hint="default"/>
        <w:lang w:val="en-US" w:eastAsia="en-US" w:bidi="ar-SA"/>
      </w:rPr>
    </w:lvl>
    <w:lvl w:ilvl="6" w:tplc="13866094">
      <w:numFmt w:val="bullet"/>
      <w:lvlText w:val="•"/>
      <w:lvlJc w:val="left"/>
      <w:pPr>
        <w:ind w:left="7028" w:hanging="179"/>
      </w:pPr>
      <w:rPr>
        <w:rFonts w:hint="default"/>
        <w:lang w:val="en-US" w:eastAsia="en-US" w:bidi="ar-SA"/>
      </w:rPr>
    </w:lvl>
    <w:lvl w:ilvl="7" w:tplc="7A8266CE">
      <w:numFmt w:val="bullet"/>
      <w:lvlText w:val="•"/>
      <w:lvlJc w:val="left"/>
      <w:pPr>
        <w:ind w:left="8034" w:hanging="179"/>
      </w:pPr>
      <w:rPr>
        <w:rFonts w:hint="default"/>
        <w:lang w:val="en-US" w:eastAsia="en-US" w:bidi="ar-SA"/>
      </w:rPr>
    </w:lvl>
    <w:lvl w:ilvl="8" w:tplc="4A5AE1B8">
      <w:numFmt w:val="bullet"/>
      <w:lvlText w:val="•"/>
      <w:lvlJc w:val="left"/>
      <w:pPr>
        <w:ind w:left="9039" w:hanging="179"/>
      </w:pPr>
      <w:rPr>
        <w:rFonts w:hint="default"/>
        <w:lang w:val="en-US" w:eastAsia="en-US" w:bidi="ar-SA"/>
      </w:rPr>
    </w:lvl>
  </w:abstractNum>
  <w:abstractNum w:abstractNumId="17" w15:restartNumberingAfterBreak="0">
    <w:nsid w:val="4A17265B"/>
    <w:multiLevelType w:val="hybridMultilevel"/>
    <w:tmpl w:val="56A8DB36"/>
    <w:lvl w:ilvl="0" w:tplc="48404392">
      <w:numFmt w:val="bullet"/>
      <w:lvlText w:val=""/>
      <w:lvlJc w:val="left"/>
      <w:pPr>
        <w:ind w:left="1158" w:hanging="361"/>
      </w:pPr>
      <w:rPr>
        <w:rFonts w:ascii="Symbol" w:eastAsia="Symbol" w:hAnsi="Symbol" w:cs="Symbol" w:hint="default"/>
        <w:b w:val="0"/>
        <w:bCs w:val="0"/>
        <w:i w:val="0"/>
        <w:iCs w:val="0"/>
        <w:spacing w:val="0"/>
        <w:w w:val="100"/>
        <w:sz w:val="24"/>
        <w:szCs w:val="24"/>
        <w:lang w:val="en-US" w:eastAsia="en-US" w:bidi="ar-SA"/>
      </w:rPr>
    </w:lvl>
    <w:lvl w:ilvl="1" w:tplc="CE5651D4">
      <w:numFmt w:val="bullet"/>
      <w:lvlText w:val="o"/>
      <w:lvlJc w:val="left"/>
      <w:pPr>
        <w:ind w:left="1441" w:hanging="360"/>
      </w:pPr>
      <w:rPr>
        <w:rFonts w:ascii="Courier New" w:eastAsia="Courier New" w:hAnsi="Courier New" w:cs="Courier New" w:hint="default"/>
        <w:b w:val="0"/>
        <w:bCs w:val="0"/>
        <w:i w:val="0"/>
        <w:iCs w:val="0"/>
        <w:spacing w:val="0"/>
        <w:w w:val="100"/>
        <w:sz w:val="24"/>
        <w:szCs w:val="24"/>
        <w:lang w:val="en-US" w:eastAsia="en-US" w:bidi="ar-SA"/>
      </w:rPr>
    </w:lvl>
    <w:lvl w:ilvl="2" w:tplc="825A5654">
      <w:numFmt w:val="bullet"/>
      <w:lvlText w:val="•"/>
      <w:lvlJc w:val="left"/>
      <w:pPr>
        <w:ind w:left="1580" w:hanging="360"/>
      </w:pPr>
      <w:rPr>
        <w:rFonts w:hint="default"/>
        <w:lang w:val="en-US" w:eastAsia="en-US" w:bidi="ar-SA"/>
      </w:rPr>
    </w:lvl>
    <w:lvl w:ilvl="3" w:tplc="6854CEEA">
      <w:numFmt w:val="bullet"/>
      <w:lvlText w:val="•"/>
      <w:lvlJc w:val="left"/>
      <w:pPr>
        <w:ind w:left="2763" w:hanging="360"/>
      </w:pPr>
      <w:rPr>
        <w:rFonts w:hint="default"/>
        <w:lang w:val="en-US" w:eastAsia="en-US" w:bidi="ar-SA"/>
      </w:rPr>
    </w:lvl>
    <w:lvl w:ilvl="4" w:tplc="98D0F5F2">
      <w:numFmt w:val="bullet"/>
      <w:lvlText w:val="•"/>
      <w:lvlJc w:val="left"/>
      <w:pPr>
        <w:ind w:left="3947" w:hanging="360"/>
      </w:pPr>
      <w:rPr>
        <w:rFonts w:hint="default"/>
        <w:lang w:val="en-US" w:eastAsia="en-US" w:bidi="ar-SA"/>
      </w:rPr>
    </w:lvl>
    <w:lvl w:ilvl="5" w:tplc="EE3E4840">
      <w:numFmt w:val="bullet"/>
      <w:lvlText w:val="•"/>
      <w:lvlJc w:val="left"/>
      <w:pPr>
        <w:ind w:left="5131" w:hanging="360"/>
      </w:pPr>
      <w:rPr>
        <w:rFonts w:hint="default"/>
        <w:lang w:val="en-US" w:eastAsia="en-US" w:bidi="ar-SA"/>
      </w:rPr>
    </w:lvl>
    <w:lvl w:ilvl="6" w:tplc="513488AC">
      <w:numFmt w:val="bullet"/>
      <w:lvlText w:val="•"/>
      <w:lvlJc w:val="left"/>
      <w:pPr>
        <w:ind w:left="6315" w:hanging="360"/>
      </w:pPr>
      <w:rPr>
        <w:rFonts w:hint="default"/>
        <w:lang w:val="en-US" w:eastAsia="en-US" w:bidi="ar-SA"/>
      </w:rPr>
    </w:lvl>
    <w:lvl w:ilvl="7" w:tplc="B0342B82">
      <w:numFmt w:val="bullet"/>
      <w:lvlText w:val="•"/>
      <w:lvlJc w:val="left"/>
      <w:pPr>
        <w:ind w:left="7499" w:hanging="360"/>
      </w:pPr>
      <w:rPr>
        <w:rFonts w:hint="default"/>
        <w:lang w:val="en-US" w:eastAsia="en-US" w:bidi="ar-SA"/>
      </w:rPr>
    </w:lvl>
    <w:lvl w:ilvl="8" w:tplc="81422B6A">
      <w:numFmt w:val="bullet"/>
      <w:lvlText w:val="•"/>
      <w:lvlJc w:val="left"/>
      <w:pPr>
        <w:ind w:left="8683" w:hanging="360"/>
      </w:pPr>
      <w:rPr>
        <w:rFonts w:hint="default"/>
        <w:lang w:val="en-US" w:eastAsia="en-US" w:bidi="ar-SA"/>
      </w:rPr>
    </w:lvl>
  </w:abstractNum>
  <w:abstractNum w:abstractNumId="18" w15:restartNumberingAfterBreak="0">
    <w:nsid w:val="4FE7293A"/>
    <w:multiLevelType w:val="multilevel"/>
    <w:tmpl w:val="B1CC7FD0"/>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1A312D0"/>
    <w:multiLevelType w:val="hybridMultilevel"/>
    <w:tmpl w:val="D49C199C"/>
    <w:lvl w:ilvl="0" w:tplc="DCBE02DE">
      <w:start w:val="1"/>
      <w:numFmt w:val="decimal"/>
      <w:lvlText w:val="%1."/>
      <w:lvlJc w:val="left"/>
      <w:pPr>
        <w:ind w:left="1594" w:hanging="369"/>
      </w:pPr>
      <w:rPr>
        <w:rFonts w:ascii="Arial" w:eastAsia="Arial" w:hAnsi="Arial" w:cs="Arial" w:hint="default"/>
        <w:b w:val="0"/>
        <w:bCs w:val="0"/>
        <w:i w:val="0"/>
        <w:iCs w:val="0"/>
        <w:spacing w:val="0"/>
        <w:w w:val="100"/>
        <w:sz w:val="24"/>
        <w:szCs w:val="24"/>
        <w:lang w:val="en-US" w:eastAsia="en-US" w:bidi="ar-SA"/>
      </w:rPr>
    </w:lvl>
    <w:lvl w:ilvl="1" w:tplc="4732BF10">
      <w:numFmt w:val="bullet"/>
      <w:lvlText w:val="•"/>
      <w:lvlJc w:val="left"/>
      <w:pPr>
        <w:ind w:left="2545" w:hanging="369"/>
      </w:pPr>
      <w:rPr>
        <w:rFonts w:hint="default"/>
        <w:lang w:val="en-US" w:eastAsia="en-US" w:bidi="ar-SA"/>
      </w:rPr>
    </w:lvl>
    <w:lvl w:ilvl="2" w:tplc="53821D86">
      <w:numFmt w:val="bullet"/>
      <w:lvlText w:val="•"/>
      <w:lvlJc w:val="left"/>
      <w:pPr>
        <w:ind w:left="3490" w:hanging="369"/>
      </w:pPr>
      <w:rPr>
        <w:rFonts w:hint="default"/>
        <w:lang w:val="en-US" w:eastAsia="en-US" w:bidi="ar-SA"/>
      </w:rPr>
    </w:lvl>
    <w:lvl w:ilvl="3" w:tplc="23B07736">
      <w:numFmt w:val="bullet"/>
      <w:lvlText w:val="•"/>
      <w:lvlJc w:val="left"/>
      <w:pPr>
        <w:ind w:left="4435" w:hanging="369"/>
      </w:pPr>
      <w:rPr>
        <w:rFonts w:hint="default"/>
        <w:lang w:val="en-US" w:eastAsia="en-US" w:bidi="ar-SA"/>
      </w:rPr>
    </w:lvl>
    <w:lvl w:ilvl="4" w:tplc="E38C0988">
      <w:numFmt w:val="bullet"/>
      <w:lvlText w:val="•"/>
      <w:lvlJc w:val="left"/>
      <w:pPr>
        <w:ind w:left="5380" w:hanging="369"/>
      </w:pPr>
      <w:rPr>
        <w:rFonts w:hint="default"/>
        <w:lang w:val="en-US" w:eastAsia="en-US" w:bidi="ar-SA"/>
      </w:rPr>
    </w:lvl>
    <w:lvl w:ilvl="5" w:tplc="15C46F66">
      <w:numFmt w:val="bullet"/>
      <w:lvlText w:val="•"/>
      <w:lvlJc w:val="left"/>
      <w:pPr>
        <w:ind w:left="6325" w:hanging="369"/>
      </w:pPr>
      <w:rPr>
        <w:rFonts w:hint="default"/>
        <w:lang w:val="en-US" w:eastAsia="en-US" w:bidi="ar-SA"/>
      </w:rPr>
    </w:lvl>
    <w:lvl w:ilvl="6" w:tplc="1F8C946A">
      <w:numFmt w:val="bullet"/>
      <w:lvlText w:val="•"/>
      <w:lvlJc w:val="left"/>
      <w:pPr>
        <w:ind w:left="7270" w:hanging="369"/>
      </w:pPr>
      <w:rPr>
        <w:rFonts w:hint="default"/>
        <w:lang w:val="en-US" w:eastAsia="en-US" w:bidi="ar-SA"/>
      </w:rPr>
    </w:lvl>
    <w:lvl w:ilvl="7" w:tplc="49C81374">
      <w:numFmt w:val="bullet"/>
      <w:lvlText w:val="•"/>
      <w:lvlJc w:val="left"/>
      <w:pPr>
        <w:ind w:left="8215" w:hanging="369"/>
      </w:pPr>
      <w:rPr>
        <w:rFonts w:hint="default"/>
        <w:lang w:val="en-US" w:eastAsia="en-US" w:bidi="ar-SA"/>
      </w:rPr>
    </w:lvl>
    <w:lvl w:ilvl="8" w:tplc="9E0CA7FE">
      <w:numFmt w:val="bullet"/>
      <w:lvlText w:val="•"/>
      <w:lvlJc w:val="left"/>
      <w:pPr>
        <w:ind w:left="9160" w:hanging="369"/>
      </w:pPr>
      <w:rPr>
        <w:rFonts w:hint="default"/>
        <w:lang w:val="en-US" w:eastAsia="en-US" w:bidi="ar-SA"/>
      </w:rPr>
    </w:lvl>
  </w:abstractNum>
  <w:abstractNum w:abstractNumId="20" w15:restartNumberingAfterBreak="0">
    <w:nsid w:val="51E5741E"/>
    <w:multiLevelType w:val="hybridMultilevel"/>
    <w:tmpl w:val="E4029DA2"/>
    <w:lvl w:ilvl="0" w:tplc="FB7A0F24">
      <w:start w:val="1"/>
      <w:numFmt w:val="decimal"/>
      <w:lvlText w:val="%1."/>
      <w:lvlJc w:val="left"/>
      <w:pPr>
        <w:ind w:left="1594" w:hanging="360"/>
      </w:pPr>
      <w:rPr>
        <w:rFonts w:ascii="Arial" w:eastAsia="Arial" w:hAnsi="Arial" w:cs="Arial" w:hint="default"/>
        <w:b w:val="0"/>
        <w:bCs w:val="0"/>
        <w:i w:val="0"/>
        <w:iCs w:val="0"/>
        <w:spacing w:val="0"/>
        <w:w w:val="100"/>
        <w:sz w:val="24"/>
        <w:szCs w:val="24"/>
        <w:lang w:val="en-US" w:eastAsia="en-US" w:bidi="ar-SA"/>
      </w:rPr>
    </w:lvl>
    <w:lvl w:ilvl="1" w:tplc="4906D450">
      <w:numFmt w:val="bullet"/>
      <w:lvlText w:val="•"/>
      <w:lvlJc w:val="left"/>
      <w:pPr>
        <w:ind w:left="2545" w:hanging="360"/>
      </w:pPr>
      <w:rPr>
        <w:rFonts w:hint="default"/>
        <w:lang w:val="en-US" w:eastAsia="en-US" w:bidi="ar-SA"/>
      </w:rPr>
    </w:lvl>
    <w:lvl w:ilvl="2" w:tplc="9872C492">
      <w:numFmt w:val="bullet"/>
      <w:lvlText w:val="•"/>
      <w:lvlJc w:val="left"/>
      <w:pPr>
        <w:ind w:left="3490" w:hanging="360"/>
      </w:pPr>
      <w:rPr>
        <w:rFonts w:hint="default"/>
        <w:lang w:val="en-US" w:eastAsia="en-US" w:bidi="ar-SA"/>
      </w:rPr>
    </w:lvl>
    <w:lvl w:ilvl="3" w:tplc="88F240B8">
      <w:numFmt w:val="bullet"/>
      <w:lvlText w:val="•"/>
      <w:lvlJc w:val="left"/>
      <w:pPr>
        <w:ind w:left="4435" w:hanging="360"/>
      </w:pPr>
      <w:rPr>
        <w:rFonts w:hint="default"/>
        <w:lang w:val="en-US" w:eastAsia="en-US" w:bidi="ar-SA"/>
      </w:rPr>
    </w:lvl>
    <w:lvl w:ilvl="4" w:tplc="398AEFE0">
      <w:numFmt w:val="bullet"/>
      <w:lvlText w:val="•"/>
      <w:lvlJc w:val="left"/>
      <w:pPr>
        <w:ind w:left="5380" w:hanging="360"/>
      </w:pPr>
      <w:rPr>
        <w:rFonts w:hint="default"/>
        <w:lang w:val="en-US" w:eastAsia="en-US" w:bidi="ar-SA"/>
      </w:rPr>
    </w:lvl>
    <w:lvl w:ilvl="5" w:tplc="F84AB88E">
      <w:numFmt w:val="bullet"/>
      <w:lvlText w:val="•"/>
      <w:lvlJc w:val="left"/>
      <w:pPr>
        <w:ind w:left="6325" w:hanging="360"/>
      </w:pPr>
      <w:rPr>
        <w:rFonts w:hint="default"/>
        <w:lang w:val="en-US" w:eastAsia="en-US" w:bidi="ar-SA"/>
      </w:rPr>
    </w:lvl>
    <w:lvl w:ilvl="6" w:tplc="A0F8EF40">
      <w:numFmt w:val="bullet"/>
      <w:lvlText w:val="•"/>
      <w:lvlJc w:val="left"/>
      <w:pPr>
        <w:ind w:left="7270" w:hanging="360"/>
      </w:pPr>
      <w:rPr>
        <w:rFonts w:hint="default"/>
        <w:lang w:val="en-US" w:eastAsia="en-US" w:bidi="ar-SA"/>
      </w:rPr>
    </w:lvl>
    <w:lvl w:ilvl="7" w:tplc="0D920A40">
      <w:numFmt w:val="bullet"/>
      <w:lvlText w:val="•"/>
      <w:lvlJc w:val="left"/>
      <w:pPr>
        <w:ind w:left="8215" w:hanging="360"/>
      </w:pPr>
      <w:rPr>
        <w:rFonts w:hint="default"/>
        <w:lang w:val="en-US" w:eastAsia="en-US" w:bidi="ar-SA"/>
      </w:rPr>
    </w:lvl>
    <w:lvl w:ilvl="8" w:tplc="A08EDB44">
      <w:numFmt w:val="bullet"/>
      <w:lvlText w:val="•"/>
      <w:lvlJc w:val="left"/>
      <w:pPr>
        <w:ind w:left="9160" w:hanging="360"/>
      </w:pPr>
      <w:rPr>
        <w:rFonts w:hint="default"/>
        <w:lang w:val="en-US" w:eastAsia="en-US" w:bidi="ar-SA"/>
      </w:rPr>
    </w:lvl>
  </w:abstractNum>
  <w:abstractNum w:abstractNumId="21" w15:restartNumberingAfterBreak="0">
    <w:nsid w:val="5377416D"/>
    <w:multiLevelType w:val="hybridMultilevel"/>
    <w:tmpl w:val="77C2BE9A"/>
    <w:lvl w:ilvl="0" w:tplc="8A00B16E">
      <w:start w:val="1"/>
      <w:numFmt w:val="upperRoman"/>
      <w:lvlText w:val="%1."/>
      <w:lvlJc w:val="left"/>
      <w:pPr>
        <w:ind w:left="1594" w:hanging="483"/>
        <w:jc w:val="right"/>
      </w:pPr>
      <w:rPr>
        <w:rFonts w:ascii="Arial" w:eastAsia="Arial" w:hAnsi="Arial" w:cs="Arial" w:hint="default"/>
        <w:b w:val="0"/>
        <w:bCs w:val="0"/>
        <w:i w:val="0"/>
        <w:iCs w:val="0"/>
        <w:spacing w:val="0"/>
        <w:w w:val="100"/>
        <w:sz w:val="24"/>
        <w:szCs w:val="24"/>
        <w:lang w:val="en-US" w:eastAsia="en-US" w:bidi="ar-SA"/>
      </w:rPr>
    </w:lvl>
    <w:lvl w:ilvl="1" w:tplc="75969E3A">
      <w:numFmt w:val="bullet"/>
      <w:lvlText w:val="•"/>
      <w:lvlJc w:val="left"/>
      <w:pPr>
        <w:ind w:left="2545" w:hanging="483"/>
      </w:pPr>
      <w:rPr>
        <w:rFonts w:hint="default"/>
        <w:lang w:val="en-US" w:eastAsia="en-US" w:bidi="ar-SA"/>
      </w:rPr>
    </w:lvl>
    <w:lvl w:ilvl="2" w:tplc="AAB2E1AE">
      <w:numFmt w:val="bullet"/>
      <w:lvlText w:val="•"/>
      <w:lvlJc w:val="left"/>
      <w:pPr>
        <w:ind w:left="3490" w:hanging="483"/>
      </w:pPr>
      <w:rPr>
        <w:rFonts w:hint="default"/>
        <w:lang w:val="en-US" w:eastAsia="en-US" w:bidi="ar-SA"/>
      </w:rPr>
    </w:lvl>
    <w:lvl w:ilvl="3" w:tplc="647C64E0">
      <w:numFmt w:val="bullet"/>
      <w:lvlText w:val="•"/>
      <w:lvlJc w:val="left"/>
      <w:pPr>
        <w:ind w:left="4435" w:hanging="483"/>
      </w:pPr>
      <w:rPr>
        <w:rFonts w:hint="default"/>
        <w:lang w:val="en-US" w:eastAsia="en-US" w:bidi="ar-SA"/>
      </w:rPr>
    </w:lvl>
    <w:lvl w:ilvl="4" w:tplc="438CBDE8">
      <w:numFmt w:val="bullet"/>
      <w:lvlText w:val="•"/>
      <w:lvlJc w:val="left"/>
      <w:pPr>
        <w:ind w:left="5380" w:hanging="483"/>
      </w:pPr>
      <w:rPr>
        <w:rFonts w:hint="default"/>
        <w:lang w:val="en-US" w:eastAsia="en-US" w:bidi="ar-SA"/>
      </w:rPr>
    </w:lvl>
    <w:lvl w:ilvl="5" w:tplc="E7FC4A0E">
      <w:numFmt w:val="bullet"/>
      <w:lvlText w:val="•"/>
      <w:lvlJc w:val="left"/>
      <w:pPr>
        <w:ind w:left="6325" w:hanging="483"/>
      </w:pPr>
      <w:rPr>
        <w:rFonts w:hint="default"/>
        <w:lang w:val="en-US" w:eastAsia="en-US" w:bidi="ar-SA"/>
      </w:rPr>
    </w:lvl>
    <w:lvl w:ilvl="6" w:tplc="9072EC24">
      <w:numFmt w:val="bullet"/>
      <w:lvlText w:val="•"/>
      <w:lvlJc w:val="left"/>
      <w:pPr>
        <w:ind w:left="7270" w:hanging="483"/>
      </w:pPr>
      <w:rPr>
        <w:rFonts w:hint="default"/>
        <w:lang w:val="en-US" w:eastAsia="en-US" w:bidi="ar-SA"/>
      </w:rPr>
    </w:lvl>
    <w:lvl w:ilvl="7" w:tplc="B62A0558">
      <w:numFmt w:val="bullet"/>
      <w:lvlText w:val="•"/>
      <w:lvlJc w:val="left"/>
      <w:pPr>
        <w:ind w:left="8215" w:hanging="483"/>
      </w:pPr>
      <w:rPr>
        <w:rFonts w:hint="default"/>
        <w:lang w:val="en-US" w:eastAsia="en-US" w:bidi="ar-SA"/>
      </w:rPr>
    </w:lvl>
    <w:lvl w:ilvl="8" w:tplc="7D7C64F0">
      <w:numFmt w:val="bullet"/>
      <w:lvlText w:val="•"/>
      <w:lvlJc w:val="left"/>
      <w:pPr>
        <w:ind w:left="9160" w:hanging="483"/>
      </w:pPr>
      <w:rPr>
        <w:rFonts w:hint="default"/>
        <w:lang w:val="en-US" w:eastAsia="en-US" w:bidi="ar-SA"/>
      </w:rPr>
    </w:lvl>
  </w:abstractNum>
  <w:abstractNum w:abstractNumId="22" w15:restartNumberingAfterBreak="0">
    <w:nsid w:val="539C5C97"/>
    <w:multiLevelType w:val="hybridMultilevel"/>
    <w:tmpl w:val="A0848012"/>
    <w:lvl w:ilvl="0" w:tplc="D238331E">
      <w:start w:val="1"/>
      <w:numFmt w:val="upperRoman"/>
      <w:lvlText w:val="%1."/>
      <w:lvlJc w:val="left"/>
      <w:pPr>
        <w:ind w:left="1583" w:hanging="417"/>
      </w:pPr>
      <w:rPr>
        <w:rFonts w:ascii="Arial" w:eastAsia="Arial" w:hAnsi="Arial" w:cs="Arial" w:hint="default"/>
        <w:b/>
        <w:bCs/>
        <w:i w:val="0"/>
        <w:iCs w:val="0"/>
        <w:spacing w:val="0"/>
        <w:w w:val="100"/>
        <w:sz w:val="24"/>
        <w:szCs w:val="24"/>
        <w:lang w:val="en-US" w:eastAsia="en-US" w:bidi="ar-SA"/>
      </w:rPr>
    </w:lvl>
    <w:lvl w:ilvl="1" w:tplc="8820B6A2">
      <w:numFmt w:val="bullet"/>
      <w:lvlText w:val="•"/>
      <w:lvlJc w:val="left"/>
      <w:pPr>
        <w:ind w:left="2527" w:hanging="417"/>
      </w:pPr>
      <w:rPr>
        <w:rFonts w:hint="default"/>
        <w:lang w:val="en-US" w:eastAsia="en-US" w:bidi="ar-SA"/>
      </w:rPr>
    </w:lvl>
    <w:lvl w:ilvl="2" w:tplc="D72077BC">
      <w:numFmt w:val="bullet"/>
      <w:lvlText w:val="•"/>
      <w:lvlJc w:val="left"/>
      <w:pPr>
        <w:ind w:left="3474" w:hanging="417"/>
      </w:pPr>
      <w:rPr>
        <w:rFonts w:hint="default"/>
        <w:lang w:val="en-US" w:eastAsia="en-US" w:bidi="ar-SA"/>
      </w:rPr>
    </w:lvl>
    <w:lvl w:ilvl="3" w:tplc="D310C258">
      <w:numFmt w:val="bullet"/>
      <w:lvlText w:val="•"/>
      <w:lvlJc w:val="left"/>
      <w:pPr>
        <w:ind w:left="4421" w:hanging="417"/>
      </w:pPr>
      <w:rPr>
        <w:rFonts w:hint="default"/>
        <w:lang w:val="en-US" w:eastAsia="en-US" w:bidi="ar-SA"/>
      </w:rPr>
    </w:lvl>
    <w:lvl w:ilvl="4" w:tplc="4A46C68E">
      <w:numFmt w:val="bullet"/>
      <w:lvlText w:val="•"/>
      <w:lvlJc w:val="left"/>
      <w:pPr>
        <w:ind w:left="5368" w:hanging="417"/>
      </w:pPr>
      <w:rPr>
        <w:rFonts w:hint="default"/>
        <w:lang w:val="en-US" w:eastAsia="en-US" w:bidi="ar-SA"/>
      </w:rPr>
    </w:lvl>
    <w:lvl w:ilvl="5" w:tplc="E4DEA64C">
      <w:numFmt w:val="bullet"/>
      <w:lvlText w:val="•"/>
      <w:lvlJc w:val="left"/>
      <w:pPr>
        <w:ind w:left="6315" w:hanging="417"/>
      </w:pPr>
      <w:rPr>
        <w:rFonts w:hint="default"/>
        <w:lang w:val="en-US" w:eastAsia="en-US" w:bidi="ar-SA"/>
      </w:rPr>
    </w:lvl>
    <w:lvl w:ilvl="6" w:tplc="1FB83062">
      <w:numFmt w:val="bullet"/>
      <w:lvlText w:val="•"/>
      <w:lvlJc w:val="left"/>
      <w:pPr>
        <w:ind w:left="7262" w:hanging="417"/>
      </w:pPr>
      <w:rPr>
        <w:rFonts w:hint="default"/>
        <w:lang w:val="en-US" w:eastAsia="en-US" w:bidi="ar-SA"/>
      </w:rPr>
    </w:lvl>
    <w:lvl w:ilvl="7" w:tplc="863E5CF0">
      <w:numFmt w:val="bullet"/>
      <w:lvlText w:val="•"/>
      <w:lvlJc w:val="left"/>
      <w:pPr>
        <w:ind w:left="8209" w:hanging="417"/>
      </w:pPr>
      <w:rPr>
        <w:rFonts w:hint="default"/>
        <w:lang w:val="en-US" w:eastAsia="en-US" w:bidi="ar-SA"/>
      </w:rPr>
    </w:lvl>
    <w:lvl w:ilvl="8" w:tplc="F64446EA">
      <w:numFmt w:val="bullet"/>
      <w:lvlText w:val="•"/>
      <w:lvlJc w:val="left"/>
      <w:pPr>
        <w:ind w:left="9156" w:hanging="417"/>
      </w:pPr>
      <w:rPr>
        <w:rFonts w:hint="default"/>
        <w:lang w:val="en-US" w:eastAsia="en-US" w:bidi="ar-SA"/>
      </w:rPr>
    </w:lvl>
  </w:abstractNum>
  <w:abstractNum w:abstractNumId="23" w15:restartNumberingAfterBreak="0">
    <w:nsid w:val="560C5209"/>
    <w:multiLevelType w:val="hybridMultilevel"/>
    <w:tmpl w:val="BA922B7E"/>
    <w:lvl w:ilvl="0" w:tplc="E42E5748">
      <w:start w:val="1"/>
      <w:numFmt w:val="lowerLetter"/>
      <w:lvlText w:val="%1)"/>
      <w:lvlJc w:val="left"/>
      <w:pPr>
        <w:ind w:left="1583" w:hanging="425"/>
      </w:pPr>
      <w:rPr>
        <w:rFonts w:ascii="Cambria" w:eastAsia="Cambria" w:hAnsi="Cambria" w:cs="Cambria" w:hint="default"/>
        <w:b w:val="0"/>
        <w:bCs w:val="0"/>
        <w:i w:val="0"/>
        <w:iCs w:val="0"/>
        <w:spacing w:val="0"/>
        <w:w w:val="100"/>
        <w:sz w:val="24"/>
        <w:szCs w:val="24"/>
        <w:lang w:val="en-US" w:eastAsia="en-US" w:bidi="ar-SA"/>
      </w:rPr>
    </w:lvl>
    <w:lvl w:ilvl="1" w:tplc="DBC4698C">
      <w:numFmt w:val="bullet"/>
      <w:lvlText w:val="•"/>
      <w:lvlJc w:val="left"/>
      <w:pPr>
        <w:ind w:left="2527" w:hanging="425"/>
      </w:pPr>
      <w:rPr>
        <w:rFonts w:hint="default"/>
        <w:lang w:val="en-US" w:eastAsia="en-US" w:bidi="ar-SA"/>
      </w:rPr>
    </w:lvl>
    <w:lvl w:ilvl="2" w:tplc="90684FC8">
      <w:numFmt w:val="bullet"/>
      <w:lvlText w:val="•"/>
      <w:lvlJc w:val="left"/>
      <w:pPr>
        <w:ind w:left="3474" w:hanging="425"/>
      </w:pPr>
      <w:rPr>
        <w:rFonts w:hint="default"/>
        <w:lang w:val="en-US" w:eastAsia="en-US" w:bidi="ar-SA"/>
      </w:rPr>
    </w:lvl>
    <w:lvl w:ilvl="3" w:tplc="4384B516">
      <w:numFmt w:val="bullet"/>
      <w:lvlText w:val="•"/>
      <w:lvlJc w:val="left"/>
      <w:pPr>
        <w:ind w:left="4421" w:hanging="425"/>
      </w:pPr>
      <w:rPr>
        <w:rFonts w:hint="default"/>
        <w:lang w:val="en-US" w:eastAsia="en-US" w:bidi="ar-SA"/>
      </w:rPr>
    </w:lvl>
    <w:lvl w:ilvl="4" w:tplc="823EEB2A">
      <w:numFmt w:val="bullet"/>
      <w:lvlText w:val="•"/>
      <w:lvlJc w:val="left"/>
      <w:pPr>
        <w:ind w:left="5368" w:hanging="425"/>
      </w:pPr>
      <w:rPr>
        <w:rFonts w:hint="default"/>
        <w:lang w:val="en-US" w:eastAsia="en-US" w:bidi="ar-SA"/>
      </w:rPr>
    </w:lvl>
    <w:lvl w:ilvl="5" w:tplc="6A8034F4">
      <w:numFmt w:val="bullet"/>
      <w:lvlText w:val="•"/>
      <w:lvlJc w:val="left"/>
      <w:pPr>
        <w:ind w:left="6315" w:hanging="425"/>
      </w:pPr>
      <w:rPr>
        <w:rFonts w:hint="default"/>
        <w:lang w:val="en-US" w:eastAsia="en-US" w:bidi="ar-SA"/>
      </w:rPr>
    </w:lvl>
    <w:lvl w:ilvl="6" w:tplc="FB64D7B0">
      <w:numFmt w:val="bullet"/>
      <w:lvlText w:val="•"/>
      <w:lvlJc w:val="left"/>
      <w:pPr>
        <w:ind w:left="7262" w:hanging="425"/>
      </w:pPr>
      <w:rPr>
        <w:rFonts w:hint="default"/>
        <w:lang w:val="en-US" w:eastAsia="en-US" w:bidi="ar-SA"/>
      </w:rPr>
    </w:lvl>
    <w:lvl w:ilvl="7" w:tplc="F462E64C">
      <w:numFmt w:val="bullet"/>
      <w:lvlText w:val="•"/>
      <w:lvlJc w:val="left"/>
      <w:pPr>
        <w:ind w:left="8209" w:hanging="425"/>
      </w:pPr>
      <w:rPr>
        <w:rFonts w:hint="default"/>
        <w:lang w:val="en-US" w:eastAsia="en-US" w:bidi="ar-SA"/>
      </w:rPr>
    </w:lvl>
    <w:lvl w:ilvl="8" w:tplc="96FCCD10">
      <w:numFmt w:val="bullet"/>
      <w:lvlText w:val="•"/>
      <w:lvlJc w:val="left"/>
      <w:pPr>
        <w:ind w:left="9156" w:hanging="425"/>
      </w:pPr>
      <w:rPr>
        <w:rFonts w:hint="default"/>
        <w:lang w:val="en-US" w:eastAsia="en-US" w:bidi="ar-SA"/>
      </w:rPr>
    </w:lvl>
  </w:abstractNum>
  <w:abstractNum w:abstractNumId="24" w15:restartNumberingAfterBreak="0">
    <w:nsid w:val="567F0A05"/>
    <w:multiLevelType w:val="hybridMultilevel"/>
    <w:tmpl w:val="4C4EDCAC"/>
    <w:lvl w:ilvl="0" w:tplc="5504F7B8">
      <w:start w:val="1"/>
      <w:numFmt w:val="decimal"/>
      <w:lvlText w:val="%1."/>
      <w:lvlJc w:val="left"/>
      <w:pPr>
        <w:ind w:left="1140" w:hanging="267"/>
      </w:pPr>
      <w:rPr>
        <w:rFonts w:ascii="Arial" w:eastAsia="Arial" w:hAnsi="Arial" w:cs="Arial" w:hint="default"/>
        <w:b w:val="0"/>
        <w:bCs w:val="0"/>
        <w:i w:val="0"/>
        <w:iCs w:val="0"/>
        <w:spacing w:val="0"/>
        <w:w w:val="100"/>
        <w:sz w:val="24"/>
        <w:szCs w:val="24"/>
        <w:lang w:val="en-US" w:eastAsia="en-US" w:bidi="ar-SA"/>
      </w:rPr>
    </w:lvl>
    <w:lvl w:ilvl="1" w:tplc="FABC9BE8">
      <w:start w:val="1"/>
      <w:numFmt w:val="decimal"/>
      <w:lvlText w:val="%2."/>
      <w:lvlJc w:val="left"/>
      <w:pPr>
        <w:ind w:left="7688" w:hanging="267"/>
        <w:jc w:val="right"/>
      </w:pPr>
      <w:rPr>
        <w:rFonts w:ascii="Arial" w:eastAsia="Arial" w:hAnsi="Arial" w:cs="Arial" w:hint="default"/>
        <w:b w:val="0"/>
        <w:bCs w:val="0"/>
        <w:i w:val="0"/>
        <w:iCs w:val="0"/>
        <w:spacing w:val="0"/>
        <w:w w:val="99"/>
        <w:sz w:val="24"/>
        <w:szCs w:val="24"/>
        <w:lang w:val="en-US" w:eastAsia="en-US" w:bidi="ar-SA"/>
      </w:rPr>
    </w:lvl>
    <w:lvl w:ilvl="2" w:tplc="7B5603FC">
      <w:numFmt w:val="bullet"/>
      <w:lvlText w:val="•"/>
      <w:lvlJc w:val="left"/>
      <w:pPr>
        <w:ind w:left="8054" w:hanging="267"/>
      </w:pPr>
      <w:rPr>
        <w:rFonts w:hint="default"/>
        <w:lang w:val="en-US" w:eastAsia="en-US" w:bidi="ar-SA"/>
      </w:rPr>
    </w:lvl>
    <w:lvl w:ilvl="3" w:tplc="4ABA526E">
      <w:numFmt w:val="bullet"/>
      <w:lvlText w:val="•"/>
      <w:lvlJc w:val="left"/>
      <w:pPr>
        <w:ind w:left="8429" w:hanging="267"/>
      </w:pPr>
      <w:rPr>
        <w:rFonts w:hint="default"/>
        <w:lang w:val="en-US" w:eastAsia="en-US" w:bidi="ar-SA"/>
      </w:rPr>
    </w:lvl>
    <w:lvl w:ilvl="4" w:tplc="B748E36C">
      <w:numFmt w:val="bullet"/>
      <w:lvlText w:val="•"/>
      <w:lvlJc w:val="left"/>
      <w:pPr>
        <w:ind w:left="8803" w:hanging="267"/>
      </w:pPr>
      <w:rPr>
        <w:rFonts w:hint="default"/>
        <w:lang w:val="en-US" w:eastAsia="en-US" w:bidi="ar-SA"/>
      </w:rPr>
    </w:lvl>
    <w:lvl w:ilvl="5" w:tplc="6A440D34">
      <w:numFmt w:val="bullet"/>
      <w:lvlText w:val="•"/>
      <w:lvlJc w:val="left"/>
      <w:pPr>
        <w:ind w:left="9178" w:hanging="267"/>
      </w:pPr>
      <w:rPr>
        <w:rFonts w:hint="default"/>
        <w:lang w:val="en-US" w:eastAsia="en-US" w:bidi="ar-SA"/>
      </w:rPr>
    </w:lvl>
    <w:lvl w:ilvl="6" w:tplc="07A25124">
      <w:numFmt w:val="bullet"/>
      <w:lvlText w:val="•"/>
      <w:lvlJc w:val="left"/>
      <w:pPr>
        <w:ind w:left="9552" w:hanging="267"/>
      </w:pPr>
      <w:rPr>
        <w:rFonts w:hint="default"/>
        <w:lang w:val="en-US" w:eastAsia="en-US" w:bidi="ar-SA"/>
      </w:rPr>
    </w:lvl>
    <w:lvl w:ilvl="7" w:tplc="60669902">
      <w:numFmt w:val="bullet"/>
      <w:lvlText w:val="•"/>
      <w:lvlJc w:val="left"/>
      <w:pPr>
        <w:ind w:left="9927" w:hanging="267"/>
      </w:pPr>
      <w:rPr>
        <w:rFonts w:hint="default"/>
        <w:lang w:val="en-US" w:eastAsia="en-US" w:bidi="ar-SA"/>
      </w:rPr>
    </w:lvl>
    <w:lvl w:ilvl="8" w:tplc="77825CBA">
      <w:numFmt w:val="bullet"/>
      <w:lvlText w:val="•"/>
      <w:lvlJc w:val="left"/>
      <w:pPr>
        <w:ind w:left="10301" w:hanging="267"/>
      </w:pPr>
      <w:rPr>
        <w:rFonts w:hint="default"/>
        <w:lang w:val="en-US" w:eastAsia="en-US" w:bidi="ar-SA"/>
      </w:rPr>
    </w:lvl>
  </w:abstractNum>
  <w:abstractNum w:abstractNumId="25" w15:restartNumberingAfterBreak="0">
    <w:nsid w:val="578978E1"/>
    <w:multiLevelType w:val="multilevel"/>
    <w:tmpl w:val="3690B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FF014F"/>
    <w:multiLevelType w:val="hybridMultilevel"/>
    <w:tmpl w:val="A686E554"/>
    <w:lvl w:ilvl="0" w:tplc="8CC86B6A">
      <w:numFmt w:val="bullet"/>
      <w:lvlText w:val="•"/>
      <w:lvlJc w:val="left"/>
      <w:pPr>
        <w:ind w:left="1016" w:hanging="360"/>
      </w:pPr>
      <w:rPr>
        <w:rFonts w:ascii="Century" w:eastAsia="Century" w:hAnsi="Century" w:cs="Century" w:hint="default"/>
        <w:b w:val="0"/>
        <w:bCs w:val="0"/>
        <w:i w:val="0"/>
        <w:iCs w:val="0"/>
        <w:spacing w:val="0"/>
        <w:w w:val="100"/>
        <w:sz w:val="24"/>
        <w:szCs w:val="24"/>
        <w:lang w:val="en-US" w:eastAsia="en-US" w:bidi="ar-SA"/>
      </w:rPr>
    </w:lvl>
    <w:lvl w:ilvl="1" w:tplc="2D4E5D6C">
      <w:numFmt w:val="bullet"/>
      <w:lvlText w:val="•"/>
      <w:lvlJc w:val="left"/>
      <w:pPr>
        <w:ind w:left="2023" w:hanging="360"/>
      </w:pPr>
      <w:rPr>
        <w:rFonts w:hint="default"/>
        <w:lang w:val="en-US" w:eastAsia="en-US" w:bidi="ar-SA"/>
      </w:rPr>
    </w:lvl>
    <w:lvl w:ilvl="2" w:tplc="6B840C5A">
      <w:numFmt w:val="bullet"/>
      <w:lvlText w:val="•"/>
      <w:lvlJc w:val="left"/>
      <w:pPr>
        <w:ind w:left="3026" w:hanging="360"/>
      </w:pPr>
      <w:rPr>
        <w:rFonts w:hint="default"/>
        <w:lang w:val="en-US" w:eastAsia="en-US" w:bidi="ar-SA"/>
      </w:rPr>
    </w:lvl>
    <w:lvl w:ilvl="3" w:tplc="41025DCA">
      <w:numFmt w:val="bullet"/>
      <w:lvlText w:val="•"/>
      <w:lvlJc w:val="left"/>
      <w:pPr>
        <w:ind w:left="4029" w:hanging="360"/>
      </w:pPr>
      <w:rPr>
        <w:rFonts w:hint="default"/>
        <w:lang w:val="en-US" w:eastAsia="en-US" w:bidi="ar-SA"/>
      </w:rPr>
    </w:lvl>
    <w:lvl w:ilvl="4" w:tplc="6106C0FE">
      <w:numFmt w:val="bullet"/>
      <w:lvlText w:val="•"/>
      <w:lvlJc w:val="left"/>
      <w:pPr>
        <w:ind w:left="5032" w:hanging="360"/>
      </w:pPr>
      <w:rPr>
        <w:rFonts w:hint="default"/>
        <w:lang w:val="en-US" w:eastAsia="en-US" w:bidi="ar-SA"/>
      </w:rPr>
    </w:lvl>
    <w:lvl w:ilvl="5" w:tplc="5A4A563C">
      <w:numFmt w:val="bullet"/>
      <w:lvlText w:val="•"/>
      <w:lvlJc w:val="left"/>
      <w:pPr>
        <w:ind w:left="6035" w:hanging="360"/>
      </w:pPr>
      <w:rPr>
        <w:rFonts w:hint="default"/>
        <w:lang w:val="en-US" w:eastAsia="en-US" w:bidi="ar-SA"/>
      </w:rPr>
    </w:lvl>
    <w:lvl w:ilvl="6" w:tplc="8D78AA20">
      <w:numFmt w:val="bullet"/>
      <w:lvlText w:val="•"/>
      <w:lvlJc w:val="left"/>
      <w:pPr>
        <w:ind w:left="7038" w:hanging="360"/>
      </w:pPr>
      <w:rPr>
        <w:rFonts w:hint="default"/>
        <w:lang w:val="en-US" w:eastAsia="en-US" w:bidi="ar-SA"/>
      </w:rPr>
    </w:lvl>
    <w:lvl w:ilvl="7" w:tplc="3898ABD6">
      <w:numFmt w:val="bullet"/>
      <w:lvlText w:val="•"/>
      <w:lvlJc w:val="left"/>
      <w:pPr>
        <w:ind w:left="8041" w:hanging="360"/>
      </w:pPr>
      <w:rPr>
        <w:rFonts w:hint="default"/>
        <w:lang w:val="en-US" w:eastAsia="en-US" w:bidi="ar-SA"/>
      </w:rPr>
    </w:lvl>
    <w:lvl w:ilvl="8" w:tplc="E3B41082">
      <w:numFmt w:val="bullet"/>
      <w:lvlText w:val="•"/>
      <w:lvlJc w:val="left"/>
      <w:pPr>
        <w:ind w:left="9044" w:hanging="360"/>
      </w:pPr>
      <w:rPr>
        <w:rFonts w:hint="default"/>
        <w:lang w:val="en-US" w:eastAsia="en-US" w:bidi="ar-SA"/>
      </w:rPr>
    </w:lvl>
  </w:abstractNum>
  <w:abstractNum w:abstractNumId="27" w15:restartNumberingAfterBreak="0">
    <w:nsid w:val="5D5A0335"/>
    <w:multiLevelType w:val="hybridMultilevel"/>
    <w:tmpl w:val="7E98230A"/>
    <w:lvl w:ilvl="0" w:tplc="A484D942">
      <w:start w:val="1"/>
      <w:numFmt w:val="upperRoman"/>
      <w:lvlText w:val="%1-"/>
      <w:lvlJc w:val="left"/>
      <w:pPr>
        <w:ind w:left="2674" w:hanging="360"/>
      </w:pPr>
      <w:rPr>
        <w:rFonts w:ascii="Calibri" w:eastAsia="Calibri" w:hAnsi="Calibri" w:cs="Calibri" w:hint="default"/>
        <w:b/>
        <w:bCs/>
        <w:i w:val="0"/>
        <w:iCs w:val="0"/>
        <w:spacing w:val="0"/>
        <w:w w:val="100"/>
        <w:sz w:val="24"/>
        <w:szCs w:val="24"/>
        <w:lang w:val="en-US" w:eastAsia="en-US" w:bidi="ar-SA"/>
      </w:rPr>
    </w:lvl>
    <w:lvl w:ilvl="1" w:tplc="646A931E">
      <w:numFmt w:val="bullet"/>
      <w:lvlText w:val="•"/>
      <w:lvlJc w:val="left"/>
      <w:pPr>
        <w:ind w:left="3517" w:hanging="360"/>
      </w:pPr>
      <w:rPr>
        <w:rFonts w:hint="default"/>
        <w:lang w:val="en-US" w:eastAsia="en-US" w:bidi="ar-SA"/>
      </w:rPr>
    </w:lvl>
    <w:lvl w:ilvl="2" w:tplc="60E224B6">
      <w:numFmt w:val="bullet"/>
      <w:lvlText w:val="•"/>
      <w:lvlJc w:val="left"/>
      <w:pPr>
        <w:ind w:left="4354" w:hanging="360"/>
      </w:pPr>
      <w:rPr>
        <w:rFonts w:hint="default"/>
        <w:lang w:val="en-US" w:eastAsia="en-US" w:bidi="ar-SA"/>
      </w:rPr>
    </w:lvl>
    <w:lvl w:ilvl="3" w:tplc="E07239AE">
      <w:numFmt w:val="bullet"/>
      <w:lvlText w:val="•"/>
      <w:lvlJc w:val="left"/>
      <w:pPr>
        <w:ind w:left="5191" w:hanging="360"/>
      </w:pPr>
      <w:rPr>
        <w:rFonts w:hint="default"/>
        <w:lang w:val="en-US" w:eastAsia="en-US" w:bidi="ar-SA"/>
      </w:rPr>
    </w:lvl>
    <w:lvl w:ilvl="4" w:tplc="280A4FF8">
      <w:numFmt w:val="bullet"/>
      <w:lvlText w:val="•"/>
      <w:lvlJc w:val="left"/>
      <w:pPr>
        <w:ind w:left="6028" w:hanging="360"/>
      </w:pPr>
      <w:rPr>
        <w:rFonts w:hint="default"/>
        <w:lang w:val="en-US" w:eastAsia="en-US" w:bidi="ar-SA"/>
      </w:rPr>
    </w:lvl>
    <w:lvl w:ilvl="5" w:tplc="45F40788">
      <w:numFmt w:val="bullet"/>
      <w:lvlText w:val="•"/>
      <w:lvlJc w:val="left"/>
      <w:pPr>
        <w:ind w:left="6865" w:hanging="360"/>
      </w:pPr>
      <w:rPr>
        <w:rFonts w:hint="default"/>
        <w:lang w:val="en-US" w:eastAsia="en-US" w:bidi="ar-SA"/>
      </w:rPr>
    </w:lvl>
    <w:lvl w:ilvl="6" w:tplc="48929C98">
      <w:numFmt w:val="bullet"/>
      <w:lvlText w:val="•"/>
      <w:lvlJc w:val="left"/>
      <w:pPr>
        <w:ind w:left="7702" w:hanging="360"/>
      </w:pPr>
      <w:rPr>
        <w:rFonts w:hint="default"/>
        <w:lang w:val="en-US" w:eastAsia="en-US" w:bidi="ar-SA"/>
      </w:rPr>
    </w:lvl>
    <w:lvl w:ilvl="7" w:tplc="F3106716">
      <w:numFmt w:val="bullet"/>
      <w:lvlText w:val="•"/>
      <w:lvlJc w:val="left"/>
      <w:pPr>
        <w:ind w:left="8539" w:hanging="360"/>
      </w:pPr>
      <w:rPr>
        <w:rFonts w:hint="default"/>
        <w:lang w:val="en-US" w:eastAsia="en-US" w:bidi="ar-SA"/>
      </w:rPr>
    </w:lvl>
    <w:lvl w:ilvl="8" w:tplc="4AAADE1E">
      <w:numFmt w:val="bullet"/>
      <w:lvlText w:val="•"/>
      <w:lvlJc w:val="left"/>
      <w:pPr>
        <w:ind w:left="9376" w:hanging="360"/>
      </w:pPr>
      <w:rPr>
        <w:rFonts w:hint="default"/>
        <w:lang w:val="en-US" w:eastAsia="en-US" w:bidi="ar-SA"/>
      </w:rPr>
    </w:lvl>
  </w:abstractNum>
  <w:abstractNum w:abstractNumId="28" w15:restartNumberingAfterBreak="0">
    <w:nsid w:val="62621196"/>
    <w:multiLevelType w:val="hybridMultilevel"/>
    <w:tmpl w:val="BA341304"/>
    <w:lvl w:ilvl="0" w:tplc="C52E20B2">
      <w:numFmt w:val="bullet"/>
      <w:lvlText w:val=""/>
      <w:lvlJc w:val="left"/>
      <w:pPr>
        <w:ind w:left="1725" w:hanging="424"/>
      </w:pPr>
      <w:rPr>
        <w:rFonts w:ascii="Symbol" w:eastAsia="Symbol" w:hAnsi="Symbol" w:cs="Symbol" w:hint="default"/>
        <w:b w:val="0"/>
        <w:bCs w:val="0"/>
        <w:i w:val="0"/>
        <w:iCs w:val="0"/>
        <w:spacing w:val="0"/>
        <w:w w:val="100"/>
        <w:sz w:val="24"/>
        <w:szCs w:val="24"/>
        <w:lang w:val="en-US" w:eastAsia="en-US" w:bidi="ar-SA"/>
      </w:rPr>
    </w:lvl>
    <w:lvl w:ilvl="1" w:tplc="8FD41A76">
      <w:numFmt w:val="bullet"/>
      <w:lvlText w:val="•"/>
      <w:lvlJc w:val="left"/>
      <w:pPr>
        <w:ind w:left="2653" w:hanging="424"/>
      </w:pPr>
      <w:rPr>
        <w:rFonts w:hint="default"/>
        <w:lang w:val="en-US" w:eastAsia="en-US" w:bidi="ar-SA"/>
      </w:rPr>
    </w:lvl>
    <w:lvl w:ilvl="2" w:tplc="90965C0E">
      <w:numFmt w:val="bullet"/>
      <w:lvlText w:val="•"/>
      <w:lvlJc w:val="left"/>
      <w:pPr>
        <w:ind w:left="3586" w:hanging="424"/>
      </w:pPr>
      <w:rPr>
        <w:rFonts w:hint="default"/>
        <w:lang w:val="en-US" w:eastAsia="en-US" w:bidi="ar-SA"/>
      </w:rPr>
    </w:lvl>
    <w:lvl w:ilvl="3" w:tplc="0ECC21B4">
      <w:numFmt w:val="bullet"/>
      <w:lvlText w:val="•"/>
      <w:lvlJc w:val="left"/>
      <w:pPr>
        <w:ind w:left="4519" w:hanging="424"/>
      </w:pPr>
      <w:rPr>
        <w:rFonts w:hint="default"/>
        <w:lang w:val="en-US" w:eastAsia="en-US" w:bidi="ar-SA"/>
      </w:rPr>
    </w:lvl>
    <w:lvl w:ilvl="4" w:tplc="78A4B9FE">
      <w:numFmt w:val="bullet"/>
      <w:lvlText w:val="•"/>
      <w:lvlJc w:val="left"/>
      <w:pPr>
        <w:ind w:left="5452" w:hanging="424"/>
      </w:pPr>
      <w:rPr>
        <w:rFonts w:hint="default"/>
        <w:lang w:val="en-US" w:eastAsia="en-US" w:bidi="ar-SA"/>
      </w:rPr>
    </w:lvl>
    <w:lvl w:ilvl="5" w:tplc="F61ACC16">
      <w:numFmt w:val="bullet"/>
      <w:lvlText w:val="•"/>
      <w:lvlJc w:val="left"/>
      <w:pPr>
        <w:ind w:left="6385" w:hanging="424"/>
      </w:pPr>
      <w:rPr>
        <w:rFonts w:hint="default"/>
        <w:lang w:val="en-US" w:eastAsia="en-US" w:bidi="ar-SA"/>
      </w:rPr>
    </w:lvl>
    <w:lvl w:ilvl="6" w:tplc="F224E1C8">
      <w:numFmt w:val="bullet"/>
      <w:lvlText w:val="•"/>
      <w:lvlJc w:val="left"/>
      <w:pPr>
        <w:ind w:left="7318" w:hanging="424"/>
      </w:pPr>
      <w:rPr>
        <w:rFonts w:hint="default"/>
        <w:lang w:val="en-US" w:eastAsia="en-US" w:bidi="ar-SA"/>
      </w:rPr>
    </w:lvl>
    <w:lvl w:ilvl="7" w:tplc="73B4199C">
      <w:numFmt w:val="bullet"/>
      <w:lvlText w:val="•"/>
      <w:lvlJc w:val="left"/>
      <w:pPr>
        <w:ind w:left="8251" w:hanging="424"/>
      </w:pPr>
      <w:rPr>
        <w:rFonts w:hint="default"/>
        <w:lang w:val="en-US" w:eastAsia="en-US" w:bidi="ar-SA"/>
      </w:rPr>
    </w:lvl>
    <w:lvl w:ilvl="8" w:tplc="E780BC8E">
      <w:numFmt w:val="bullet"/>
      <w:lvlText w:val="•"/>
      <w:lvlJc w:val="left"/>
      <w:pPr>
        <w:ind w:left="9184" w:hanging="424"/>
      </w:pPr>
      <w:rPr>
        <w:rFonts w:hint="default"/>
        <w:lang w:val="en-US" w:eastAsia="en-US" w:bidi="ar-SA"/>
      </w:rPr>
    </w:lvl>
  </w:abstractNum>
  <w:abstractNum w:abstractNumId="29" w15:restartNumberingAfterBreak="0">
    <w:nsid w:val="640E4273"/>
    <w:multiLevelType w:val="multilevel"/>
    <w:tmpl w:val="9FA86ECE"/>
    <w:lvl w:ilvl="0">
      <w:start w:val="4"/>
      <w:numFmt w:val="decimal"/>
      <w:lvlText w:val="%1"/>
      <w:lvlJc w:val="left"/>
      <w:pPr>
        <w:ind w:left="1441" w:hanging="567"/>
      </w:pPr>
      <w:rPr>
        <w:rFonts w:hint="default"/>
        <w:lang w:val="en-US" w:eastAsia="en-US" w:bidi="ar-SA"/>
      </w:rPr>
    </w:lvl>
    <w:lvl w:ilvl="1">
      <w:start w:val="1"/>
      <w:numFmt w:val="decimal"/>
      <w:lvlText w:val="%1.%2"/>
      <w:lvlJc w:val="left"/>
      <w:pPr>
        <w:ind w:left="1441" w:hanging="567"/>
      </w:pPr>
      <w:rPr>
        <w:rFonts w:ascii="Arial" w:eastAsia="Arial" w:hAnsi="Arial" w:cs="Arial" w:hint="default"/>
        <w:b/>
        <w:bCs/>
        <w:i w:val="0"/>
        <w:iCs w:val="0"/>
        <w:spacing w:val="0"/>
        <w:w w:val="100"/>
        <w:sz w:val="24"/>
        <w:szCs w:val="24"/>
        <w:lang w:val="en-US" w:eastAsia="en-US" w:bidi="ar-SA"/>
      </w:rPr>
    </w:lvl>
    <w:lvl w:ilvl="2">
      <w:start w:val="1"/>
      <w:numFmt w:val="upperRoman"/>
      <w:lvlText w:val="%3."/>
      <w:lvlJc w:val="left"/>
      <w:pPr>
        <w:ind w:left="2292" w:hanging="494"/>
      </w:pPr>
      <w:rPr>
        <w:rFonts w:ascii="Arial" w:eastAsia="Arial" w:hAnsi="Arial" w:cs="Arial" w:hint="default"/>
        <w:b w:val="0"/>
        <w:bCs w:val="0"/>
        <w:i w:val="0"/>
        <w:iCs w:val="0"/>
        <w:spacing w:val="0"/>
        <w:w w:val="100"/>
        <w:sz w:val="24"/>
        <w:szCs w:val="24"/>
        <w:lang w:val="en-US" w:eastAsia="en-US" w:bidi="ar-SA"/>
      </w:rPr>
    </w:lvl>
    <w:lvl w:ilvl="3">
      <w:numFmt w:val="bullet"/>
      <w:lvlText w:val="•"/>
      <w:lvlJc w:val="left"/>
      <w:pPr>
        <w:ind w:left="4244" w:hanging="494"/>
      </w:pPr>
      <w:rPr>
        <w:rFonts w:hint="default"/>
        <w:lang w:val="en-US" w:eastAsia="en-US" w:bidi="ar-SA"/>
      </w:rPr>
    </w:lvl>
    <w:lvl w:ilvl="4">
      <w:numFmt w:val="bullet"/>
      <w:lvlText w:val="•"/>
      <w:lvlJc w:val="left"/>
      <w:pPr>
        <w:ind w:left="5217" w:hanging="494"/>
      </w:pPr>
      <w:rPr>
        <w:rFonts w:hint="default"/>
        <w:lang w:val="en-US" w:eastAsia="en-US" w:bidi="ar-SA"/>
      </w:rPr>
    </w:lvl>
    <w:lvl w:ilvl="5">
      <w:numFmt w:val="bullet"/>
      <w:lvlText w:val="•"/>
      <w:lvlJc w:val="left"/>
      <w:pPr>
        <w:ind w:left="6189" w:hanging="494"/>
      </w:pPr>
      <w:rPr>
        <w:rFonts w:hint="default"/>
        <w:lang w:val="en-US" w:eastAsia="en-US" w:bidi="ar-SA"/>
      </w:rPr>
    </w:lvl>
    <w:lvl w:ilvl="6">
      <w:numFmt w:val="bullet"/>
      <w:lvlText w:val="•"/>
      <w:lvlJc w:val="left"/>
      <w:pPr>
        <w:ind w:left="7161" w:hanging="494"/>
      </w:pPr>
      <w:rPr>
        <w:rFonts w:hint="default"/>
        <w:lang w:val="en-US" w:eastAsia="en-US" w:bidi="ar-SA"/>
      </w:rPr>
    </w:lvl>
    <w:lvl w:ilvl="7">
      <w:numFmt w:val="bullet"/>
      <w:lvlText w:val="•"/>
      <w:lvlJc w:val="left"/>
      <w:pPr>
        <w:ind w:left="8134" w:hanging="494"/>
      </w:pPr>
      <w:rPr>
        <w:rFonts w:hint="default"/>
        <w:lang w:val="en-US" w:eastAsia="en-US" w:bidi="ar-SA"/>
      </w:rPr>
    </w:lvl>
    <w:lvl w:ilvl="8">
      <w:numFmt w:val="bullet"/>
      <w:lvlText w:val="•"/>
      <w:lvlJc w:val="left"/>
      <w:pPr>
        <w:ind w:left="9106" w:hanging="494"/>
      </w:pPr>
      <w:rPr>
        <w:rFonts w:hint="default"/>
        <w:lang w:val="en-US" w:eastAsia="en-US" w:bidi="ar-SA"/>
      </w:rPr>
    </w:lvl>
  </w:abstractNum>
  <w:abstractNum w:abstractNumId="30" w15:restartNumberingAfterBreak="0">
    <w:nsid w:val="64F55687"/>
    <w:multiLevelType w:val="hybridMultilevel"/>
    <w:tmpl w:val="7EEEF602"/>
    <w:lvl w:ilvl="0" w:tplc="2B9AFEDC">
      <w:start w:val="1"/>
      <w:numFmt w:val="lowerLetter"/>
      <w:lvlText w:val="%1)"/>
      <w:lvlJc w:val="left"/>
      <w:pPr>
        <w:ind w:left="1583" w:hanging="360"/>
      </w:pPr>
      <w:rPr>
        <w:rFonts w:ascii="Arial" w:eastAsia="Arial" w:hAnsi="Arial" w:cs="Arial" w:hint="default"/>
        <w:b w:val="0"/>
        <w:bCs w:val="0"/>
        <w:i w:val="0"/>
        <w:iCs w:val="0"/>
        <w:spacing w:val="0"/>
        <w:w w:val="100"/>
        <w:sz w:val="24"/>
        <w:szCs w:val="24"/>
        <w:lang w:val="en-US" w:eastAsia="en-US" w:bidi="ar-SA"/>
      </w:rPr>
    </w:lvl>
    <w:lvl w:ilvl="1" w:tplc="D3A608CC">
      <w:numFmt w:val="bullet"/>
      <w:lvlText w:val="•"/>
      <w:lvlJc w:val="left"/>
      <w:pPr>
        <w:ind w:left="2527" w:hanging="360"/>
      </w:pPr>
      <w:rPr>
        <w:rFonts w:hint="default"/>
        <w:lang w:val="en-US" w:eastAsia="en-US" w:bidi="ar-SA"/>
      </w:rPr>
    </w:lvl>
    <w:lvl w:ilvl="2" w:tplc="F22ACD1E">
      <w:numFmt w:val="bullet"/>
      <w:lvlText w:val="•"/>
      <w:lvlJc w:val="left"/>
      <w:pPr>
        <w:ind w:left="3474" w:hanging="360"/>
      </w:pPr>
      <w:rPr>
        <w:rFonts w:hint="default"/>
        <w:lang w:val="en-US" w:eastAsia="en-US" w:bidi="ar-SA"/>
      </w:rPr>
    </w:lvl>
    <w:lvl w:ilvl="3" w:tplc="890042F4">
      <w:numFmt w:val="bullet"/>
      <w:lvlText w:val="•"/>
      <w:lvlJc w:val="left"/>
      <w:pPr>
        <w:ind w:left="4421" w:hanging="360"/>
      </w:pPr>
      <w:rPr>
        <w:rFonts w:hint="default"/>
        <w:lang w:val="en-US" w:eastAsia="en-US" w:bidi="ar-SA"/>
      </w:rPr>
    </w:lvl>
    <w:lvl w:ilvl="4" w:tplc="0230245A">
      <w:numFmt w:val="bullet"/>
      <w:lvlText w:val="•"/>
      <w:lvlJc w:val="left"/>
      <w:pPr>
        <w:ind w:left="5368" w:hanging="360"/>
      </w:pPr>
      <w:rPr>
        <w:rFonts w:hint="default"/>
        <w:lang w:val="en-US" w:eastAsia="en-US" w:bidi="ar-SA"/>
      </w:rPr>
    </w:lvl>
    <w:lvl w:ilvl="5" w:tplc="0AD4B7E6">
      <w:numFmt w:val="bullet"/>
      <w:lvlText w:val="•"/>
      <w:lvlJc w:val="left"/>
      <w:pPr>
        <w:ind w:left="6315" w:hanging="360"/>
      </w:pPr>
      <w:rPr>
        <w:rFonts w:hint="default"/>
        <w:lang w:val="en-US" w:eastAsia="en-US" w:bidi="ar-SA"/>
      </w:rPr>
    </w:lvl>
    <w:lvl w:ilvl="6" w:tplc="68F299A2">
      <w:numFmt w:val="bullet"/>
      <w:lvlText w:val="•"/>
      <w:lvlJc w:val="left"/>
      <w:pPr>
        <w:ind w:left="7262" w:hanging="360"/>
      </w:pPr>
      <w:rPr>
        <w:rFonts w:hint="default"/>
        <w:lang w:val="en-US" w:eastAsia="en-US" w:bidi="ar-SA"/>
      </w:rPr>
    </w:lvl>
    <w:lvl w:ilvl="7" w:tplc="5DD2D6CA">
      <w:numFmt w:val="bullet"/>
      <w:lvlText w:val="•"/>
      <w:lvlJc w:val="left"/>
      <w:pPr>
        <w:ind w:left="8209" w:hanging="360"/>
      </w:pPr>
      <w:rPr>
        <w:rFonts w:hint="default"/>
        <w:lang w:val="en-US" w:eastAsia="en-US" w:bidi="ar-SA"/>
      </w:rPr>
    </w:lvl>
    <w:lvl w:ilvl="8" w:tplc="C59464AE">
      <w:numFmt w:val="bullet"/>
      <w:lvlText w:val="•"/>
      <w:lvlJc w:val="left"/>
      <w:pPr>
        <w:ind w:left="9156" w:hanging="360"/>
      </w:pPr>
      <w:rPr>
        <w:rFonts w:hint="default"/>
        <w:lang w:val="en-US" w:eastAsia="en-US" w:bidi="ar-SA"/>
      </w:rPr>
    </w:lvl>
  </w:abstractNum>
  <w:abstractNum w:abstractNumId="31" w15:restartNumberingAfterBreak="0">
    <w:nsid w:val="6C1A63A7"/>
    <w:multiLevelType w:val="multilevel"/>
    <w:tmpl w:val="39E473C2"/>
    <w:lvl w:ilvl="0">
      <w:start w:val="6"/>
      <w:numFmt w:val="decimal"/>
      <w:lvlText w:val="%1"/>
      <w:lvlJc w:val="left"/>
      <w:pPr>
        <w:ind w:left="1594" w:hanging="720"/>
      </w:pPr>
      <w:rPr>
        <w:rFonts w:hint="default"/>
        <w:lang w:val="en-US" w:eastAsia="en-US" w:bidi="ar-SA"/>
      </w:rPr>
    </w:lvl>
    <w:lvl w:ilvl="1">
      <w:start w:val="1"/>
      <w:numFmt w:val="decimal"/>
      <w:lvlText w:val="%1.%2"/>
      <w:lvlJc w:val="left"/>
      <w:pPr>
        <w:ind w:left="1594" w:hanging="720"/>
      </w:pPr>
      <w:rPr>
        <w:rFonts w:ascii="Arial" w:eastAsia="Arial" w:hAnsi="Arial" w:cs="Arial" w:hint="default"/>
        <w:b/>
        <w:bCs/>
        <w:i w:val="0"/>
        <w:iCs w:val="0"/>
        <w:spacing w:val="0"/>
        <w:w w:val="100"/>
        <w:sz w:val="24"/>
        <w:szCs w:val="24"/>
        <w:lang w:val="en-US" w:eastAsia="en-US" w:bidi="ar-SA"/>
      </w:rPr>
    </w:lvl>
    <w:lvl w:ilvl="2">
      <w:start w:val="1"/>
      <w:numFmt w:val="upperRoman"/>
      <w:lvlText w:val="%3."/>
      <w:lvlJc w:val="left"/>
      <w:pPr>
        <w:ind w:left="1583" w:hanging="425"/>
      </w:pPr>
      <w:rPr>
        <w:rFonts w:ascii="Times New Roman" w:eastAsia="Times New Roman" w:hAnsi="Times New Roman" w:cs="Times New Roman" w:hint="default"/>
        <w:b w:val="0"/>
        <w:bCs w:val="0"/>
        <w:i w:val="0"/>
        <w:iCs w:val="0"/>
        <w:spacing w:val="-3"/>
        <w:w w:val="95"/>
        <w:sz w:val="24"/>
        <w:szCs w:val="24"/>
        <w:lang w:val="en-US" w:eastAsia="en-US" w:bidi="ar-SA"/>
      </w:rPr>
    </w:lvl>
    <w:lvl w:ilvl="3">
      <w:numFmt w:val="bullet"/>
      <w:lvlText w:val=""/>
      <w:lvlJc w:val="left"/>
      <w:pPr>
        <w:ind w:left="1725" w:hanging="362"/>
      </w:pPr>
      <w:rPr>
        <w:rFonts w:ascii="Symbol" w:eastAsia="Symbol" w:hAnsi="Symbol" w:cs="Symbol" w:hint="default"/>
        <w:b w:val="0"/>
        <w:bCs w:val="0"/>
        <w:i w:val="0"/>
        <w:iCs w:val="0"/>
        <w:spacing w:val="0"/>
        <w:w w:val="100"/>
        <w:sz w:val="24"/>
        <w:szCs w:val="24"/>
        <w:lang w:val="en-US" w:eastAsia="en-US" w:bidi="ar-SA"/>
      </w:rPr>
    </w:lvl>
    <w:lvl w:ilvl="4">
      <w:numFmt w:val="bullet"/>
      <w:lvlText w:val="•"/>
      <w:lvlJc w:val="left"/>
      <w:pPr>
        <w:ind w:left="4052" w:hanging="362"/>
      </w:pPr>
      <w:rPr>
        <w:rFonts w:hint="default"/>
        <w:lang w:val="en-US" w:eastAsia="en-US" w:bidi="ar-SA"/>
      </w:rPr>
    </w:lvl>
    <w:lvl w:ilvl="5">
      <w:numFmt w:val="bullet"/>
      <w:lvlText w:val="•"/>
      <w:lvlJc w:val="left"/>
      <w:pPr>
        <w:ind w:left="5219" w:hanging="362"/>
      </w:pPr>
      <w:rPr>
        <w:rFonts w:hint="default"/>
        <w:lang w:val="en-US" w:eastAsia="en-US" w:bidi="ar-SA"/>
      </w:rPr>
    </w:lvl>
    <w:lvl w:ilvl="6">
      <w:numFmt w:val="bullet"/>
      <w:lvlText w:val="•"/>
      <w:lvlJc w:val="left"/>
      <w:pPr>
        <w:ind w:left="6385" w:hanging="362"/>
      </w:pPr>
      <w:rPr>
        <w:rFonts w:hint="default"/>
        <w:lang w:val="en-US" w:eastAsia="en-US" w:bidi="ar-SA"/>
      </w:rPr>
    </w:lvl>
    <w:lvl w:ilvl="7">
      <w:numFmt w:val="bullet"/>
      <w:lvlText w:val="•"/>
      <w:lvlJc w:val="left"/>
      <w:pPr>
        <w:ind w:left="7551" w:hanging="362"/>
      </w:pPr>
      <w:rPr>
        <w:rFonts w:hint="default"/>
        <w:lang w:val="en-US" w:eastAsia="en-US" w:bidi="ar-SA"/>
      </w:rPr>
    </w:lvl>
    <w:lvl w:ilvl="8">
      <w:numFmt w:val="bullet"/>
      <w:lvlText w:val="•"/>
      <w:lvlJc w:val="left"/>
      <w:pPr>
        <w:ind w:left="8718" w:hanging="362"/>
      </w:pPr>
      <w:rPr>
        <w:rFonts w:hint="default"/>
        <w:lang w:val="en-US" w:eastAsia="en-US" w:bidi="ar-SA"/>
      </w:rPr>
    </w:lvl>
  </w:abstractNum>
  <w:abstractNum w:abstractNumId="32" w15:restartNumberingAfterBreak="0">
    <w:nsid w:val="6CD859DE"/>
    <w:multiLevelType w:val="hybridMultilevel"/>
    <w:tmpl w:val="B52CCA50"/>
    <w:lvl w:ilvl="0" w:tplc="100E41EE">
      <w:start w:val="1"/>
      <w:numFmt w:val="decimal"/>
      <w:lvlText w:val="%1."/>
      <w:lvlJc w:val="left"/>
      <w:pPr>
        <w:ind w:left="1594" w:hanging="360"/>
      </w:pPr>
      <w:rPr>
        <w:rFonts w:ascii="Arial" w:eastAsia="Arial" w:hAnsi="Arial" w:cs="Arial" w:hint="default"/>
        <w:b w:val="0"/>
        <w:bCs w:val="0"/>
        <w:i w:val="0"/>
        <w:iCs w:val="0"/>
        <w:spacing w:val="0"/>
        <w:w w:val="100"/>
        <w:sz w:val="24"/>
        <w:szCs w:val="24"/>
        <w:lang w:val="en-US" w:eastAsia="en-US" w:bidi="ar-SA"/>
      </w:rPr>
    </w:lvl>
    <w:lvl w:ilvl="1" w:tplc="9E280DF8">
      <w:start w:val="1"/>
      <w:numFmt w:val="lowerLetter"/>
      <w:lvlText w:val="[%2]"/>
      <w:lvlJc w:val="left"/>
      <w:pPr>
        <w:ind w:left="2388" w:hanging="795"/>
      </w:pPr>
      <w:rPr>
        <w:rFonts w:ascii="Arial" w:eastAsia="Arial" w:hAnsi="Arial" w:cs="Arial" w:hint="default"/>
        <w:b w:val="0"/>
        <w:bCs w:val="0"/>
        <w:i w:val="0"/>
        <w:iCs w:val="0"/>
        <w:spacing w:val="0"/>
        <w:w w:val="100"/>
        <w:sz w:val="24"/>
        <w:szCs w:val="24"/>
        <w:lang w:val="en-US" w:eastAsia="en-US" w:bidi="ar-SA"/>
      </w:rPr>
    </w:lvl>
    <w:lvl w:ilvl="2" w:tplc="3918C8F8">
      <w:numFmt w:val="bullet"/>
      <w:lvlText w:val="•"/>
      <w:lvlJc w:val="left"/>
      <w:pPr>
        <w:ind w:left="3343" w:hanging="795"/>
      </w:pPr>
      <w:rPr>
        <w:rFonts w:hint="default"/>
        <w:lang w:val="en-US" w:eastAsia="en-US" w:bidi="ar-SA"/>
      </w:rPr>
    </w:lvl>
    <w:lvl w:ilvl="3" w:tplc="46FA6AC8">
      <w:numFmt w:val="bullet"/>
      <w:lvlText w:val="•"/>
      <w:lvlJc w:val="left"/>
      <w:pPr>
        <w:ind w:left="4306" w:hanging="795"/>
      </w:pPr>
      <w:rPr>
        <w:rFonts w:hint="default"/>
        <w:lang w:val="en-US" w:eastAsia="en-US" w:bidi="ar-SA"/>
      </w:rPr>
    </w:lvl>
    <w:lvl w:ilvl="4" w:tplc="D4A8B826">
      <w:numFmt w:val="bullet"/>
      <w:lvlText w:val="•"/>
      <w:lvlJc w:val="left"/>
      <w:pPr>
        <w:ind w:left="5270" w:hanging="795"/>
      </w:pPr>
      <w:rPr>
        <w:rFonts w:hint="default"/>
        <w:lang w:val="en-US" w:eastAsia="en-US" w:bidi="ar-SA"/>
      </w:rPr>
    </w:lvl>
    <w:lvl w:ilvl="5" w:tplc="26D8A3D6">
      <w:numFmt w:val="bullet"/>
      <w:lvlText w:val="•"/>
      <w:lvlJc w:val="left"/>
      <w:pPr>
        <w:ind w:left="6233" w:hanging="795"/>
      </w:pPr>
      <w:rPr>
        <w:rFonts w:hint="default"/>
        <w:lang w:val="en-US" w:eastAsia="en-US" w:bidi="ar-SA"/>
      </w:rPr>
    </w:lvl>
    <w:lvl w:ilvl="6" w:tplc="B308D77C">
      <w:numFmt w:val="bullet"/>
      <w:lvlText w:val="•"/>
      <w:lvlJc w:val="left"/>
      <w:pPr>
        <w:ind w:left="7197" w:hanging="795"/>
      </w:pPr>
      <w:rPr>
        <w:rFonts w:hint="default"/>
        <w:lang w:val="en-US" w:eastAsia="en-US" w:bidi="ar-SA"/>
      </w:rPr>
    </w:lvl>
    <w:lvl w:ilvl="7" w:tplc="63AE6ECC">
      <w:numFmt w:val="bullet"/>
      <w:lvlText w:val="•"/>
      <w:lvlJc w:val="left"/>
      <w:pPr>
        <w:ind w:left="8160" w:hanging="795"/>
      </w:pPr>
      <w:rPr>
        <w:rFonts w:hint="default"/>
        <w:lang w:val="en-US" w:eastAsia="en-US" w:bidi="ar-SA"/>
      </w:rPr>
    </w:lvl>
    <w:lvl w:ilvl="8" w:tplc="0CD22ACA">
      <w:numFmt w:val="bullet"/>
      <w:lvlText w:val="•"/>
      <w:lvlJc w:val="left"/>
      <w:pPr>
        <w:ind w:left="9124" w:hanging="795"/>
      </w:pPr>
      <w:rPr>
        <w:rFonts w:hint="default"/>
        <w:lang w:val="en-US" w:eastAsia="en-US" w:bidi="ar-SA"/>
      </w:rPr>
    </w:lvl>
  </w:abstractNum>
  <w:abstractNum w:abstractNumId="33" w15:restartNumberingAfterBreak="0">
    <w:nsid w:val="6D552BE9"/>
    <w:multiLevelType w:val="hybridMultilevel"/>
    <w:tmpl w:val="9D3CAA1E"/>
    <w:lvl w:ilvl="0" w:tplc="B26201D0">
      <w:start w:val="1"/>
      <w:numFmt w:val="lowerLetter"/>
      <w:lvlText w:val="%1)"/>
      <w:lvlJc w:val="left"/>
      <w:pPr>
        <w:ind w:left="1867" w:hanging="360"/>
      </w:pPr>
      <w:rPr>
        <w:rFonts w:ascii="Arial" w:eastAsia="Arial" w:hAnsi="Arial" w:cs="Arial" w:hint="default"/>
        <w:b w:val="0"/>
        <w:bCs w:val="0"/>
        <w:i w:val="0"/>
        <w:iCs w:val="0"/>
        <w:spacing w:val="0"/>
        <w:w w:val="100"/>
        <w:sz w:val="24"/>
        <w:szCs w:val="24"/>
        <w:lang w:val="en-US" w:eastAsia="en-US" w:bidi="ar-SA"/>
      </w:rPr>
    </w:lvl>
    <w:lvl w:ilvl="1" w:tplc="E5708DFE">
      <w:numFmt w:val="bullet"/>
      <w:lvlText w:val="•"/>
      <w:lvlJc w:val="left"/>
      <w:pPr>
        <w:ind w:left="2779" w:hanging="360"/>
      </w:pPr>
      <w:rPr>
        <w:rFonts w:hint="default"/>
        <w:lang w:val="en-US" w:eastAsia="en-US" w:bidi="ar-SA"/>
      </w:rPr>
    </w:lvl>
    <w:lvl w:ilvl="2" w:tplc="C2CC9F64">
      <w:numFmt w:val="bullet"/>
      <w:lvlText w:val="•"/>
      <w:lvlJc w:val="left"/>
      <w:pPr>
        <w:ind w:left="3698" w:hanging="360"/>
      </w:pPr>
      <w:rPr>
        <w:rFonts w:hint="default"/>
        <w:lang w:val="en-US" w:eastAsia="en-US" w:bidi="ar-SA"/>
      </w:rPr>
    </w:lvl>
    <w:lvl w:ilvl="3" w:tplc="4FBA295C">
      <w:numFmt w:val="bullet"/>
      <w:lvlText w:val="•"/>
      <w:lvlJc w:val="left"/>
      <w:pPr>
        <w:ind w:left="4617" w:hanging="360"/>
      </w:pPr>
      <w:rPr>
        <w:rFonts w:hint="default"/>
        <w:lang w:val="en-US" w:eastAsia="en-US" w:bidi="ar-SA"/>
      </w:rPr>
    </w:lvl>
    <w:lvl w:ilvl="4" w:tplc="3B8275B6">
      <w:numFmt w:val="bullet"/>
      <w:lvlText w:val="•"/>
      <w:lvlJc w:val="left"/>
      <w:pPr>
        <w:ind w:left="5536" w:hanging="360"/>
      </w:pPr>
      <w:rPr>
        <w:rFonts w:hint="default"/>
        <w:lang w:val="en-US" w:eastAsia="en-US" w:bidi="ar-SA"/>
      </w:rPr>
    </w:lvl>
    <w:lvl w:ilvl="5" w:tplc="46E2B634">
      <w:numFmt w:val="bullet"/>
      <w:lvlText w:val="•"/>
      <w:lvlJc w:val="left"/>
      <w:pPr>
        <w:ind w:left="6455" w:hanging="360"/>
      </w:pPr>
      <w:rPr>
        <w:rFonts w:hint="default"/>
        <w:lang w:val="en-US" w:eastAsia="en-US" w:bidi="ar-SA"/>
      </w:rPr>
    </w:lvl>
    <w:lvl w:ilvl="6" w:tplc="816EDF80">
      <w:numFmt w:val="bullet"/>
      <w:lvlText w:val="•"/>
      <w:lvlJc w:val="left"/>
      <w:pPr>
        <w:ind w:left="7374" w:hanging="360"/>
      </w:pPr>
      <w:rPr>
        <w:rFonts w:hint="default"/>
        <w:lang w:val="en-US" w:eastAsia="en-US" w:bidi="ar-SA"/>
      </w:rPr>
    </w:lvl>
    <w:lvl w:ilvl="7" w:tplc="C87003BE">
      <w:numFmt w:val="bullet"/>
      <w:lvlText w:val="•"/>
      <w:lvlJc w:val="left"/>
      <w:pPr>
        <w:ind w:left="8293" w:hanging="360"/>
      </w:pPr>
      <w:rPr>
        <w:rFonts w:hint="default"/>
        <w:lang w:val="en-US" w:eastAsia="en-US" w:bidi="ar-SA"/>
      </w:rPr>
    </w:lvl>
    <w:lvl w:ilvl="8" w:tplc="F118A8D6">
      <w:numFmt w:val="bullet"/>
      <w:lvlText w:val="•"/>
      <w:lvlJc w:val="left"/>
      <w:pPr>
        <w:ind w:left="9212" w:hanging="360"/>
      </w:pPr>
      <w:rPr>
        <w:rFonts w:hint="default"/>
        <w:lang w:val="en-US" w:eastAsia="en-US" w:bidi="ar-SA"/>
      </w:rPr>
    </w:lvl>
  </w:abstractNum>
  <w:abstractNum w:abstractNumId="34" w15:restartNumberingAfterBreak="0">
    <w:nsid w:val="70036020"/>
    <w:multiLevelType w:val="multilevel"/>
    <w:tmpl w:val="710669E0"/>
    <w:lvl w:ilvl="0">
      <w:start w:val="1"/>
      <w:numFmt w:val="decimal"/>
      <w:lvlText w:val="%1"/>
      <w:lvlJc w:val="left"/>
      <w:pPr>
        <w:ind w:left="1407" w:hanging="534"/>
      </w:pPr>
      <w:rPr>
        <w:rFonts w:hint="default"/>
        <w:lang w:val="en-US" w:eastAsia="en-US" w:bidi="ar-SA"/>
      </w:rPr>
    </w:lvl>
    <w:lvl w:ilvl="1">
      <w:start w:val="1"/>
      <w:numFmt w:val="decimal"/>
      <w:lvlText w:val="%1.%2"/>
      <w:lvlJc w:val="left"/>
      <w:pPr>
        <w:ind w:left="1407" w:hanging="534"/>
      </w:pPr>
      <w:rPr>
        <w:rFonts w:ascii="Arial" w:eastAsia="Arial" w:hAnsi="Arial" w:cs="Arial" w:hint="default"/>
        <w:b/>
        <w:bCs/>
        <w:i w:val="0"/>
        <w:iCs w:val="0"/>
        <w:spacing w:val="0"/>
        <w:w w:val="100"/>
        <w:sz w:val="24"/>
        <w:szCs w:val="24"/>
        <w:lang w:val="en-US" w:eastAsia="en-US" w:bidi="ar-SA"/>
      </w:rPr>
    </w:lvl>
    <w:lvl w:ilvl="2">
      <w:start w:val="1"/>
      <w:numFmt w:val="upperRoman"/>
      <w:lvlText w:val="%3."/>
      <w:lvlJc w:val="left"/>
      <w:pPr>
        <w:ind w:left="1867" w:hanging="418"/>
        <w:jc w:val="right"/>
      </w:pPr>
      <w:rPr>
        <w:rFonts w:ascii="Arial" w:eastAsia="Arial" w:hAnsi="Arial" w:cs="Arial" w:hint="default"/>
        <w:b w:val="0"/>
        <w:bCs w:val="0"/>
        <w:i w:val="0"/>
        <w:iCs w:val="0"/>
        <w:spacing w:val="0"/>
        <w:w w:val="100"/>
        <w:sz w:val="24"/>
        <w:szCs w:val="24"/>
        <w:lang w:val="en-US" w:eastAsia="en-US" w:bidi="ar-SA"/>
      </w:rPr>
    </w:lvl>
    <w:lvl w:ilvl="3">
      <w:numFmt w:val="bullet"/>
      <w:lvlText w:val="•"/>
      <w:lvlJc w:val="left"/>
      <w:pPr>
        <w:ind w:left="3902" w:hanging="418"/>
      </w:pPr>
      <w:rPr>
        <w:rFonts w:hint="default"/>
        <w:lang w:val="en-US" w:eastAsia="en-US" w:bidi="ar-SA"/>
      </w:rPr>
    </w:lvl>
    <w:lvl w:ilvl="4">
      <w:numFmt w:val="bullet"/>
      <w:lvlText w:val="•"/>
      <w:lvlJc w:val="left"/>
      <w:pPr>
        <w:ind w:left="4923" w:hanging="418"/>
      </w:pPr>
      <w:rPr>
        <w:rFonts w:hint="default"/>
        <w:lang w:val="en-US" w:eastAsia="en-US" w:bidi="ar-SA"/>
      </w:rPr>
    </w:lvl>
    <w:lvl w:ilvl="5">
      <w:numFmt w:val="bullet"/>
      <w:lvlText w:val="•"/>
      <w:lvlJc w:val="left"/>
      <w:pPr>
        <w:ind w:left="5944" w:hanging="418"/>
      </w:pPr>
      <w:rPr>
        <w:rFonts w:hint="default"/>
        <w:lang w:val="en-US" w:eastAsia="en-US" w:bidi="ar-SA"/>
      </w:rPr>
    </w:lvl>
    <w:lvl w:ilvl="6">
      <w:numFmt w:val="bullet"/>
      <w:lvlText w:val="•"/>
      <w:lvlJc w:val="left"/>
      <w:pPr>
        <w:ind w:left="6966" w:hanging="418"/>
      </w:pPr>
      <w:rPr>
        <w:rFonts w:hint="default"/>
        <w:lang w:val="en-US" w:eastAsia="en-US" w:bidi="ar-SA"/>
      </w:rPr>
    </w:lvl>
    <w:lvl w:ilvl="7">
      <w:numFmt w:val="bullet"/>
      <w:lvlText w:val="•"/>
      <w:lvlJc w:val="left"/>
      <w:pPr>
        <w:ind w:left="7987" w:hanging="418"/>
      </w:pPr>
      <w:rPr>
        <w:rFonts w:hint="default"/>
        <w:lang w:val="en-US" w:eastAsia="en-US" w:bidi="ar-SA"/>
      </w:rPr>
    </w:lvl>
    <w:lvl w:ilvl="8">
      <w:numFmt w:val="bullet"/>
      <w:lvlText w:val="•"/>
      <w:lvlJc w:val="left"/>
      <w:pPr>
        <w:ind w:left="9008" w:hanging="418"/>
      </w:pPr>
      <w:rPr>
        <w:rFonts w:hint="default"/>
        <w:lang w:val="en-US" w:eastAsia="en-US" w:bidi="ar-SA"/>
      </w:rPr>
    </w:lvl>
  </w:abstractNum>
  <w:abstractNum w:abstractNumId="35" w15:restartNumberingAfterBreak="0">
    <w:nsid w:val="722B2E4A"/>
    <w:multiLevelType w:val="hybridMultilevel"/>
    <w:tmpl w:val="1A3240BC"/>
    <w:lvl w:ilvl="0" w:tplc="E7483936">
      <w:start w:val="1"/>
      <w:numFmt w:val="decimal"/>
      <w:lvlText w:val="%1."/>
      <w:lvlJc w:val="left"/>
      <w:pPr>
        <w:ind w:left="1300" w:hanging="360"/>
      </w:pPr>
      <w:rPr>
        <w:rFonts w:ascii="Arial" w:eastAsia="Arial" w:hAnsi="Arial" w:cs="Arial" w:hint="default"/>
        <w:b/>
        <w:bCs/>
        <w:i w:val="0"/>
        <w:iCs w:val="0"/>
        <w:spacing w:val="-1"/>
        <w:w w:val="100"/>
        <w:sz w:val="22"/>
        <w:szCs w:val="22"/>
        <w:lang w:val="en-US" w:eastAsia="en-US" w:bidi="ar-SA"/>
      </w:rPr>
    </w:lvl>
    <w:lvl w:ilvl="1" w:tplc="29BA5148">
      <w:start w:val="1"/>
      <w:numFmt w:val="lowerLetter"/>
      <w:lvlText w:val="%2."/>
      <w:lvlJc w:val="left"/>
      <w:pPr>
        <w:ind w:left="1583" w:hanging="348"/>
      </w:pPr>
      <w:rPr>
        <w:rFonts w:ascii="Arial" w:eastAsia="Arial" w:hAnsi="Arial" w:cs="Arial" w:hint="default"/>
        <w:b w:val="0"/>
        <w:bCs w:val="0"/>
        <w:i w:val="0"/>
        <w:iCs w:val="0"/>
        <w:spacing w:val="0"/>
        <w:w w:val="100"/>
        <w:sz w:val="24"/>
        <w:szCs w:val="24"/>
        <w:lang w:val="en-US" w:eastAsia="en-US" w:bidi="ar-SA"/>
      </w:rPr>
    </w:lvl>
    <w:lvl w:ilvl="2" w:tplc="CEAC2BC2">
      <w:numFmt w:val="bullet"/>
      <w:lvlText w:val="•"/>
      <w:lvlJc w:val="left"/>
      <w:pPr>
        <w:ind w:left="2632" w:hanging="348"/>
      </w:pPr>
      <w:rPr>
        <w:rFonts w:hint="default"/>
        <w:lang w:val="en-US" w:eastAsia="en-US" w:bidi="ar-SA"/>
      </w:rPr>
    </w:lvl>
    <w:lvl w:ilvl="3" w:tplc="07E64BDA">
      <w:numFmt w:val="bullet"/>
      <w:lvlText w:val="•"/>
      <w:lvlJc w:val="left"/>
      <w:pPr>
        <w:ind w:left="3684" w:hanging="348"/>
      </w:pPr>
      <w:rPr>
        <w:rFonts w:hint="default"/>
        <w:lang w:val="en-US" w:eastAsia="en-US" w:bidi="ar-SA"/>
      </w:rPr>
    </w:lvl>
    <w:lvl w:ilvl="4" w:tplc="58F080D2">
      <w:numFmt w:val="bullet"/>
      <w:lvlText w:val="•"/>
      <w:lvlJc w:val="left"/>
      <w:pPr>
        <w:ind w:left="4737" w:hanging="348"/>
      </w:pPr>
      <w:rPr>
        <w:rFonts w:hint="default"/>
        <w:lang w:val="en-US" w:eastAsia="en-US" w:bidi="ar-SA"/>
      </w:rPr>
    </w:lvl>
    <w:lvl w:ilvl="5" w:tplc="6EA8950C">
      <w:numFmt w:val="bullet"/>
      <w:lvlText w:val="•"/>
      <w:lvlJc w:val="left"/>
      <w:pPr>
        <w:ind w:left="5789" w:hanging="348"/>
      </w:pPr>
      <w:rPr>
        <w:rFonts w:hint="default"/>
        <w:lang w:val="en-US" w:eastAsia="en-US" w:bidi="ar-SA"/>
      </w:rPr>
    </w:lvl>
    <w:lvl w:ilvl="6" w:tplc="5B4601C2">
      <w:numFmt w:val="bullet"/>
      <w:lvlText w:val="•"/>
      <w:lvlJc w:val="left"/>
      <w:pPr>
        <w:ind w:left="6841" w:hanging="348"/>
      </w:pPr>
      <w:rPr>
        <w:rFonts w:hint="default"/>
        <w:lang w:val="en-US" w:eastAsia="en-US" w:bidi="ar-SA"/>
      </w:rPr>
    </w:lvl>
    <w:lvl w:ilvl="7" w:tplc="ECEA6EBC">
      <w:numFmt w:val="bullet"/>
      <w:lvlText w:val="•"/>
      <w:lvlJc w:val="left"/>
      <w:pPr>
        <w:ind w:left="7894" w:hanging="348"/>
      </w:pPr>
      <w:rPr>
        <w:rFonts w:hint="default"/>
        <w:lang w:val="en-US" w:eastAsia="en-US" w:bidi="ar-SA"/>
      </w:rPr>
    </w:lvl>
    <w:lvl w:ilvl="8" w:tplc="AEF8E4BE">
      <w:numFmt w:val="bullet"/>
      <w:lvlText w:val="•"/>
      <w:lvlJc w:val="left"/>
      <w:pPr>
        <w:ind w:left="8946" w:hanging="348"/>
      </w:pPr>
      <w:rPr>
        <w:rFonts w:hint="default"/>
        <w:lang w:val="en-US" w:eastAsia="en-US" w:bidi="ar-SA"/>
      </w:rPr>
    </w:lvl>
  </w:abstractNum>
  <w:abstractNum w:abstractNumId="36" w15:restartNumberingAfterBreak="0">
    <w:nsid w:val="72EE5FE0"/>
    <w:multiLevelType w:val="hybridMultilevel"/>
    <w:tmpl w:val="DD721842"/>
    <w:lvl w:ilvl="0" w:tplc="01BAA8F2">
      <w:numFmt w:val="bullet"/>
      <w:lvlText w:val=""/>
      <w:lvlJc w:val="left"/>
      <w:pPr>
        <w:ind w:left="565" w:hanging="360"/>
      </w:pPr>
      <w:rPr>
        <w:rFonts w:ascii="Symbol" w:eastAsia="Symbol" w:hAnsi="Symbol" w:cs="Symbol" w:hint="default"/>
        <w:b w:val="0"/>
        <w:bCs w:val="0"/>
        <w:i w:val="0"/>
        <w:iCs w:val="0"/>
        <w:spacing w:val="0"/>
        <w:w w:val="100"/>
        <w:sz w:val="24"/>
        <w:szCs w:val="24"/>
        <w:lang w:val="en-US" w:eastAsia="en-US" w:bidi="ar-SA"/>
      </w:rPr>
    </w:lvl>
    <w:lvl w:ilvl="1" w:tplc="D24A05A6">
      <w:numFmt w:val="bullet"/>
      <w:lvlText w:val="•"/>
      <w:lvlJc w:val="left"/>
      <w:pPr>
        <w:ind w:left="1155" w:hanging="360"/>
      </w:pPr>
      <w:rPr>
        <w:rFonts w:hint="default"/>
        <w:lang w:val="en-US" w:eastAsia="en-US" w:bidi="ar-SA"/>
      </w:rPr>
    </w:lvl>
    <w:lvl w:ilvl="2" w:tplc="260848AE">
      <w:numFmt w:val="bullet"/>
      <w:lvlText w:val="•"/>
      <w:lvlJc w:val="left"/>
      <w:pPr>
        <w:ind w:left="1750" w:hanging="360"/>
      </w:pPr>
      <w:rPr>
        <w:rFonts w:hint="default"/>
        <w:lang w:val="en-US" w:eastAsia="en-US" w:bidi="ar-SA"/>
      </w:rPr>
    </w:lvl>
    <w:lvl w:ilvl="3" w:tplc="BEEE46DC">
      <w:numFmt w:val="bullet"/>
      <w:lvlText w:val="•"/>
      <w:lvlJc w:val="left"/>
      <w:pPr>
        <w:ind w:left="2346" w:hanging="360"/>
      </w:pPr>
      <w:rPr>
        <w:rFonts w:hint="default"/>
        <w:lang w:val="en-US" w:eastAsia="en-US" w:bidi="ar-SA"/>
      </w:rPr>
    </w:lvl>
    <w:lvl w:ilvl="4" w:tplc="BD3EA612">
      <w:numFmt w:val="bullet"/>
      <w:lvlText w:val="•"/>
      <w:lvlJc w:val="left"/>
      <w:pPr>
        <w:ind w:left="2941" w:hanging="360"/>
      </w:pPr>
      <w:rPr>
        <w:rFonts w:hint="default"/>
        <w:lang w:val="en-US" w:eastAsia="en-US" w:bidi="ar-SA"/>
      </w:rPr>
    </w:lvl>
    <w:lvl w:ilvl="5" w:tplc="A09AB4D2">
      <w:numFmt w:val="bullet"/>
      <w:lvlText w:val="•"/>
      <w:lvlJc w:val="left"/>
      <w:pPr>
        <w:ind w:left="3537" w:hanging="360"/>
      </w:pPr>
      <w:rPr>
        <w:rFonts w:hint="default"/>
        <w:lang w:val="en-US" w:eastAsia="en-US" w:bidi="ar-SA"/>
      </w:rPr>
    </w:lvl>
    <w:lvl w:ilvl="6" w:tplc="85F0E8B6">
      <w:numFmt w:val="bullet"/>
      <w:lvlText w:val="•"/>
      <w:lvlJc w:val="left"/>
      <w:pPr>
        <w:ind w:left="4132" w:hanging="360"/>
      </w:pPr>
      <w:rPr>
        <w:rFonts w:hint="default"/>
        <w:lang w:val="en-US" w:eastAsia="en-US" w:bidi="ar-SA"/>
      </w:rPr>
    </w:lvl>
    <w:lvl w:ilvl="7" w:tplc="4A529894">
      <w:numFmt w:val="bullet"/>
      <w:lvlText w:val="•"/>
      <w:lvlJc w:val="left"/>
      <w:pPr>
        <w:ind w:left="4727" w:hanging="360"/>
      </w:pPr>
      <w:rPr>
        <w:rFonts w:hint="default"/>
        <w:lang w:val="en-US" w:eastAsia="en-US" w:bidi="ar-SA"/>
      </w:rPr>
    </w:lvl>
    <w:lvl w:ilvl="8" w:tplc="090EB5E4">
      <w:numFmt w:val="bullet"/>
      <w:lvlText w:val="•"/>
      <w:lvlJc w:val="left"/>
      <w:pPr>
        <w:ind w:left="5323" w:hanging="360"/>
      </w:pPr>
      <w:rPr>
        <w:rFonts w:hint="default"/>
        <w:lang w:val="en-US" w:eastAsia="en-US" w:bidi="ar-SA"/>
      </w:rPr>
    </w:lvl>
  </w:abstractNum>
  <w:abstractNum w:abstractNumId="37" w15:restartNumberingAfterBreak="0">
    <w:nsid w:val="74D42A2B"/>
    <w:multiLevelType w:val="hybridMultilevel"/>
    <w:tmpl w:val="EF9CF23C"/>
    <w:lvl w:ilvl="0" w:tplc="8294C540">
      <w:start w:val="1"/>
      <w:numFmt w:val="decimal"/>
      <w:lvlText w:val="%1."/>
      <w:lvlJc w:val="left"/>
      <w:pPr>
        <w:ind w:left="1300" w:hanging="294"/>
        <w:jc w:val="right"/>
      </w:pPr>
      <w:rPr>
        <w:rFonts w:ascii="Arial" w:eastAsia="Arial" w:hAnsi="Arial" w:cs="Arial" w:hint="default"/>
        <w:b w:val="0"/>
        <w:bCs w:val="0"/>
        <w:i w:val="0"/>
        <w:iCs w:val="0"/>
        <w:spacing w:val="0"/>
        <w:w w:val="89"/>
        <w:sz w:val="24"/>
        <w:szCs w:val="24"/>
        <w:lang w:val="en-US" w:eastAsia="en-US" w:bidi="ar-SA"/>
      </w:rPr>
    </w:lvl>
    <w:lvl w:ilvl="1" w:tplc="9DAE9ADE">
      <w:numFmt w:val="bullet"/>
      <w:lvlText w:val="•"/>
      <w:lvlJc w:val="left"/>
      <w:pPr>
        <w:ind w:left="2275" w:hanging="294"/>
      </w:pPr>
      <w:rPr>
        <w:rFonts w:hint="default"/>
        <w:lang w:val="en-US" w:eastAsia="en-US" w:bidi="ar-SA"/>
      </w:rPr>
    </w:lvl>
    <w:lvl w:ilvl="2" w:tplc="C7DA9EFA">
      <w:numFmt w:val="bullet"/>
      <w:lvlText w:val="•"/>
      <w:lvlJc w:val="left"/>
      <w:pPr>
        <w:ind w:left="3250" w:hanging="294"/>
      </w:pPr>
      <w:rPr>
        <w:rFonts w:hint="default"/>
        <w:lang w:val="en-US" w:eastAsia="en-US" w:bidi="ar-SA"/>
      </w:rPr>
    </w:lvl>
    <w:lvl w:ilvl="3" w:tplc="6584F1C2">
      <w:numFmt w:val="bullet"/>
      <w:lvlText w:val="•"/>
      <w:lvlJc w:val="left"/>
      <w:pPr>
        <w:ind w:left="4225" w:hanging="294"/>
      </w:pPr>
      <w:rPr>
        <w:rFonts w:hint="default"/>
        <w:lang w:val="en-US" w:eastAsia="en-US" w:bidi="ar-SA"/>
      </w:rPr>
    </w:lvl>
    <w:lvl w:ilvl="4" w:tplc="49C80FE0">
      <w:numFmt w:val="bullet"/>
      <w:lvlText w:val="•"/>
      <w:lvlJc w:val="left"/>
      <w:pPr>
        <w:ind w:left="5200" w:hanging="294"/>
      </w:pPr>
      <w:rPr>
        <w:rFonts w:hint="default"/>
        <w:lang w:val="en-US" w:eastAsia="en-US" w:bidi="ar-SA"/>
      </w:rPr>
    </w:lvl>
    <w:lvl w:ilvl="5" w:tplc="5DDC4BE0">
      <w:numFmt w:val="bullet"/>
      <w:lvlText w:val="•"/>
      <w:lvlJc w:val="left"/>
      <w:pPr>
        <w:ind w:left="6175" w:hanging="294"/>
      </w:pPr>
      <w:rPr>
        <w:rFonts w:hint="default"/>
        <w:lang w:val="en-US" w:eastAsia="en-US" w:bidi="ar-SA"/>
      </w:rPr>
    </w:lvl>
    <w:lvl w:ilvl="6" w:tplc="43904434">
      <w:numFmt w:val="bullet"/>
      <w:lvlText w:val="•"/>
      <w:lvlJc w:val="left"/>
      <w:pPr>
        <w:ind w:left="7150" w:hanging="294"/>
      </w:pPr>
      <w:rPr>
        <w:rFonts w:hint="default"/>
        <w:lang w:val="en-US" w:eastAsia="en-US" w:bidi="ar-SA"/>
      </w:rPr>
    </w:lvl>
    <w:lvl w:ilvl="7" w:tplc="0D0CF6E6">
      <w:numFmt w:val="bullet"/>
      <w:lvlText w:val="•"/>
      <w:lvlJc w:val="left"/>
      <w:pPr>
        <w:ind w:left="8125" w:hanging="294"/>
      </w:pPr>
      <w:rPr>
        <w:rFonts w:hint="default"/>
        <w:lang w:val="en-US" w:eastAsia="en-US" w:bidi="ar-SA"/>
      </w:rPr>
    </w:lvl>
    <w:lvl w:ilvl="8" w:tplc="684A5A88">
      <w:numFmt w:val="bullet"/>
      <w:lvlText w:val="•"/>
      <w:lvlJc w:val="left"/>
      <w:pPr>
        <w:ind w:left="9100" w:hanging="294"/>
      </w:pPr>
      <w:rPr>
        <w:rFonts w:hint="default"/>
        <w:lang w:val="en-US" w:eastAsia="en-US" w:bidi="ar-SA"/>
      </w:rPr>
    </w:lvl>
  </w:abstractNum>
  <w:abstractNum w:abstractNumId="38" w15:restartNumberingAfterBreak="0">
    <w:nsid w:val="774B41AE"/>
    <w:multiLevelType w:val="multilevel"/>
    <w:tmpl w:val="183876D8"/>
    <w:lvl w:ilvl="0">
      <w:start w:val="1"/>
      <w:numFmt w:val="decimal"/>
      <w:lvlText w:val="%1"/>
      <w:lvlJc w:val="left"/>
      <w:pPr>
        <w:ind w:left="1758" w:hanging="445"/>
      </w:pPr>
      <w:rPr>
        <w:rFonts w:hint="default"/>
        <w:lang w:val="en-US" w:eastAsia="en-US" w:bidi="ar-SA"/>
      </w:rPr>
    </w:lvl>
    <w:lvl w:ilvl="1">
      <w:start w:val="1"/>
      <w:numFmt w:val="decimal"/>
      <w:lvlText w:val="%1.%2"/>
      <w:lvlJc w:val="left"/>
      <w:pPr>
        <w:ind w:left="1758" w:hanging="445"/>
      </w:pPr>
      <w:rPr>
        <w:rFonts w:ascii="Arial" w:eastAsia="Arial" w:hAnsi="Arial" w:cs="Arial" w:hint="default"/>
        <w:b w:val="0"/>
        <w:bCs w:val="0"/>
        <w:i/>
        <w:iCs/>
        <w:spacing w:val="-1"/>
        <w:w w:val="100"/>
        <w:sz w:val="20"/>
        <w:szCs w:val="20"/>
        <w:lang w:val="en-US" w:eastAsia="en-US" w:bidi="ar-SA"/>
      </w:rPr>
    </w:lvl>
    <w:lvl w:ilvl="2">
      <w:numFmt w:val="bullet"/>
      <w:lvlText w:val="•"/>
      <w:lvlJc w:val="left"/>
      <w:pPr>
        <w:ind w:left="3618" w:hanging="445"/>
      </w:pPr>
      <w:rPr>
        <w:rFonts w:hint="default"/>
        <w:lang w:val="en-US" w:eastAsia="en-US" w:bidi="ar-SA"/>
      </w:rPr>
    </w:lvl>
    <w:lvl w:ilvl="3">
      <w:numFmt w:val="bullet"/>
      <w:lvlText w:val="•"/>
      <w:lvlJc w:val="left"/>
      <w:pPr>
        <w:ind w:left="4547" w:hanging="445"/>
      </w:pPr>
      <w:rPr>
        <w:rFonts w:hint="default"/>
        <w:lang w:val="en-US" w:eastAsia="en-US" w:bidi="ar-SA"/>
      </w:rPr>
    </w:lvl>
    <w:lvl w:ilvl="4">
      <w:numFmt w:val="bullet"/>
      <w:lvlText w:val="•"/>
      <w:lvlJc w:val="left"/>
      <w:pPr>
        <w:ind w:left="5476" w:hanging="445"/>
      </w:pPr>
      <w:rPr>
        <w:rFonts w:hint="default"/>
        <w:lang w:val="en-US" w:eastAsia="en-US" w:bidi="ar-SA"/>
      </w:rPr>
    </w:lvl>
    <w:lvl w:ilvl="5">
      <w:numFmt w:val="bullet"/>
      <w:lvlText w:val="•"/>
      <w:lvlJc w:val="left"/>
      <w:pPr>
        <w:ind w:left="6405" w:hanging="445"/>
      </w:pPr>
      <w:rPr>
        <w:rFonts w:hint="default"/>
        <w:lang w:val="en-US" w:eastAsia="en-US" w:bidi="ar-SA"/>
      </w:rPr>
    </w:lvl>
    <w:lvl w:ilvl="6">
      <w:numFmt w:val="bullet"/>
      <w:lvlText w:val="•"/>
      <w:lvlJc w:val="left"/>
      <w:pPr>
        <w:ind w:left="7334" w:hanging="445"/>
      </w:pPr>
      <w:rPr>
        <w:rFonts w:hint="default"/>
        <w:lang w:val="en-US" w:eastAsia="en-US" w:bidi="ar-SA"/>
      </w:rPr>
    </w:lvl>
    <w:lvl w:ilvl="7">
      <w:numFmt w:val="bullet"/>
      <w:lvlText w:val="•"/>
      <w:lvlJc w:val="left"/>
      <w:pPr>
        <w:ind w:left="8263" w:hanging="445"/>
      </w:pPr>
      <w:rPr>
        <w:rFonts w:hint="default"/>
        <w:lang w:val="en-US" w:eastAsia="en-US" w:bidi="ar-SA"/>
      </w:rPr>
    </w:lvl>
    <w:lvl w:ilvl="8">
      <w:numFmt w:val="bullet"/>
      <w:lvlText w:val="•"/>
      <w:lvlJc w:val="left"/>
      <w:pPr>
        <w:ind w:left="9192" w:hanging="445"/>
      </w:pPr>
      <w:rPr>
        <w:rFonts w:hint="default"/>
        <w:lang w:val="en-US" w:eastAsia="en-US" w:bidi="ar-SA"/>
      </w:rPr>
    </w:lvl>
  </w:abstractNum>
  <w:abstractNum w:abstractNumId="39" w15:restartNumberingAfterBreak="0">
    <w:nsid w:val="7D3363A5"/>
    <w:multiLevelType w:val="multilevel"/>
    <w:tmpl w:val="E182FAB6"/>
    <w:lvl w:ilvl="0">
      <w:start w:val="1"/>
      <w:numFmt w:val="decimal"/>
      <w:lvlText w:val="%1."/>
      <w:lvlJc w:val="left"/>
      <w:pPr>
        <w:ind w:left="1594" w:hanging="720"/>
      </w:pPr>
      <w:rPr>
        <w:rFonts w:hint="default"/>
        <w:spacing w:val="0"/>
        <w:w w:val="100"/>
        <w:lang w:val="en-US" w:eastAsia="en-US" w:bidi="ar-SA"/>
      </w:rPr>
    </w:lvl>
    <w:lvl w:ilvl="1">
      <w:start w:val="1"/>
      <w:numFmt w:val="decimal"/>
      <w:lvlText w:val="%1.%2"/>
      <w:lvlJc w:val="left"/>
      <w:pPr>
        <w:ind w:left="1441" w:hanging="618"/>
      </w:pPr>
      <w:rPr>
        <w:rFonts w:hint="default"/>
        <w:spacing w:val="0"/>
        <w:w w:val="100"/>
        <w:lang w:val="en-US" w:eastAsia="en-US" w:bidi="ar-SA"/>
      </w:rPr>
    </w:lvl>
    <w:lvl w:ilvl="2">
      <w:start w:val="1"/>
      <w:numFmt w:val="lowerRoman"/>
      <w:lvlText w:val="%3."/>
      <w:lvlJc w:val="left"/>
      <w:pPr>
        <w:ind w:left="2314" w:hanging="618"/>
        <w:jc w:val="right"/>
      </w:pPr>
      <w:rPr>
        <w:rFonts w:ascii="Arial" w:eastAsia="Arial" w:hAnsi="Arial" w:cs="Arial" w:hint="default"/>
        <w:b w:val="0"/>
        <w:bCs w:val="0"/>
        <w:i w:val="0"/>
        <w:iCs w:val="0"/>
        <w:spacing w:val="0"/>
        <w:w w:val="100"/>
        <w:sz w:val="24"/>
        <w:szCs w:val="24"/>
        <w:lang w:val="en-US" w:eastAsia="en-US" w:bidi="ar-SA"/>
      </w:rPr>
    </w:lvl>
    <w:lvl w:ilvl="3">
      <w:numFmt w:val="bullet"/>
      <w:lvlText w:val="•"/>
      <w:lvlJc w:val="left"/>
      <w:pPr>
        <w:ind w:left="2040" w:hanging="618"/>
      </w:pPr>
      <w:rPr>
        <w:rFonts w:hint="default"/>
        <w:lang w:val="en-US" w:eastAsia="en-US" w:bidi="ar-SA"/>
      </w:rPr>
    </w:lvl>
    <w:lvl w:ilvl="4">
      <w:numFmt w:val="bullet"/>
      <w:lvlText w:val="•"/>
      <w:lvlJc w:val="left"/>
      <w:pPr>
        <w:ind w:left="2320" w:hanging="618"/>
      </w:pPr>
      <w:rPr>
        <w:rFonts w:hint="default"/>
        <w:lang w:val="en-US" w:eastAsia="en-US" w:bidi="ar-SA"/>
      </w:rPr>
    </w:lvl>
    <w:lvl w:ilvl="5">
      <w:numFmt w:val="bullet"/>
      <w:lvlText w:val="•"/>
      <w:lvlJc w:val="left"/>
      <w:pPr>
        <w:ind w:left="3775" w:hanging="618"/>
      </w:pPr>
      <w:rPr>
        <w:rFonts w:hint="default"/>
        <w:lang w:val="en-US" w:eastAsia="en-US" w:bidi="ar-SA"/>
      </w:rPr>
    </w:lvl>
    <w:lvl w:ilvl="6">
      <w:numFmt w:val="bullet"/>
      <w:lvlText w:val="•"/>
      <w:lvlJc w:val="left"/>
      <w:pPr>
        <w:ind w:left="5230" w:hanging="618"/>
      </w:pPr>
      <w:rPr>
        <w:rFonts w:hint="default"/>
        <w:lang w:val="en-US" w:eastAsia="en-US" w:bidi="ar-SA"/>
      </w:rPr>
    </w:lvl>
    <w:lvl w:ilvl="7">
      <w:numFmt w:val="bullet"/>
      <w:lvlText w:val="•"/>
      <w:lvlJc w:val="left"/>
      <w:pPr>
        <w:ind w:left="6685" w:hanging="618"/>
      </w:pPr>
      <w:rPr>
        <w:rFonts w:hint="default"/>
        <w:lang w:val="en-US" w:eastAsia="en-US" w:bidi="ar-SA"/>
      </w:rPr>
    </w:lvl>
    <w:lvl w:ilvl="8">
      <w:numFmt w:val="bullet"/>
      <w:lvlText w:val="•"/>
      <w:lvlJc w:val="left"/>
      <w:pPr>
        <w:ind w:left="8140" w:hanging="618"/>
      </w:pPr>
      <w:rPr>
        <w:rFonts w:hint="default"/>
        <w:lang w:val="en-US" w:eastAsia="en-US" w:bidi="ar-SA"/>
      </w:rPr>
    </w:lvl>
  </w:abstractNum>
  <w:abstractNum w:abstractNumId="40" w15:restartNumberingAfterBreak="0">
    <w:nsid w:val="7D4C1695"/>
    <w:multiLevelType w:val="hybridMultilevel"/>
    <w:tmpl w:val="F8D487DE"/>
    <w:lvl w:ilvl="0" w:tplc="EDAC7F26">
      <w:start w:val="1"/>
      <w:numFmt w:val="decimal"/>
      <w:lvlText w:val="%1."/>
      <w:lvlJc w:val="left"/>
      <w:pPr>
        <w:ind w:left="1867" w:hanging="567"/>
      </w:pPr>
      <w:rPr>
        <w:rFonts w:ascii="Arial" w:eastAsia="Arial" w:hAnsi="Arial" w:cs="Arial" w:hint="default"/>
        <w:b w:val="0"/>
        <w:bCs w:val="0"/>
        <w:i w:val="0"/>
        <w:iCs w:val="0"/>
        <w:color w:val="211C1E"/>
        <w:spacing w:val="0"/>
        <w:w w:val="100"/>
        <w:sz w:val="24"/>
        <w:szCs w:val="24"/>
        <w:lang w:val="en-US" w:eastAsia="en-US" w:bidi="ar-SA"/>
      </w:rPr>
    </w:lvl>
    <w:lvl w:ilvl="1" w:tplc="34FAE8A0">
      <w:numFmt w:val="bullet"/>
      <w:lvlText w:val="•"/>
      <w:lvlJc w:val="left"/>
      <w:pPr>
        <w:ind w:left="2779" w:hanging="567"/>
      </w:pPr>
      <w:rPr>
        <w:rFonts w:hint="default"/>
        <w:lang w:val="en-US" w:eastAsia="en-US" w:bidi="ar-SA"/>
      </w:rPr>
    </w:lvl>
    <w:lvl w:ilvl="2" w:tplc="D0D63584">
      <w:numFmt w:val="bullet"/>
      <w:lvlText w:val="•"/>
      <w:lvlJc w:val="left"/>
      <w:pPr>
        <w:ind w:left="3698" w:hanging="567"/>
      </w:pPr>
      <w:rPr>
        <w:rFonts w:hint="default"/>
        <w:lang w:val="en-US" w:eastAsia="en-US" w:bidi="ar-SA"/>
      </w:rPr>
    </w:lvl>
    <w:lvl w:ilvl="3" w:tplc="8D128EE0">
      <w:numFmt w:val="bullet"/>
      <w:lvlText w:val="•"/>
      <w:lvlJc w:val="left"/>
      <w:pPr>
        <w:ind w:left="4617" w:hanging="567"/>
      </w:pPr>
      <w:rPr>
        <w:rFonts w:hint="default"/>
        <w:lang w:val="en-US" w:eastAsia="en-US" w:bidi="ar-SA"/>
      </w:rPr>
    </w:lvl>
    <w:lvl w:ilvl="4" w:tplc="BCB2A9D6">
      <w:numFmt w:val="bullet"/>
      <w:lvlText w:val="•"/>
      <w:lvlJc w:val="left"/>
      <w:pPr>
        <w:ind w:left="5536" w:hanging="567"/>
      </w:pPr>
      <w:rPr>
        <w:rFonts w:hint="default"/>
        <w:lang w:val="en-US" w:eastAsia="en-US" w:bidi="ar-SA"/>
      </w:rPr>
    </w:lvl>
    <w:lvl w:ilvl="5" w:tplc="FC7E3AC2">
      <w:numFmt w:val="bullet"/>
      <w:lvlText w:val="•"/>
      <w:lvlJc w:val="left"/>
      <w:pPr>
        <w:ind w:left="6455" w:hanging="567"/>
      </w:pPr>
      <w:rPr>
        <w:rFonts w:hint="default"/>
        <w:lang w:val="en-US" w:eastAsia="en-US" w:bidi="ar-SA"/>
      </w:rPr>
    </w:lvl>
    <w:lvl w:ilvl="6" w:tplc="ACC466F8">
      <w:numFmt w:val="bullet"/>
      <w:lvlText w:val="•"/>
      <w:lvlJc w:val="left"/>
      <w:pPr>
        <w:ind w:left="7374" w:hanging="567"/>
      </w:pPr>
      <w:rPr>
        <w:rFonts w:hint="default"/>
        <w:lang w:val="en-US" w:eastAsia="en-US" w:bidi="ar-SA"/>
      </w:rPr>
    </w:lvl>
    <w:lvl w:ilvl="7" w:tplc="CB66B916">
      <w:numFmt w:val="bullet"/>
      <w:lvlText w:val="•"/>
      <w:lvlJc w:val="left"/>
      <w:pPr>
        <w:ind w:left="8293" w:hanging="567"/>
      </w:pPr>
      <w:rPr>
        <w:rFonts w:hint="default"/>
        <w:lang w:val="en-US" w:eastAsia="en-US" w:bidi="ar-SA"/>
      </w:rPr>
    </w:lvl>
    <w:lvl w:ilvl="8" w:tplc="281E82BC">
      <w:numFmt w:val="bullet"/>
      <w:lvlText w:val="•"/>
      <w:lvlJc w:val="left"/>
      <w:pPr>
        <w:ind w:left="9212" w:hanging="567"/>
      </w:pPr>
      <w:rPr>
        <w:rFonts w:hint="default"/>
        <w:lang w:val="en-US" w:eastAsia="en-US" w:bidi="ar-SA"/>
      </w:rPr>
    </w:lvl>
  </w:abstractNum>
  <w:abstractNum w:abstractNumId="41" w15:restartNumberingAfterBreak="0">
    <w:nsid w:val="7E717D43"/>
    <w:multiLevelType w:val="hybridMultilevel"/>
    <w:tmpl w:val="9FC4A99E"/>
    <w:lvl w:ilvl="0" w:tplc="A81E20EE">
      <w:numFmt w:val="bullet"/>
      <w:lvlText w:val="o"/>
      <w:lvlJc w:val="left"/>
      <w:pPr>
        <w:ind w:left="725" w:hanging="360"/>
      </w:pPr>
      <w:rPr>
        <w:rFonts w:ascii="Courier New" w:eastAsia="Courier New" w:hAnsi="Courier New" w:cs="Courier New" w:hint="default"/>
        <w:b w:val="0"/>
        <w:bCs w:val="0"/>
        <w:i w:val="0"/>
        <w:iCs w:val="0"/>
        <w:spacing w:val="0"/>
        <w:w w:val="100"/>
        <w:sz w:val="24"/>
        <w:szCs w:val="24"/>
        <w:lang w:val="en-US" w:eastAsia="en-US" w:bidi="ar-SA"/>
      </w:rPr>
    </w:lvl>
    <w:lvl w:ilvl="1" w:tplc="A976A8D6">
      <w:numFmt w:val="bullet"/>
      <w:lvlText w:val="•"/>
      <w:lvlJc w:val="left"/>
      <w:pPr>
        <w:ind w:left="1015" w:hanging="360"/>
      </w:pPr>
      <w:rPr>
        <w:rFonts w:hint="default"/>
        <w:lang w:val="en-US" w:eastAsia="en-US" w:bidi="ar-SA"/>
      </w:rPr>
    </w:lvl>
    <w:lvl w:ilvl="2" w:tplc="B122F4AC">
      <w:numFmt w:val="bullet"/>
      <w:lvlText w:val="•"/>
      <w:lvlJc w:val="left"/>
      <w:pPr>
        <w:ind w:left="1311" w:hanging="360"/>
      </w:pPr>
      <w:rPr>
        <w:rFonts w:hint="default"/>
        <w:lang w:val="en-US" w:eastAsia="en-US" w:bidi="ar-SA"/>
      </w:rPr>
    </w:lvl>
    <w:lvl w:ilvl="3" w:tplc="333270D4">
      <w:numFmt w:val="bullet"/>
      <w:lvlText w:val="•"/>
      <w:lvlJc w:val="left"/>
      <w:pPr>
        <w:ind w:left="1606" w:hanging="360"/>
      </w:pPr>
      <w:rPr>
        <w:rFonts w:hint="default"/>
        <w:lang w:val="en-US" w:eastAsia="en-US" w:bidi="ar-SA"/>
      </w:rPr>
    </w:lvl>
    <w:lvl w:ilvl="4" w:tplc="0B60E67E">
      <w:numFmt w:val="bullet"/>
      <w:lvlText w:val="•"/>
      <w:lvlJc w:val="left"/>
      <w:pPr>
        <w:ind w:left="1902" w:hanging="360"/>
      </w:pPr>
      <w:rPr>
        <w:rFonts w:hint="default"/>
        <w:lang w:val="en-US" w:eastAsia="en-US" w:bidi="ar-SA"/>
      </w:rPr>
    </w:lvl>
    <w:lvl w:ilvl="5" w:tplc="17AA3510">
      <w:numFmt w:val="bullet"/>
      <w:lvlText w:val="•"/>
      <w:lvlJc w:val="left"/>
      <w:pPr>
        <w:ind w:left="2198" w:hanging="360"/>
      </w:pPr>
      <w:rPr>
        <w:rFonts w:hint="default"/>
        <w:lang w:val="en-US" w:eastAsia="en-US" w:bidi="ar-SA"/>
      </w:rPr>
    </w:lvl>
    <w:lvl w:ilvl="6" w:tplc="233C20EC">
      <w:numFmt w:val="bullet"/>
      <w:lvlText w:val="•"/>
      <w:lvlJc w:val="left"/>
      <w:pPr>
        <w:ind w:left="2493" w:hanging="360"/>
      </w:pPr>
      <w:rPr>
        <w:rFonts w:hint="default"/>
        <w:lang w:val="en-US" w:eastAsia="en-US" w:bidi="ar-SA"/>
      </w:rPr>
    </w:lvl>
    <w:lvl w:ilvl="7" w:tplc="742C4AEA">
      <w:numFmt w:val="bullet"/>
      <w:lvlText w:val="•"/>
      <w:lvlJc w:val="left"/>
      <w:pPr>
        <w:ind w:left="2789" w:hanging="360"/>
      </w:pPr>
      <w:rPr>
        <w:rFonts w:hint="default"/>
        <w:lang w:val="en-US" w:eastAsia="en-US" w:bidi="ar-SA"/>
      </w:rPr>
    </w:lvl>
    <w:lvl w:ilvl="8" w:tplc="6F8CA75E">
      <w:numFmt w:val="bullet"/>
      <w:lvlText w:val="•"/>
      <w:lvlJc w:val="left"/>
      <w:pPr>
        <w:ind w:left="3084" w:hanging="360"/>
      </w:pPr>
      <w:rPr>
        <w:rFonts w:hint="default"/>
        <w:lang w:val="en-US" w:eastAsia="en-US" w:bidi="ar-SA"/>
      </w:rPr>
    </w:lvl>
  </w:abstractNum>
  <w:abstractNum w:abstractNumId="42" w15:restartNumberingAfterBreak="0">
    <w:nsid w:val="7E9D2E70"/>
    <w:multiLevelType w:val="hybridMultilevel"/>
    <w:tmpl w:val="892CF3B8"/>
    <w:lvl w:ilvl="0" w:tplc="6F9043D6">
      <w:numFmt w:val="bullet"/>
      <w:lvlText w:val=""/>
      <w:lvlJc w:val="left"/>
      <w:pPr>
        <w:ind w:left="561" w:hanging="361"/>
      </w:pPr>
      <w:rPr>
        <w:rFonts w:ascii="Symbol" w:eastAsia="Symbol" w:hAnsi="Symbol" w:cs="Symbol" w:hint="default"/>
        <w:b w:val="0"/>
        <w:bCs w:val="0"/>
        <w:i w:val="0"/>
        <w:iCs w:val="0"/>
        <w:spacing w:val="0"/>
        <w:w w:val="100"/>
        <w:sz w:val="24"/>
        <w:szCs w:val="24"/>
        <w:lang w:val="en-US" w:eastAsia="en-US" w:bidi="ar-SA"/>
      </w:rPr>
    </w:lvl>
    <w:lvl w:ilvl="1" w:tplc="B540E7A0">
      <w:numFmt w:val="bullet"/>
      <w:lvlText w:val="•"/>
      <w:lvlJc w:val="left"/>
      <w:pPr>
        <w:ind w:left="1155" w:hanging="361"/>
      </w:pPr>
      <w:rPr>
        <w:rFonts w:hint="default"/>
        <w:lang w:val="en-US" w:eastAsia="en-US" w:bidi="ar-SA"/>
      </w:rPr>
    </w:lvl>
    <w:lvl w:ilvl="2" w:tplc="940C223E">
      <w:numFmt w:val="bullet"/>
      <w:lvlText w:val="•"/>
      <w:lvlJc w:val="left"/>
      <w:pPr>
        <w:ind w:left="1750" w:hanging="361"/>
      </w:pPr>
      <w:rPr>
        <w:rFonts w:hint="default"/>
        <w:lang w:val="en-US" w:eastAsia="en-US" w:bidi="ar-SA"/>
      </w:rPr>
    </w:lvl>
    <w:lvl w:ilvl="3" w:tplc="2018BFEA">
      <w:numFmt w:val="bullet"/>
      <w:lvlText w:val="•"/>
      <w:lvlJc w:val="left"/>
      <w:pPr>
        <w:ind w:left="2346" w:hanging="361"/>
      </w:pPr>
      <w:rPr>
        <w:rFonts w:hint="default"/>
        <w:lang w:val="en-US" w:eastAsia="en-US" w:bidi="ar-SA"/>
      </w:rPr>
    </w:lvl>
    <w:lvl w:ilvl="4" w:tplc="EC54D888">
      <w:numFmt w:val="bullet"/>
      <w:lvlText w:val="•"/>
      <w:lvlJc w:val="left"/>
      <w:pPr>
        <w:ind w:left="2941" w:hanging="361"/>
      </w:pPr>
      <w:rPr>
        <w:rFonts w:hint="default"/>
        <w:lang w:val="en-US" w:eastAsia="en-US" w:bidi="ar-SA"/>
      </w:rPr>
    </w:lvl>
    <w:lvl w:ilvl="5" w:tplc="8E607FC2">
      <w:numFmt w:val="bullet"/>
      <w:lvlText w:val="•"/>
      <w:lvlJc w:val="left"/>
      <w:pPr>
        <w:ind w:left="3537" w:hanging="361"/>
      </w:pPr>
      <w:rPr>
        <w:rFonts w:hint="default"/>
        <w:lang w:val="en-US" w:eastAsia="en-US" w:bidi="ar-SA"/>
      </w:rPr>
    </w:lvl>
    <w:lvl w:ilvl="6" w:tplc="D3C0EDDC">
      <w:numFmt w:val="bullet"/>
      <w:lvlText w:val="•"/>
      <w:lvlJc w:val="left"/>
      <w:pPr>
        <w:ind w:left="4132" w:hanging="361"/>
      </w:pPr>
      <w:rPr>
        <w:rFonts w:hint="default"/>
        <w:lang w:val="en-US" w:eastAsia="en-US" w:bidi="ar-SA"/>
      </w:rPr>
    </w:lvl>
    <w:lvl w:ilvl="7" w:tplc="C3FC0BC6">
      <w:numFmt w:val="bullet"/>
      <w:lvlText w:val="•"/>
      <w:lvlJc w:val="left"/>
      <w:pPr>
        <w:ind w:left="4727" w:hanging="361"/>
      </w:pPr>
      <w:rPr>
        <w:rFonts w:hint="default"/>
        <w:lang w:val="en-US" w:eastAsia="en-US" w:bidi="ar-SA"/>
      </w:rPr>
    </w:lvl>
    <w:lvl w:ilvl="8" w:tplc="23364170">
      <w:numFmt w:val="bullet"/>
      <w:lvlText w:val="•"/>
      <w:lvlJc w:val="left"/>
      <w:pPr>
        <w:ind w:left="5323" w:hanging="361"/>
      </w:pPr>
      <w:rPr>
        <w:rFonts w:hint="default"/>
        <w:lang w:val="en-US" w:eastAsia="en-US" w:bidi="ar-SA"/>
      </w:rPr>
    </w:lvl>
  </w:abstractNum>
  <w:num w:numId="1" w16cid:durableId="249312500">
    <w:abstractNumId w:val="28"/>
  </w:num>
  <w:num w:numId="2" w16cid:durableId="1478574677">
    <w:abstractNumId w:val="3"/>
  </w:num>
  <w:num w:numId="3" w16cid:durableId="326443633">
    <w:abstractNumId w:val="2"/>
  </w:num>
  <w:num w:numId="4" w16cid:durableId="1802111620">
    <w:abstractNumId w:val="10"/>
  </w:num>
  <w:num w:numId="5" w16cid:durableId="1893269981">
    <w:abstractNumId w:val="5"/>
  </w:num>
  <w:num w:numId="6" w16cid:durableId="602542524">
    <w:abstractNumId w:val="27"/>
  </w:num>
  <w:num w:numId="7" w16cid:durableId="342322063">
    <w:abstractNumId w:val="32"/>
  </w:num>
  <w:num w:numId="8" w16cid:durableId="1167089289">
    <w:abstractNumId w:val="39"/>
  </w:num>
  <w:num w:numId="9" w16cid:durableId="1042169398">
    <w:abstractNumId w:val="37"/>
  </w:num>
  <w:num w:numId="10" w16cid:durableId="1065302646">
    <w:abstractNumId w:val="24"/>
  </w:num>
  <w:num w:numId="11" w16cid:durableId="142434583">
    <w:abstractNumId w:val="20"/>
  </w:num>
  <w:num w:numId="12" w16cid:durableId="724061531">
    <w:abstractNumId w:val="13"/>
  </w:num>
  <w:num w:numId="13" w16cid:durableId="1242837977">
    <w:abstractNumId w:val="15"/>
  </w:num>
  <w:num w:numId="14" w16cid:durableId="387650756">
    <w:abstractNumId w:val="19"/>
  </w:num>
  <w:num w:numId="15" w16cid:durableId="1320331">
    <w:abstractNumId w:val="9"/>
  </w:num>
  <w:num w:numId="16" w16cid:durableId="542134595">
    <w:abstractNumId w:val="30"/>
  </w:num>
  <w:num w:numId="17" w16cid:durableId="579291395">
    <w:abstractNumId w:val="33"/>
  </w:num>
  <w:num w:numId="18" w16cid:durableId="1542206273">
    <w:abstractNumId w:val="16"/>
  </w:num>
  <w:num w:numId="19" w16cid:durableId="178933416">
    <w:abstractNumId w:val="0"/>
  </w:num>
  <w:num w:numId="20" w16cid:durableId="83310483">
    <w:abstractNumId w:val="4"/>
  </w:num>
  <w:num w:numId="21" w16cid:durableId="535046601">
    <w:abstractNumId w:val="21"/>
  </w:num>
  <w:num w:numId="22" w16cid:durableId="1165784379">
    <w:abstractNumId w:val="22"/>
  </w:num>
  <w:num w:numId="23" w16cid:durableId="1611280309">
    <w:abstractNumId w:val="35"/>
  </w:num>
  <w:num w:numId="24" w16cid:durableId="448354833">
    <w:abstractNumId w:val="42"/>
  </w:num>
  <w:num w:numId="25" w16cid:durableId="1111240911">
    <w:abstractNumId w:val="36"/>
  </w:num>
  <w:num w:numId="26" w16cid:durableId="1919363288">
    <w:abstractNumId w:val="14"/>
  </w:num>
  <w:num w:numId="27" w16cid:durableId="1224098890">
    <w:abstractNumId w:val="41"/>
  </w:num>
  <w:num w:numId="28" w16cid:durableId="1136491547">
    <w:abstractNumId w:val="7"/>
  </w:num>
  <w:num w:numId="29" w16cid:durableId="1366638732">
    <w:abstractNumId w:val="8"/>
  </w:num>
  <w:num w:numId="30" w16cid:durableId="1706639741">
    <w:abstractNumId w:val="31"/>
  </w:num>
  <w:num w:numId="31" w16cid:durableId="271984293">
    <w:abstractNumId w:val="6"/>
  </w:num>
  <w:num w:numId="32" w16cid:durableId="1071152989">
    <w:abstractNumId w:val="23"/>
  </w:num>
  <w:num w:numId="33" w16cid:durableId="153689315">
    <w:abstractNumId w:val="12"/>
  </w:num>
  <w:num w:numId="34" w16cid:durableId="1384449700">
    <w:abstractNumId w:val="11"/>
  </w:num>
  <w:num w:numId="35" w16cid:durableId="1298222632">
    <w:abstractNumId w:val="1"/>
  </w:num>
  <w:num w:numId="36" w16cid:durableId="364408098">
    <w:abstractNumId w:val="40"/>
  </w:num>
  <w:num w:numId="37" w16cid:durableId="1866941007">
    <w:abstractNumId w:val="29"/>
  </w:num>
  <w:num w:numId="38" w16cid:durableId="912396495">
    <w:abstractNumId w:val="26"/>
  </w:num>
  <w:num w:numId="39" w16cid:durableId="1010179160">
    <w:abstractNumId w:val="17"/>
  </w:num>
  <w:num w:numId="40" w16cid:durableId="1289893015">
    <w:abstractNumId w:val="34"/>
  </w:num>
  <w:num w:numId="41" w16cid:durableId="1247809840">
    <w:abstractNumId w:val="38"/>
  </w:num>
  <w:num w:numId="42" w16cid:durableId="1786072992">
    <w:abstractNumId w:val="25"/>
  </w:num>
  <w:num w:numId="43" w16cid:durableId="185573129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10CEF"/>
    <w:rsid w:val="00004B69"/>
    <w:rsid w:val="00023C7D"/>
    <w:rsid w:val="0003249B"/>
    <w:rsid w:val="00057019"/>
    <w:rsid w:val="0006229B"/>
    <w:rsid w:val="00090FA4"/>
    <w:rsid w:val="00093980"/>
    <w:rsid w:val="00096005"/>
    <w:rsid w:val="000A0BE3"/>
    <w:rsid w:val="000A1CD8"/>
    <w:rsid w:val="000A5CA4"/>
    <w:rsid w:val="000D2229"/>
    <w:rsid w:val="000E51D0"/>
    <w:rsid w:val="000F2EDC"/>
    <w:rsid w:val="0013492D"/>
    <w:rsid w:val="0015290C"/>
    <w:rsid w:val="0015558B"/>
    <w:rsid w:val="00190FB9"/>
    <w:rsid w:val="001B649E"/>
    <w:rsid w:val="001D0A63"/>
    <w:rsid w:val="0020252D"/>
    <w:rsid w:val="00205512"/>
    <w:rsid w:val="00214185"/>
    <w:rsid w:val="0024424C"/>
    <w:rsid w:val="002D0B0A"/>
    <w:rsid w:val="002E321E"/>
    <w:rsid w:val="00301C0B"/>
    <w:rsid w:val="00310CEF"/>
    <w:rsid w:val="00317ACA"/>
    <w:rsid w:val="00380DA3"/>
    <w:rsid w:val="00390706"/>
    <w:rsid w:val="003B50F9"/>
    <w:rsid w:val="003C2184"/>
    <w:rsid w:val="004123F2"/>
    <w:rsid w:val="00416B6C"/>
    <w:rsid w:val="00425E7B"/>
    <w:rsid w:val="0043053B"/>
    <w:rsid w:val="00434396"/>
    <w:rsid w:val="00460781"/>
    <w:rsid w:val="0046465B"/>
    <w:rsid w:val="004869FB"/>
    <w:rsid w:val="0049248E"/>
    <w:rsid w:val="004D3E7C"/>
    <w:rsid w:val="00504EFD"/>
    <w:rsid w:val="005168C0"/>
    <w:rsid w:val="0052075C"/>
    <w:rsid w:val="00537FF2"/>
    <w:rsid w:val="005407FA"/>
    <w:rsid w:val="00552C2A"/>
    <w:rsid w:val="00552E26"/>
    <w:rsid w:val="00562852"/>
    <w:rsid w:val="0058697E"/>
    <w:rsid w:val="005A19AA"/>
    <w:rsid w:val="005A3DA1"/>
    <w:rsid w:val="005A67C9"/>
    <w:rsid w:val="005B25C7"/>
    <w:rsid w:val="005B3E62"/>
    <w:rsid w:val="005D4F4E"/>
    <w:rsid w:val="005E0C26"/>
    <w:rsid w:val="005E1898"/>
    <w:rsid w:val="005E7123"/>
    <w:rsid w:val="005F4986"/>
    <w:rsid w:val="005F5D32"/>
    <w:rsid w:val="00606103"/>
    <w:rsid w:val="006069AA"/>
    <w:rsid w:val="00614FB3"/>
    <w:rsid w:val="00617620"/>
    <w:rsid w:val="0063726E"/>
    <w:rsid w:val="0064187E"/>
    <w:rsid w:val="006936C2"/>
    <w:rsid w:val="006A7122"/>
    <w:rsid w:val="006B4D87"/>
    <w:rsid w:val="006E5488"/>
    <w:rsid w:val="006E625E"/>
    <w:rsid w:val="007358FE"/>
    <w:rsid w:val="007515FE"/>
    <w:rsid w:val="00772A8B"/>
    <w:rsid w:val="007A0532"/>
    <w:rsid w:val="007C63F4"/>
    <w:rsid w:val="007C671B"/>
    <w:rsid w:val="007D58AA"/>
    <w:rsid w:val="007F1AFA"/>
    <w:rsid w:val="007F26CA"/>
    <w:rsid w:val="008027AD"/>
    <w:rsid w:val="00803309"/>
    <w:rsid w:val="00810F0F"/>
    <w:rsid w:val="00815DA0"/>
    <w:rsid w:val="00821091"/>
    <w:rsid w:val="0082588B"/>
    <w:rsid w:val="00845F77"/>
    <w:rsid w:val="0084778F"/>
    <w:rsid w:val="008779D2"/>
    <w:rsid w:val="00891208"/>
    <w:rsid w:val="00892BD4"/>
    <w:rsid w:val="00894E63"/>
    <w:rsid w:val="008A0CB3"/>
    <w:rsid w:val="008A4D8B"/>
    <w:rsid w:val="008B0125"/>
    <w:rsid w:val="008B7F79"/>
    <w:rsid w:val="008F0F08"/>
    <w:rsid w:val="008F511D"/>
    <w:rsid w:val="009046CB"/>
    <w:rsid w:val="009167F9"/>
    <w:rsid w:val="0093104E"/>
    <w:rsid w:val="009540D6"/>
    <w:rsid w:val="00957DA8"/>
    <w:rsid w:val="00973999"/>
    <w:rsid w:val="009B610C"/>
    <w:rsid w:val="009C7D18"/>
    <w:rsid w:val="009D7FC1"/>
    <w:rsid w:val="00A17A1E"/>
    <w:rsid w:val="00A462CF"/>
    <w:rsid w:val="00AA5CD5"/>
    <w:rsid w:val="00AD7416"/>
    <w:rsid w:val="00B12BFF"/>
    <w:rsid w:val="00B131BB"/>
    <w:rsid w:val="00B27D7A"/>
    <w:rsid w:val="00B340F5"/>
    <w:rsid w:val="00B5605F"/>
    <w:rsid w:val="00B60B17"/>
    <w:rsid w:val="00B92125"/>
    <w:rsid w:val="00BC5495"/>
    <w:rsid w:val="00BD08A4"/>
    <w:rsid w:val="00BF24E4"/>
    <w:rsid w:val="00C03449"/>
    <w:rsid w:val="00C23F37"/>
    <w:rsid w:val="00C27CA8"/>
    <w:rsid w:val="00C40986"/>
    <w:rsid w:val="00CD45F5"/>
    <w:rsid w:val="00CD60B8"/>
    <w:rsid w:val="00CD74E3"/>
    <w:rsid w:val="00D3363A"/>
    <w:rsid w:val="00D41A5D"/>
    <w:rsid w:val="00D43035"/>
    <w:rsid w:val="00D84A79"/>
    <w:rsid w:val="00DA0268"/>
    <w:rsid w:val="00DD214C"/>
    <w:rsid w:val="00DE0CF6"/>
    <w:rsid w:val="00E04A1F"/>
    <w:rsid w:val="00EA1EC2"/>
    <w:rsid w:val="00EB3CC9"/>
    <w:rsid w:val="00EB4E1E"/>
    <w:rsid w:val="00ED23F8"/>
    <w:rsid w:val="00EE637C"/>
    <w:rsid w:val="00F121FD"/>
    <w:rsid w:val="00F37B25"/>
    <w:rsid w:val="00F816AA"/>
    <w:rsid w:val="00FB2FD1"/>
    <w:rsid w:val="00FC2BD7"/>
    <w:rsid w:val="00FD586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36233"/>
  <w15:docId w15:val="{3511DB23-5AD2-4665-ACED-B80E9BC6A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0"/>
      <w:outlineLvl w:val="0"/>
    </w:pPr>
    <w:rPr>
      <w:b/>
      <w:bCs/>
      <w:sz w:val="24"/>
      <w:szCs w:val="24"/>
      <w:u w:val="single" w:color="000000"/>
    </w:rPr>
  </w:style>
  <w:style w:type="paragraph" w:styleId="Heading2">
    <w:name w:val="heading 2"/>
    <w:basedOn w:val="Normal"/>
    <w:uiPriority w:val="9"/>
    <w:unhideWhenUsed/>
    <w:qFormat/>
    <w:pPr>
      <w:ind w:left="1298"/>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5"/>
      <w:ind w:left="46"/>
      <w:jc w:val="center"/>
    </w:pPr>
    <w:rPr>
      <w:b/>
      <w:bCs/>
      <w:sz w:val="20"/>
      <w:szCs w:val="20"/>
    </w:rPr>
  </w:style>
  <w:style w:type="paragraph" w:styleId="TOC2">
    <w:name w:val="toc 2"/>
    <w:basedOn w:val="Normal"/>
    <w:uiPriority w:val="1"/>
    <w:qFormat/>
    <w:pPr>
      <w:spacing w:before="121"/>
      <w:ind w:left="874"/>
    </w:pPr>
    <w:rPr>
      <w:b/>
      <w:bCs/>
      <w:sz w:val="20"/>
      <w:szCs w:val="20"/>
    </w:rPr>
  </w:style>
  <w:style w:type="paragraph" w:styleId="TOC3">
    <w:name w:val="toc 3"/>
    <w:basedOn w:val="Normal"/>
    <w:uiPriority w:val="1"/>
    <w:qFormat/>
    <w:pPr>
      <w:spacing w:before="121"/>
      <w:ind w:left="1093"/>
    </w:pPr>
    <w:rPr>
      <w:sz w:val="20"/>
      <w:szCs w:val="20"/>
    </w:rPr>
  </w:style>
  <w:style w:type="paragraph" w:styleId="TOC4">
    <w:name w:val="toc 4"/>
    <w:basedOn w:val="Normal"/>
    <w:uiPriority w:val="1"/>
    <w:qFormat/>
    <w:pPr>
      <w:spacing w:before="121"/>
      <w:ind w:left="1093"/>
    </w:pPr>
    <w:rPr>
      <w:sz w:val="20"/>
      <w:szCs w:val="20"/>
    </w:rPr>
  </w:style>
  <w:style w:type="paragraph" w:styleId="TOC5">
    <w:name w:val="toc 5"/>
    <w:basedOn w:val="Normal"/>
    <w:uiPriority w:val="1"/>
    <w:qFormat/>
    <w:pPr>
      <w:ind w:left="1757" w:hanging="500"/>
    </w:pPr>
    <w:rPr>
      <w:i/>
      <w:iCs/>
      <w:sz w:val="20"/>
      <w:szCs w:val="20"/>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440" w:hanging="36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14F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FB3"/>
    <w:rPr>
      <w:rFonts w:ascii="Segoe UI" w:eastAsia="Arial" w:hAnsi="Segoe UI" w:cs="Segoe UI"/>
      <w:sz w:val="18"/>
      <w:szCs w:val="18"/>
    </w:rPr>
  </w:style>
  <w:style w:type="paragraph" w:styleId="Header">
    <w:name w:val="header"/>
    <w:basedOn w:val="Normal"/>
    <w:link w:val="HeaderChar"/>
    <w:uiPriority w:val="99"/>
    <w:unhideWhenUsed/>
    <w:rsid w:val="00614FB3"/>
    <w:pPr>
      <w:tabs>
        <w:tab w:val="center" w:pos="4513"/>
        <w:tab w:val="right" w:pos="9026"/>
      </w:tabs>
    </w:pPr>
  </w:style>
  <w:style w:type="character" w:customStyle="1" w:styleId="HeaderChar">
    <w:name w:val="Header Char"/>
    <w:basedOn w:val="DefaultParagraphFont"/>
    <w:link w:val="Header"/>
    <w:uiPriority w:val="99"/>
    <w:rsid w:val="00614FB3"/>
    <w:rPr>
      <w:rFonts w:ascii="Arial" w:eastAsia="Arial" w:hAnsi="Arial" w:cs="Arial"/>
    </w:rPr>
  </w:style>
  <w:style w:type="paragraph" w:styleId="Footer">
    <w:name w:val="footer"/>
    <w:basedOn w:val="Normal"/>
    <w:link w:val="FooterChar"/>
    <w:uiPriority w:val="99"/>
    <w:unhideWhenUsed/>
    <w:rsid w:val="00614FB3"/>
    <w:pPr>
      <w:tabs>
        <w:tab w:val="center" w:pos="4513"/>
        <w:tab w:val="right" w:pos="9026"/>
      </w:tabs>
    </w:pPr>
  </w:style>
  <w:style w:type="character" w:customStyle="1" w:styleId="FooterChar">
    <w:name w:val="Footer Char"/>
    <w:basedOn w:val="DefaultParagraphFont"/>
    <w:link w:val="Footer"/>
    <w:uiPriority w:val="99"/>
    <w:rsid w:val="00614FB3"/>
    <w:rPr>
      <w:rFonts w:ascii="Arial" w:eastAsia="Arial" w:hAnsi="Arial" w:cs="Arial"/>
    </w:rPr>
  </w:style>
  <w:style w:type="character" w:styleId="Hyperlink">
    <w:name w:val="Hyperlink"/>
    <w:basedOn w:val="DefaultParagraphFont"/>
    <w:uiPriority w:val="99"/>
    <w:unhideWhenUsed/>
    <w:rsid w:val="00ED23F8"/>
    <w:rPr>
      <w:color w:val="0000FF" w:themeColor="hyperlink"/>
      <w:u w:val="single"/>
    </w:rPr>
  </w:style>
  <w:style w:type="character" w:styleId="UnresolvedMention">
    <w:name w:val="Unresolved Mention"/>
    <w:basedOn w:val="DefaultParagraphFont"/>
    <w:uiPriority w:val="99"/>
    <w:semiHidden/>
    <w:unhideWhenUsed/>
    <w:rsid w:val="00ED23F8"/>
    <w:rPr>
      <w:color w:val="605E5C"/>
      <w:shd w:val="clear" w:color="auto" w:fill="E1DFDD"/>
    </w:rPr>
  </w:style>
  <w:style w:type="character" w:styleId="CommentReference">
    <w:name w:val="annotation reference"/>
    <w:basedOn w:val="DefaultParagraphFont"/>
    <w:uiPriority w:val="99"/>
    <w:semiHidden/>
    <w:unhideWhenUsed/>
    <w:rsid w:val="00EB3CC9"/>
    <w:rPr>
      <w:sz w:val="16"/>
      <w:szCs w:val="16"/>
    </w:rPr>
  </w:style>
  <w:style w:type="paragraph" w:styleId="CommentText">
    <w:name w:val="annotation text"/>
    <w:basedOn w:val="Normal"/>
    <w:link w:val="CommentTextChar"/>
    <w:uiPriority w:val="99"/>
    <w:unhideWhenUsed/>
    <w:rsid w:val="00EB3CC9"/>
    <w:rPr>
      <w:sz w:val="20"/>
      <w:szCs w:val="20"/>
    </w:rPr>
  </w:style>
  <w:style w:type="character" w:customStyle="1" w:styleId="CommentTextChar">
    <w:name w:val="Comment Text Char"/>
    <w:basedOn w:val="DefaultParagraphFont"/>
    <w:link w:val="CommentText"/>
    <w:uiPriority w:val="99"/>
    <w:rsid w:val="00EB3CC9"/>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EB3CC9"/>
    <w:rPr>
      <w:b/>
      <w:bCs/>
    </w:rPr>
  </w:style>
  <w:style w:type="character" w:customStyle="1" w:styleId="CommentSubjectChar">
    <w:name w:val="Comment Subject Char"/>
    <w:basedOn w:val="CommentTextChar"/>
    <w:link w:val="CommentSubject"/>
    <w:uiPriority w:val="99"/>
    <w:semiHidden/>
    <w:rsid w:val="00EB3CC9"/>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oter" Target="footer8.xml"/><Relationship Id="rId39" Type="http://schemas.openxmlformats.org/officeDocument/2006/relationships/footer" Target="footer14.xml"/><Relationship Id="rId21" Type="http://schemas.openxmlformats.org/officeDocument/2006/relationships/header" Target="header6.xml"/><Relationship Id="rId34" Type="http://schemas.openxmlformats.org/officeDocument/2006/relationships/header" Target="header12.xm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image" Target="media/image2.jpeg"/><Relationship Id="rId41" Type="http://schemas.openxmlformats.org/officeDocument/2006/relationships/footer" Target="footer1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24" Type="http://schemas.openxmlformats.org/officeDocument/2006/relationships/footer" Target="footer7.xml"/><Relationship Id="rId32" Type="http://schemas.openxmlformats.org/officeDocument/2006/relationships/header" Target="header11.xml"/><Relationship Id="rId37" Type="http://schemas.openxmlformats.org/officeDocument/2006/relationships/footer" Target="footer13.xml"/><Relationship Id="rId40"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footer" Target="footer9.xml"/><Relationship Id="rId36" Type="http://schemas.openxmlformats.org/officeDocument/2006/relationships/header" Target="header13.xml"/><Relationship Id="rId10" Type="http://schemas.openxmlformats.org/officeDocument/2006/relationships/hyperlink" Target="http://www.ahduni.edu.in." TargetMode="External"/><Relationship Id="rId19" Type="http://schemas.openxmlformats.org/officeDocument/2006/relationships/header" Target="header5.xml"/><Relationship Id="rId31"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yperlink" Target="http://www.ahduni.edu.in." TargetMode="External"/><Relationship Id="rId14" Type="http://schemas.openxmlformats.org/officeDocument/2006/relationships/footer" Target="footer2.xml"/><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header" Target="header10.xml"/><Relationship Id="rId35" Type="http://schemas.openxmlformats.org/officeDocument/2006/relationships/footer" Target="footer12.xm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mailto:procurement@ahduni.edu.in" TargetMode="External"/><Relationship Id="rId17" Type="http://schemas.openxmlformats.org/officeDocument/2006/relationships/header" Target="header4.xml"/><Relationship Id="rId25" Type="http://schemas.openxmlformats.org/officeDocument/2006/relationships/header" Target="header8.xml"/><Relationship Id="rId33" Type="http://schemas.openxmlformats.org/officeDocument/2006/relationships/footer" Target="footer11.xml"/><Relationship Id="rId38"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48</Pages>
  <Words>11637</Words>
  <Characters>66333</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IIT Jodhpur copy 15.04.2026</vt:lpstr>
    </vt:vector>
  </TitlesOfParts>
  <Company/>
  <LinksUpToDate>false</LinksUpToDate>
  <CharactersWithSpaces>77815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IIT Jodhpur copy 15.04.2026</dc:title>
  <dc:creator>muthyala naidu</dc:creator>
  <cp:lastModifiedBy>Hitankshi Shah</cp:lastModifiedBy>
  <cp:revision>134</cp:revision>
  <dcterms:created xsi:type="dcterms:W3CDTF">2026-07-12T07:08:00Z</dcterms:created>
  <dcterms:modified xsi:type="dcterms:W3CDTF">2026-07-15T08:22:00Z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2026-04-16T00:00:00Z</vt:filetime>
  </property>
  <property fmtid="{D5CDD505-2E9C-101B-9397-08002B2CF9AE}" pid="3" name="Creator">
    <vt:lpwstr>Word</vt:lpwstr>
  </property>
  <property fmtid="{D5CDD505-2E9C-101B-9397-08002B2CF9AE}" pid="4" name="LastSaved">
    <vt:filetime>2026-07-12T00:00:00Z</vt:filetime>
  </property>
  <property fmtid="{D5CDD505-2E9C-101B-9397-08002B2CF9AE}" pid="5" name="Producer">
    <vt:lpwstr>3-Heights(TM) PDF Security Shell 4.8.25.2 (http://www.pdf-tools.com)</vt:lpwstr>
  </property>
</Properties>
</file>